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68253" w14:textId="77777777" w:rsidR="00805BA7" w:rsidRPr="00804F93" w:rsidRDefault="0003000B" w:rsidP="009A4C2C">
      <w:pPr>
        <w:tabs>
          <w:tab w:val="left" w:pos="4962"/>
        </w:tabs>
        <w:jc w:val="both"/>
      </w:pPr>
      <w:r>
        <w:t xml:space="preserve">                              </w:t>
      </w:r>
      <w:r w:rsidR="00357BF1">
        <w:t xml:space="preserve">   </w:t>
      </w:r>
      <w:r w:rsidR="00805BA7">
        <w:tab/>
      </w:r>
      <w:r w:rsidR="00805BA7" w:rsidRPr="00804F93">
        <w:t>PATVIRTINTA</w:t>
      </w:r>
    </w:p>
    <w:p w14:paraId="3AC2A1AA" w14:textId="6BA3C7F2" w:rsidR="00805BA7" w:rsidRPr="00804F93" w:rsidRDefault="00805BA7" w:rsidP="00805BA7">
      <w:pPr>
        <w:jc w:val="both"/>
      </w:pPr>
      <w:r w:rsidRPr="00804F93">
        <w:tab/>
      </w:r>
      <w:r w:rsidRPr="00804F93">
        <w:tab/>
      </w:r>
      <w:r w:rsidRPr="00804F93">
        <w:tab/>
      </w:r>
      <w:r w:rsidRPr="00804F93">
        <w:tab/>
      </w:r>
      <w:r>
        <w:tab/>
      </w:r>
      <w:r>
        <w:tab/>
      </w:r>
      <w:r w:rsidR="009A4C2C">
        <w:t xml:space="preserve">           </w:t>
      </w:r>
      <w:r w:rsidRPr="00804F93">
        <w:t>Kupiškio rajono savivaldybės administracijos</w:t>
      </w:r>
    </w:p>
    <w:p w14:paraId="4E6CCB41" w14:textId="77777777" w:rsidR="009A4C2C" w:rsidRDefault="009A4C2C" w:rsidP="009A4C2C">
      <w:pPr>
        <w:jc w:val="both"/>
      </w:pPr>
      <w:r>
        <w:t xml:space="preserve">                                                                                   </w:t>
      </w:r>
      <w:r w:rsidR="00805BA7" w:rsidRPr="00804F93">
        <w:t>direktoriaus 20</w:t>
      </w:r>
      <w:r w:rsidR="00CE0A1A">
        <w:t>2</w:t>
      </w:r>
      <w:r w:rsidR="009D5E5D">
        <w:t>5</w:t>
      </w:r>
      <w:r w:rsidR="00805BA7" w:rsidRPr="00804F93">
        <w:t xml:space="preserve"> m. </w:t>
      </w:r>
      <w:r w:rsidR="00C94D13">
        <w:t xml:space="preserve">kovo </w:t>
      </w:r>
      <w:r w:rsidR="007A71D5">
        <w:t>17</w:t>
      </w:r>
      <w:r w:rsidR="00805BA7" w:rsidRPr="00804F93">
        <w:t xml:space="preserve"> d.</w:t>
      </w:r>
      <w:r>
        <w:t xml:space="preserve"> </w:t>
      </w:r>
      <w:r w:rsidR="00805BA7" w:rsidRPr="00804F93">
        <w:t>įsakymu</w:t>
      </w:r>
    </w:p>
    <w:p w14:paraId="196E8202" w14:textId="06CACB58" w:rsidR="00805BA7" w:rsidRDefault="009A4C2C" w:rsidP="009A4C2C">
      <w:pPr>
        <w:jc w:val="both"/>
      </w:pPr>
      <w:r>
        <w:t xml:space="preserve">                                                                                  </w:t>
      </w:r>
      <w:r w:rsidR="00805BA7" w:rsidRPr="00804F93">
        <w:t xml:space="preserve"> Nr. ADP-</w:t>
      </w:r>
      <w:r w:rsidR="007A71D5">
        <w:t>216</w:t>
      </w:r>
      <w:r w:rsidR="00805BA7">
        <w:t xml:space="preserve"> </w:t>
      </w:r>
    </w:p>
    <w:p w14:paraId="656F35CE" w14:textId="77777777" w:rsidR="009A4C2C" w:rsidRDefault="009A4C2C" w:rsidP="009A4C2C">
      <w:pPr>
        <w:tabs>
          <w:tab w:val="left" w:pos="5131"/>
        </w:tabs>
        <w:ind w:left="40"/>
        <w:rPr>
          <w:color w:val="000000"/>
        </w:rPr>
      </w:pPr>
      <w:r>
        <w:rPr>
          <w:b/>
          <w:spacing w:val="-1"/>
        </w:rPr>
        <w:t xml:space="preserve">                                                                                    </w:t>
      </w:r>
      <w:r w:rsidRPr="008E0884">
        <w:rPr>
          <w:color w:val="000000"/>
        </w:rPr>
        <w:t>(Kupiškio rajono savivaldybės administracijos</w:t>
      </w:r>
      <w:r>
        <w:rPr>
          <w:color w:val="000000"/>
        </w:rPr>
        <w:t xml:space="preserve"> </w:t>
      </w:r>
    </w:p>
    <w:p w14:paraId="2EFF9D70" w14:textId="019BB105" w:rsidR="009A4C2C" w:rsidRDefault="009A4C2C" w:rsidP="009A4C2C">
      <w:pPr>
        <w:tabs>
          <w:tab w:val="left" w:pos="5131"/>
        </w:tabs>
        <w:ind w:left="40"/>
        <w:rPr>
          <w:color w:val="000000"/>
        </w:rPr>
      </w:pPr>
      <w:r>
        <w:rPr>
          <w:color w:val="000000"/>
        </w:rPr>
        <w:t xml:space="preserve">                                                                                   </w:t>
      </w:r>
      <w:r w:rsidRPr="008E0884">
        <w:rPr>
          <w:color w:val="000000"/>
        </w:rPr>
        <w:t>202</w:t>
      </w:r>
      <w:r>
        <w:rPr>
          <w:color w:val="000000"/>
        </w:rPr>
        <w:t>5</w:t>
      </w:r>
      <w:r w:rsidRPr="008E0884">
        <w:rPr>
          <w:color w:val="000000"/>
        </w:rPr>
        <w:t xml:space="preserve"> m. </w:t>
      </w:r>
      <w:r>
        <w:rPr>
          <w:color w:val="000000"/>
        </w:rPr>
        <w:t>rugpjūčio</w:t>
      </w:r>
      <w:r w:rsidRPr="008E0884">
        <w:rPr>
          <w:color w:val="000000"/>
        </w:rPr>
        <w:t xml:space="preserve"> </w:t>
      </w:r>
      <w:r w:rsidR="00142F2E">
        <w:rPr>
          <w:color w:val="000000"/>
        </w:rPr>
        <w:t xml:space="preserve">1 </w:t>
      </w:r>
      <w:r w:rsidRPr="008E0884">
        <w:rPr>
          <w:color w:val="000000"/>
        </w:rPr>
        <w:t>d. įsakym</w:t>
      </w:r>
      <w:r>
        <w:rPr>
          <w:color w:val="000000"/>
        </w:rPr>
        <w:t>o</w:t>
      </w:r>
      <w:r w:rsidRPr="008E0884">
        <w:rPr>
          <w:color w:val="000000"/>
        </w:rPr>
        <w:t xml:space="preserve"> Nr. ADP-</w:t>
      </w:r>
      <w:r w:rsidR="00142F2E">
        <w:rPr>
          <w:color w:val="000000"/>
        </w:rPr>
        <w:t>470</w:t>
      </w:r>
    </w:p>
    <w:p w14:paraId="2B2A4D2F" w14:textId="65D8798B" w:rsidR="009A4C2C" w:rsidRPr="008E0884" w:rsidRDefault="009A4C2C" w:rsidP="009A4C2C">
      <w:pPr>
        <w:tabs>
          <w:tab w:val="left" w:pos="5131"/>
        </w:tabs>
        <w:ind w:left="40"/>
        <w:rPr>
          <w:color w:val="000000"/>
        </w:rPr>
      </w:pPr>
      <w:r>
        <w:rPr>
          <w:color w:val="000000"/>
        </w:rPr>
        <w:t xml:space="preserve">                                                                                  </w:t>
      </w:r>
      <w:r w:rsidRPr="008E0884">
        <w:rPr>
          <w:color w:val="000000"/>
        </w:rPr>
        <w:t xml:space="preserve"> redakcija)</w:t>
      </w:r>
    </w:p>
    <w:p w14:paraId="6BCA692F" w14:textId="10DFCACF" w:rsidR="0003000B" w:rsidRDefault="0003000B" w:rsidP="00805BA7">
      <w:pPr>
        <w:tabs>
          <w:tab w:val="left" w:pos="5103"/>
        </w:tabs>
        <w:jc w:val="center"/>
        <w:rPr>
          <w:b/>
          <w:spacing w:val="-1"/>
        </w:rPr>
      </w:pPr>
    </w:p>
    <w:p w14:paraId="4F322E1A" w14:textId="77777777" w:rsidR="00CE6051" w:rsidRDefault="00CE6051" w:rsidP="00850288">
      <w:pPr>
        <w:jc w:val="center"/>
        <w:rPr>
          <w:b/>
        </w:rPr>
      </w:pPr>
    </w:p>
    <w:p w14:paraId="531F895D" w14:textId="6542BB4B" w:rsidR="00EB78AE" w:rsidRDefault="00FD63EA" w:rsidP="00EB78AE">
      <w:pPr>
        <w:keepNext/>
        <w:overflowPunct w:val="0"/>
        <w:autoSpaceDE w:val="0"/>
        <w:autoSpaceDN w:val="0"/>
        <w:adjustRightInd w:val="0"/>
        <w:jc w:val="center"/>
        <w:textAlignment w:val="baseline"/>
        <w:outlineLvl w:val="2"/>
        <w:rPr>
          <w:szCs w:val="20"/>
          <w:lang w:eastAsia="en-US"/>
        </w:rPr>
      </w:pPr>
      <w:r>
        <w:t xml:space="preserve"> </w:t>
      </w:r>
      <w:r w:rsidR="00805BA7">
        <w:rPr>
          <w:b/>
          <w:bCs/>
          <w:szCs w:val="20"/>
        </w:rPr>
        <w:t>INFRASTRUKTŪROS</w:t>
      </w:r>
      <w:r w:rsidR="00DE2F81">
        <w:rPr>
          <w:b/>
          <w:bCs/>
          <w:szCs w:val="20"/>
        </w:rPr>
        <w:t xml:space="preserve"> SKYRIAUS VYR</w:t>
      </w:r>
      <w:r w:rsidR="00C94D13">
        <w:rPr>
          <w:b/>
          <w:bCs/>
          <w:szCs w:val="20"/>
        </w:rPr>
        <w:t>IAUSI</w:t>
      </w:r>
      <w:r w:rsidR="00EB78AE">
        <w:rPr>
          <w:b/>
          <w:bCs/>
          <w:szCs w:val="20"/>
        </w:rPr>
        <w:t xml:space="preserve">OJO SPECIALISTO </w:t>
      </w:r>
    </w:p>
    <w:p w14:paraId="7BE5A087" w14:textId="0158BADC" w:rsidR="00B73F87" w:rsidRDefault="00B73F87" w:rsidP="00EB78AE">
      <w:pPr>
        <w:jc w:val="center"/>
        <w:rPr>
          <w:b/>
        </w:rPr>
      </w:pPr>
      <w:r w:rsidRPr="00B73F87">
        <w:rPr>
          <w:b/>
        </w:rPr>
        <w:t>PAREIGYBĖS APRAŠYMAS</w:t>
      </w:r>
      <w:r w:rsidR="00F64730">
        <w:rPr>
          <w:b/>
        </w:rPr>
        <w:t xml:space="preserve"> NR.</w:t>
      </w:r>
      <w:r w:rsidR="00C7006D">
        <w:rPr>
          <w:b/>
        </w:rPr>
        <w:t xml:space="preserve"> 1</w:t>
      </w:r>
    </w:p>
    <w:p w14:paraId="334C62E4" w14:textId="77777777" w:rsidR="000A6072" w:rsidRDefault="000A6072" w:rsidP="00346739">
      <w:pPr>
        <w:rPr>
          <w:b/>
        </w:rPr>
      </w:pPr>
    </w:p>
    <w:p w14:paraId="147A8472" w14:textId="77777777" w:rsidR="00346739" w:rsidRPr="00346739" w:rsidRDefault="00346739" w:rsidP="00346739">
      <w:pPr>
        <w:widowControl w:val="0"/>
        <w:shd w:val="clear" w:color="auto" w:fill="FFFFFF"/>
        <w:tabs>
          <w:tab w:val="left" w:pos="1247"/>
        </w:tabs>
        <w:autoSpaceDE w:val="0"/>
        <w:autoSpaceDN w:val="0"/>
        <w:adjustRightInd w:val="0"/>
        <w:jc w:val="center"/>
        <w:rPr>
          <w:b/>
          <w:color w:val="000000"/>
          <w:spacing w:val="-14"/>
        </w:rPr>
      </w:pPr>
    </w:p>
    <w:p w14:paraId="3B37C50F" w14:textId="77777777" w:rsidR="00BC010D" w:rsidRPr="00242A88" w:rsidRDefault="00BC010D" w:rsidP="00BC010D">
      <w:pPr>
        <w:widowControl w:val="0"/>
        <w:shd w:val="clear" w:color="auto" w:fill="FFFFFF"/>
        <w:tabs>
          <w:tab w:val="left" w:pos="1247"/>
        </w:tabs>
        <w:autoSpaceDE w:val="0"/>
        <w:autoSpaceDN w:val="0"/>
        <w:adjustRightInd w:val="0"/>
        <w:jc w:val="center"/>
        <w:rPr>
          <w:b/>
          <w:color w:val="000000"/>
          <w:spacing w:val="-14"/>
        </w:rPr>
      </w:pPr>
      <w:r w:rsidRPr="00242A88">
        <w:rPr>
          <w:b/>
          <w:color w:val="000000"/>
          <w:spacing w:val="-14"/>
        </w:rPr>
        <w:t>I SKYRIUS</w:t>
      </w:r>
    </w:p>
    <w:p w14:paraId="658F9A67" w14:textId="083126F8" w:rsidR="00BC010D" w:rsidRPr="00242A88" w:rsidRDefault="00BC010D" w:rsidP="00BC010D">
      <w:pPr>
        <w:widowControl w:val="0"/>
        <w:shd w:val="clear" w:color="auto" w:fill="FFFFFF"/>
        <w:tabs>
          <w:tab w:val="left" w:pos="1247"/>
        </w:tabs>
        <w:autoSpaceDE w:val="0"/>
        <w:autoSpaceDN w:val="0"/>
        <w:adjustRightInd w:val="0"/>
        <w:jc w:val="center"/>
        <w:rPr>
          <w:b/>
          <w:color w:val="000000"/>
          <w:spacing w:val="-14"/>
        </w:rPr>
      </w:pPr>
      <w:r w:rsidRPr="00242A88">
        <w:rPr>
          <w:b/>
          <w:color w:val="000000"/>
          <w:spacing w:val="-14"/>
        </w:rPr>
        <w:t>PAREIGYBĖ</w:t>
      </w:r>
    </w:p>
    <w:p w14:paraId="512345F9" w14:textId="77777777" w:rsidR="00BC010D" w:rsidRPr="00242A88" w:rsidRDefault="00BC010D" w:rsidP="00BC010D">
      <w:pPr>
        <w:widowControl w:val="0"/>
        <w:shd w:val="clear" w:color="auto" w:fill="FFFFFF"/>
        <w:tabs>
          <w:tab w:val="left" w:pos="567"/>
          <w:tab w:val="left" w:pos="993"/>
          <w:tab w:val="left" w:pos="1418"/>
        </w:tabs>
        <w:autoSpaceDE w:val="0"/>
        <w:autoSpaceDN w:val="0"/>
        <w:adjustRightInd w:val="0"/>
        <w:spacing w:line="360" w:lineRule="auto"/>
        <w:jc w:val="both"/>
        <w:rPr>
          <w:b/>
          <w:color w:val="000000"/>
          <w:spacing w:val="-14"/>
        </w:rPr>
      </w:pPr>
    </w:p>
    <w:p w14:paraId="51403227" w14:textId="28618701" w:rsidR="00BC010D" w:rsidRPr="00242A88" w:rsidRDefault="00BC010D" w:rsidP="00BC010D">
      <w:pPr>
        <w:widowControl w:val="0"/>
        <w:shd w:val="clear" w:color="auto" w:fill="FFFFFF"/>
        <w:tabs>
          <w:tab w:val="left" w:pos="567"/>
          <w:tab w:val="left" w:pos="1134"/>
          <w:tab w:val="left" w:pos="1418"/>
        </w:tabs>
        <w:autoSpaceDE w:val="0"/>
        <w:autoSpaceDN w:val="0"/>
        <w:adjustRightInd w:val="0"/>
        <w:spacing w:line="360" w:lineRule="auto"/>
        <w:jc w:val="both"/>
      </w:pPr>
      <w:r w:rsidRPr="00242A88">
        <w:rPr>
          <w:b/>
          <w:color w:val="000000"/>
          <w:spacing w:val="-14"/>
        </w:rPr>
        <w:tab/>
      </w:r>
      <w:r w:rsidRPr="00242A88">
        <w:rPr>
          <w:b/>
          <w:color w:val="000000"/>
          <w:spacing w:val="-14"/>
        </w:rPr>
        <w:tab/>
      </w:r>
      <w:r w:rsidRPr="00242A88">
        <w:rPr>
          <w:color w:val="000000"/>
          <w:spacing w:val="-14"/>
        </w:rPr>
        <w:t>1.</w:t>
      </w:r>
      <w:r w:rsidRPr="00242A88">
        <w:rPr>
          <w:b/>
          <w:color w:val="000000"/>
          <w:spacing w:val="-14"/>
        </w:rPr>
        <w:t xml:space="preserve"> </w:t>
      </w:r>
      <w:r w:rsidRPr="00242A88">
        <w:t xml:space="preserve">Kupiškio rajono savivaldybės (toliau – Savivaldybė) administracijos </w:t>
      </w:r>
      <w:r w:rsidR="00805BA7">
        <w:t>Infrastruktūros</w:t>
      </w:r>
      <w:r w:rsidR="00805BA7" w:rsidRPr="00242A88">
        <w:rPr>
          <w:spacing w:val="-1"/>
        </w:rPr>
        <w:t xml:space="preserve"> </w:t>
      </w:r>
      <w:r w:rsidRPr="00242A88">
        <w:rPr>
          <w:spacing w:val="-1"/>
        </w:rPr>
        <w:t>skyriaus</w:t>
      </w:r>
      <w:r w:rsidRPr="00242A88">
        <w:t xml:space="preserve"> (toliau – Skyrius) </w:t>
      </w:r>
      <w:r w:rsidR="00805BA7" w:rsidRPr="00804F93">
        <w:t>vyr</w:t>
      </w:r>
      <w:r w:rsidR="00C94D13">
        <w:t>iausiasis</w:t>
      </w:r>
      <w:r w:rsidRPr="00F0797C">
        <w:rPr>
          <w:rFonts w:eastAsia="Calibri"/>
        </w:rPr>
        <w:t xml:space="preserve"> s</w:t>
      </w:r>
      <w:r>
        <w:rPr>
          <w:rFonts w:eastAsia="Calibri"/>
        </w:rPr>
        <w:t>pecialistas</w:t>
      </w:r>
      <w:r w:rsidRPr="00F0797C">
        <w:rPr>
          <w:rFonts w:eastAsia="Calibri"/>
        </w:rPr>
        <w:t xml:space="preserve"> </w:t>
      </w:r>
      <w:r w:rsidRPr="00242A88">
        <w:t xml:space="preserve">– darbuotojas, dirbantis pagal darbo sutartį, priklauso </w:t>
      </w:r>
      <w:r w:rsidR="00F64730">
        <w:t>3</w:t>
      </w:r>
      <w:r w:rsidRPr="00242A88">
        <w:t xml:space="preserve"> pareigybės grupei. </w:t>
      </w:r>
    </w:p>
    <w:p w14:paraId="26D0F410" w14:textId="70590291" w:rsidR="00BC010D" w:rsidRPr="00242A88" w:rsidRDefault="00BC010D" w:rsidP="00BC010D">
      <w:pPr>
        <w:tabs>
          <w:tab w:val="left" w:pos="1134"/>
        </w:tabs>
        <w:spacing w:line="360" w:lineRule="auto"/>
        <w:ind w:firstLine="1134"/>
        <w:jc w:val="both"/>
        <w:rPr>
          <w:color w:val="000000"/>
        </w:rPr>
      </w:pPr>
      <w:r w:rsidRPr="00242A88">
        <w:rPr>
          <w:color w:val="000000"/>
        </w:rPr>
        <w:t xml:space="preserve">2. Pareigybės lygis – </w:t>
      </w:r>
      <w:r w:rsidR="00C94D13">
        <w:rPr>
          <w:color w:val="000000"/>
        </w:rPr>
        <w:t>A2</w:t>
      </w:r>
      <w:r w:rsidRPr="00242A88">
        <w:rPr>
          <w:color w:val="000000"/>
        </w:rPr>
        <w:t xml:space="preserve">. </w:t>
      </w:r>
    </w:p>
    <w:p w14:paraId="5479A8BA" w14:textId="77777777" w:rsidR="00346739" w:rsidRDefault="00346739" w:rsidP="00346739">
      <w:pPr>
        <w:widowControl w:val="0"/>
        <w:shd w:val="clear" w:color="auto" w:fill="FFFFFF"/>
        <w:tabs>
          <w:tab w:val="left" w:pos="567"/>
          <w:tab w:val="left" w:pos="993"/>
          <w:tab w:val="left" w:pos="1418"/>
        </w:tabs>
        <w:autoSpaceDE w:val="0"/>
        <w:autoSpaceDN w:val="0"/>
        <w:adjustRightInd w:val="0"/>
        <w:spacing w:line="360" w:lineRule="auto"/>
        <w:jc w:val="both"/>
        <w:rPr>
          <w:b/>
          <w:color w:val="000000"/>
          <w:spacing w:val="-14"/>
        </w:rPr>
      </w:pPr>
    </w:p>
    <w:p w14:paraId="5A4AC7DA" w14:textId="0EBDFEA9" w:rsidR="00BC010D" w:rsidRPr="00242A88" w:rsidRDefault="00BC010D" w:rsidP="00315EA8">
      <w:pPr>
        <w:widowControl w:val="0"/>
        <w:tabs>
          <w:tab w:val="left" w:pos="0"/>
        </w:tabs>
        <w:autoSpaceDE w:val="0"/>
        <w:autoSpaceDN w:val="0"/>
        <w:adjustRightInd w:val="0"/>
        <w:jc w:val="center"/>
        <w:rPr>
          <w:b/>
        </w:rPr>
      </w:pPr>
      <w:r w:rsidRPr="00242A88">
        <w:rPr>
          <w:b/>
        </w:rPr>
        <w:t>II SKYRIUS</w:t>
      </w:r>
    </w:p>
    <w:p w14:paraId="01E1DFB3" w14:textId="792FBAAD" w:rsidR="00BC010D" w:rsidRPr="00242A88" w:rsidRDefault="00BC010D" w:rsidP="00315EA8">
      <w:pPr>
        <w:widowControl w:val="0"/>
        <w:tabs>
          <w:tab w:val="left" w:pos="720"/>
        </w:tabs>
        <w:autoSpaceDE w:val="0"/>
        <w:autoSpaceDN w:val="0"/>
        <w:adjustRightInd w:val="0"/>
        <w:jc w:val="center"/>
        <w:rPr>
          <w:b/>
        </w:rPr>
      </w:pPr>
      <w:r w:rsidRPr="00242A88">
        <w:rPr>
          <w:b/>
        </w:rPr>
        <w:t>SPECIALŪS REIKALAVIMAI ŠIAS PAREIGAS EINANČIAM</w:t>
      </w:r>
    </w:p>
    <w:p w14:paraId="514F7FE9" w14:textId="77777777" w:rsidR="00BC010D" w:rsidRPr="00242A88" w:rsidRDefault="00BC010D" w:rsidP="00315EA8">
      <w:pPr>
        <w:widowControl w:val="0"/>
        <w:tabs>
          <w:tab w:val="left" w:pos="720"/>
        </w:tabs>
        <w:autoSpaceDE w:val="0"/>
        <w:autoSpaceDN w:val="0"/>
        <w:adjustRightInd w:val="0"/>
        <w:jc w:val="center"/>
        <w:rPr>
          <w:b/>
        </w:rPr>
      </w:pPr>
      <w:r w:rsidRPr="00242A88">
        <w:rPr>
          <w:b/>
        </w:rPr>
        <w:t>DARBUOTOJUI</w:t>
      </w:r>
    </w:p>
    <w:p w14:paraId="71EAFC17" w14:textId="77777777" w:rsidR="00BC010D" w:rsidRPr="00242A88" w:rsidRDefault="00BC010D" w:rsidP="00BC010D"/>
    <w:p w14:paraId="5ED5E528" w14:textId="26544CEB" w:rsidR="00BC010D" w:rsidRPr="00242A88" w:rsidRDefault="00B139E0" w:rsidP="00BC010D">
      <w:pPr>
        <w:spacing w:line="360" w:lineRule="auto"/>
        <w:ind w:firstLine="1134"/>
        <w:jc w:val="both"/>
      </w:pPr>
      <w:r>
        <w:t>3</w:t>
      </w:r>
      <w:r w:rsidR="00BC010D" w:rsidRPr="00242A88">
        <w:t>. Darbuotojas, einantis šias pareigas, turi atitikti šiuos specialius reikalavimus:</w:t>
      </w:r>
    </w:p>
    <w:p w14:paraId="4EC51176" w14:textId="29390536" w:rsidR="007F08FD" w:rsidRDefault="00B139E0" w:rsidP="000668EB">
      <w:pPr>
        <w:spacing w:line="360" w:lineRule="auto"/>
        <w:ind w:firstLine="1134"/>
        <w:jc w:val="both"/>
        <w:rPr>
          <w:color w:val="000000"/>
        </w:rPr>
      </w:pPr>
      <w:r>
        <w:rPr>
          <w:color w:val="000000"/>
        </w:rPr>
        <w:t>3</w:t>
      </w:r>
      <w:r w:rsidR="000668EB" w:rsidRPr="00804F93">
        <w:rPr>
          <w:color w:val="000000"/>
        </w:rPr>
        <w:t xml:space="preserve">.1. </w:t>
      </w:r>
      <w:bookmarkStart w:id="0" w:name="_Hlk29217243"/>
      <w:r w:rsidR="00BE235E" w:rsidRPr="00804F93">
        <w:rPr>
          <w:color w:val="000000"/>
        </w:rPr>
        <w:t>turėti ne žemesnį kaip aukšt</w:t>
      </w:r>
      <w:r w:rsidR="00C94D13">
        <w:rPr>
          <w:color w:val="000000"/>
        </w:rPr>
        <w:t xml:space="preserve">ąjį universitetinį </w:t>
      </w:r>
      <w:bookmarkStart w:id="1" w:name="_Hlk161233854"/>
      <w:r w:rsidR="00C94D13">
        <w:rPr>
          <w:color w:val="000000"/>
        </w:rPr>
        <w:t>statybos</w:t>
      </w:r>
      <w:r w:rsidR="00263579">
        <w:rPr>
          <w:color w:val="000000"/>
        </w:rPr>
        <w:t xml:space="preserve"> </w:t>
      </w:r>
      <w:r w:rsidR="00263579" w:rsidRPr="009A4C2C">
        <w:t>ar energetikos</w:t>
      </w:r>
      <w:r w:rsidR="00C94D13" w:rsidRPr="009A4C2C">
        <w:t xml:space="preserve"> </w:t>
      </w:r>
      <w:r w:rsidR="00C94D13">
        <w:rPr>
          <w:color w:val="000000"/>
        </w:rPr>
        <w:t>inžinerijos studijų krypties</w:t>
      </w:r>
      <w:r w:rsidR="00BE235E">
        <w:t xml:space="preserve"> </w:t>
      </w:r>
      <w:bookmarkEnd w:id="1"/>
      <w:r w:rsidR="00BE235E" w:rsidRPr="00804F93">
        <w:rPr>
          <w:color w:val="000000"/>
        </w:rPr>
        <w:t>išsilavinimą</w:t>
      </w:r>
      <w:r w:rsidR="00C94D13">
        <w:rPr>
          <w:color w:val="000000"/>
        </w:rPr>
        <w:t xml:space="preserve"> su bakalauro kvalifikaciniu laipsniu ar jam lygiaverte aukštojo mokslo kvalifikacija arba aukštąjį koleginį statybos </w:t>
      </w:r>
      <w:r w:rsidR="009A4C2C" w:rsidRPr="009A4C2C">
        <w:t xml:space="preserve">ar energetikos </w:t>
      </w:r>
      <w:r w:rsidR="00C94D13">
        <w:rPr>
          <w:color w:val="000000"/>
        </w:rPr>
        <w:t>inžinerijos studijų krypties</w:t>
      </w:r>
      <w:r w:rsidR="00C94D13">
        <w:t xml:space="preserve"> </w:t>
      </w:r>
      <w:r w:rsidR="00C94D13">
        <w:rPr>
          <w:color w:val="000000"/>
        </w:rPr>
        <w:t>išsilavinimą su profesinio bakalauro kvalifikaciniu laipsniu ar jam lygiaverte aukštojo mokslo kvalifikacija</w:t>
      </w:r>
      <w:r w:rsidR="00BE235E" w:rsidRPr="00804F93">
        <w:rPr>
          <w:color w:val="000000"/>
        </w:rPr>
        <w:t>;</w:t>
      </w:r>
      <w:bookmarkEnd w:id="0"/>
    </w:p>
    <w:p w14:paraId="2742875E" w14:textId="0D620416" w:rsidR="00315EA8" w:rsidRPr="00804F93" w:rsidRDefault="00315EA8" w:rsidP="00315EA8">
      <w:pPr>
        <w:spacing w:line="360" w:lineRule="auto"/>
        <w:ind w:firstLine="1134"/>
        <w:jc w:val="both"/>
        <w:rPr>
          <w:color w:val="000000"/>
        </w:rPr>
      </w:pPr>
      <w:r>
        <w:rPr>
          <w:color w:val="000000"/>
        </w:rPr>
        <w:t>3.2. turėti ne mažesn</w:t>
      </w:r>
      <w:r w:rsidR="008562B3">
        <w:rPr>
          <w:color w:val="000000"/>
        </w:rPr>
        <w:t>ę</w:t>
      </w:r>
      <w:r>
        <w:rPr>
          <w:color w:val="000000"/>
        </w:rPr>
        <w:t xml:space="preserve"> kaip</w:t>
      </w:r>
      <w:r w:rsidRPr="009A4C2C">
        <w:t xml:space="preserve"> </w:t>
      </w:r>
      <w:r w:rsidR="009A4C2C" w:rsidRPr="009A4C2C">
        <w:t>1</w:t>
      </w:r>
      <w:r w:rsidRPr="009A4C2C">
        <w:t xml:space="preserve"> </w:t>
      </w:r>
      <w:r>
        <w:rPr>
          <w:color w:val="000000"/>
        </w:rPr>
        <w:t xml:space="preserve">metų darbo patirtį statybos </w:t>
      </w:r>
      <w:r w:rsidR="00263579" w:rsidRPr="009A4C2C">
        <w:t xml:space="preserve">ar energetikos </w:t>
      </w:r>
      <w:r w:rsidR="00C94D13">
        <w:rPr>
          <w:color w:val="000000"/>
        </w:rPr>
        <w:t>inžinerijos</w:t>
      </w:r>
      <w:r>
        <w:rPr>
          <w:color w:val="000000"/>
        </w:rPr>
        <w:t xml:space="preserve"> srit</w:t>
      </w:r>
      <w:r w:rsidRPr="009A4C2C">
        <w:t>y</w:t>
      </w:r>
      <w:r w:rsidR="00263579" w:rsidRPr="009A4C2C">
        <w:t>se</w:t>
      </w:r>
      <w:r w:rsidR="00E21947" w:rsidRPr="009A4C2C">
        <w:t>;</w:t>
      </w:r>
    </w:p>
    <w:p w14:paraId="3E4FFAD7" w14:textId="32A76924" w:rsidR="00315EA8" w:rsidRPr="00804F93" w:rsidRDefault="00315EA8" w:rsidP="00315EA8">
      <w:pPr>
        <w:spacing w:line="360" w:lineRule="auto"/>
        <w:ind w:firstLine="1134"/>
        <w:jc w:val="both"/>
        <w:rPr>
          <w:strike/>
        </w:rPr>
      </w:pPr>
      <w:r>
        <w:t>3</w:t>
      </w:r>
      <w:r w:rsidRPr="00804F93">
        <w:t>.</w:t>
      </w:r>
      <w:r>
        <w:t>3</w:t>
      </w:r>
      <w:r w:rsidRPr="00804F93">
        <w:t xml:space="preserve">. </w:t>
      </w:r>
      <w:r w:rsidR="001C381F" w:rsidRPr="001C381F">
        <w:rPr>
          <w:rFonts w:eastAsia="Calibri"/>
          <w:color w:val="000000"/>
          <w:szCs w:val="22"/>
        </w:rPr>
        <w:t>išmanyti ir gebėti praktiniame darbe taikyti Lietuvos Respublikos įstatymus, Vyriausybės nutarimus ir kitus teisės aktus</w:t>
      </w:r>
      <w:r w:rsidRPr="00804F93">
        <w:rPr>
          <w:color w:val="000000"/>
        </w:rPr>
        <w:t>, susijusi</w:t>
      </w:r>
      <w:r w:rsidR="001C381F">
        <w:rPr>
          <w:color w:val="000000"/>
        </w:rPr>
        <w:t>u</w:t>
      </w:r>
      <w:r w:rsidRPr="00804F93">
        <w:rPr>
          <w:color w:val="000000"/>
        </w:rPr>
        <w:t>s su atliekamu darbu</w:t>
      </w:r>
      <w:r>
        <w:rPr>
          <w:color w:val="000000"/>
        </w:rPr>
        <w:t>,</w:t>
      </w:r>
      <w:r w:rsidRPr="00804F93">
        <w:rPr>
          <w:color w:val="000000"/>
        </w:rPr>
        <w:t xml:space="preserve"> Savivaldybės tarybos sprendim</w:t>
      </w:r>
      <w:r w:rsidR="001C381F">
        <w:rPr>
          <w:color w:val="000000"/>
        </w:rPr>
        <w:t>u</w:t>
      </w:r>
      <w:r w:rsidRPr="00804F93">
        <w:rPr>
          <w:color w:val="000000"/>
        </w:rPr>
        <w:t xml:space="preserve">s, </w:t>
      </w:r>
      <w:r w:rsidR="001C381F" w:rsidRPr="00804F93">
        <w:rPr>
          <w:color w:val="000000"/>
        </w:rPr>
        <w:t>mero potvarki</w:t>
      </w:r>
      <w:r w:rsidR="001C381F">
        <w:rPr>
          <w:color w:val="000000"/>
        </w:rPr>
        <w:t>u</w:t>
      </w:r>
      <w:r w:rsidR="001C381F" w:rsidRPr="00804F93">
        <w:rPr>
          <w:color w:val="000000"/>
        </w:rPr>
        <w:t>s</w:t>
      </w:r>
      <w:r w:rsidR="001C381F">
        <w:rPr>
          <w:color w:val="000000"/>
        </w:rPr>
        <w:t>,</w:t>
      </w:r>
      <w:r w:rsidR="001C381F" w:rsidRPr="00804F93">
        <w:rPr>
          <w:color w:val="000000" w:themeColor="text1"/>
        </w:rPr>
        <w:t xml:space="preserve"> </w:t>
      </w:r>
      <w:r w:rsidRPr="00804F93">
        <w:rPr>
          <w:color w:val="000000" w:themeColor="text1"/>
        </w:rPr>
        <w:t xml:space="preserve">Savivaldybės </w:t>
      </w:r>
      <w:r w:rsidRPr="00804F93">
        <w:rPr>
          <w:color w:val="000000"/>
        </w:rPr>
        <w:t>administracijos direktoriaus įsakym</w:t>
      </w:r>
      <w:r w:rsidR="001C381F">
        <w:rPr>
          <w:color w:val="000000"/>
        </w:rPr>
        <w:t>u</w:t>
      </w:r>
      <w:r w:rsidRPr="00804F93">
        <w:rPr>
          <w:color w:val="000000"/>
        </w:rPr>
        <w:t xml:space="preserve">s, išmanyti teisės aktus, </w:t>
      </w:r>
      <w:r>
        <w:t>reglamentuojančiu</w:t>
      </w:r>
      <w:r w:rsidRPr="00346739">
        <w:t xml:space="preserve">s vietos savivaldą, </w:t>
      </w:r>
      <w:r w:rsidR="00C7006D">
        <w:t>statinių (statybos, rekonstravimo, remonto darbus, projektavimo, statinių techninės priežiūros, statinių ekspertizės veiklą, rangos sutarčių sudarymą);</w:t>
      </w:r>
    </w:p>
    <w:p w14:paraId="1D56D958" w14:textId="14C01DD1" w:rsidR="00315EA8" w:rsidRPr="00804F93" w:rsidRDefault="00315EA8" w:rsidP="00315EA8">
      <w:pPr>
        <w:tabs>
          <w:tab w:val="left" w:pos="993"/>
        </w:tabs>
        <w:spacing w:line="360" w:lineRule="auto"/>
        <w:ind w:firstLine="1134"/>
        <w:jc w:val="both"/>
      </w:pPr>
      <w:r>
        <w:t>3</w:t>
      </w:r>
      <w:r w:rsidRPr="00804F93">
        <w:t>.</w:t>
      </w:r>
      <w:r>
        <w:t>4</w:t>
      </w:r>
      <w:r w:rsidRPr="00804F93">
        <w:t xml:space="preserve">. </w:t>
      </w:r>
      <w:r w:rsidR="001C381F" w:rsidRPr="00766D23">
        <w:t>mokėti savarankiškai planuoti, organizuoti savo veiklą, valdyti, kaupti, sisteminti, apibendrinti informaciją, susijusią su pareigybės veikla</w:t>
      </w:r>
      <w:r w:rsidR="001C381F">
        <w:t>, r</w:t>
      </w:r>
      <w:r w:rsidR="001C381F" w:rsidRPr="00766D23">
        <w:t>engti apibendrinimus ir išvadas, sklandžiai dėstyti mintis raštu ir žodžiu</w:t>
      </w:r>
      <w:r w:rsidR="001C381F">
        <w:t xml:space="preserve">, išmanyti </w:t>
      </w:r>
      <w:r w:rsidR="001C381F" w:rsidRPr="004807A8">
        <w:t>Dokumentų rengimo taisykles ir Dokumentų tvarkymo ir apskaitos taisykles</w:t>
      </w:r>
      <w:r w:rsidR="001C381F">
        <w:t>;</w:t>
      </w:r>
    </w:p>
    <w:p w14:paraId="27DCCEDA" w14:textId="77777777" w:rsidR="00315EA8" w:rsidRDefault="00315EA8" w:rsidP="00315EA8">
      <w:pPr>
        <w:spacing w:line="360" w:lineRule="auto"/>
        <w:ind w:firstLine="1134"/>
        <w:jc w:val="both"/>
      </w:pPr>
      <w:r>
        <w:lastRenderedPageBreak/>
        <w:t>3</w:t>
      </w:r>
      <w:r w:rsidRPr="00804F93">
        <w:t>.</w:t>
      </w:r>
      <w:r>
        <w:t>5</w:t>
      </w:r>
      <w:r w:rsidRPr="00804F93">
        <w:t xml:space="preserve">. mokėti dirbti kompiuteriu </w:t>
      </w:r>
      <w:r w:rsidRPr="00804F93">
        <w:rPr>
          <w:color w:val="000000"/>
        </w:rPr>
        <w:t>(</w:t>
      </w:r>
      <w:r w:rsidRPr="00804F93">
        <w:rPr>
          <w:i/>
          <w:color w:val="000000"/>
        </w:rPr>
        <w:t>MS Office</w:t>
      </w:r>
      <w:r w:rsidRPr="00804F93">
        <w:rPr>
          <w:color w:val="000000"/>
        </w:rPr>
        <w:t xml:space="preserve"> programų paketu</w:t>
      </w:r>
      <w:r w:rsidRPr="00804F93">
        <w:t xml:space="preserve"> ir </w:t>
      </w:r>
      <w:r w:rsidRPr="00804F93">
        <w:rPr>
          <w:color w:val="000000"/>
        </w:rPr>
        <w:t>teisės aktų paieškos sistemomis</w:t>
      </w:r>
      <w:r>
        <w:t xml:space="preserve">); </w:t>
      </w:r>
    </w:p>
    <w:p w14:paraId="399935B1" w14:textId="78F5372D" w:rsidR="00315EA8" w:rsidRDefault="00315EA8" w:rsidP="00315EA8">
      <w:pPr>
        <w:spacing w:line="360" w:lineRule="auto"/>
        <w:ind w:firstLine="1134"/>
        <w:jc w:val="both"/>
      </w:pPr>
      <w:r>
        <w:t xml:space="preserve">3.6. turėti </w:t>
      </w:r>
      <w:r w:rsidRPr="00ED5369">
        <w:t>B kategorijos</w:t>
      </w:r>
      <w:r>
        <w:t xml:space="preserve"> vairuotojo pažymėjimą.</w:t>
      </w:r>
    </w:p>
    <w:p w14:paraId="398F3262" w14:textId="77777777" w:rsidR="009A4C2C" w:rsidRDefault="009A4C2C" w:rsidP="00315EA8">
      <w:pPr>
        <w:spacing w:line="360" w:lineRule="auto"/>
        <w:ind w:firstLine="1134"/>
        <w:jc w:val="both"/>
      </w:pPr>
    </w:p>
    <w:p w14:paraId="35BC0E6A" w14:textId="77777777" w:rsidR="00BC010D" w:rsidRPr="00EC43E6" w:rsidRDefault="00BC010D" w:rsidP="00BC010D">
      <w:pPr>
        <w:keepNext/>
        <w:jc w:val="center"/>
        <w:outlineLvl w:val="0"/>
        <w:rPr>
          <w:b/>
          <w:bCs/>
        </w:rPr>
      </w:pPr>
      <w:r w:rsidRPr="00EC43E6">
        <w:rPr>
          <w:b/>
          <w:bCs/>
        </w:rPr>
        <w:t>III SKYRIUS</w:t>
      </w:r>
    </w:p>
    <w:p w14:paraId="0A81C610" w14:textId="60B0B7B5" w:rsidR="00BC010D" w:rsidRPr="00EC43E6" w:rsidRDefault="00BC010D" w:rsidP="00BC010D">
      <w:pPr>
        <w:keepNext/>
        <w:jc w:val="center"/>
        <w:outlineLvl w:val="0"/>
        <w:rPr>
          <w:b/>
          <w:bCs/>
        </w:rPr>
      </w:pPr>
      <w:r w:rsidRPr="00EC43E6">
        <w:rPr>
          <w:b/>
          <w:bCs/>
        </w:rPr>
        <w:t>ŠIAS PAREIGAS EINANČIO DARBUOTOJO FUNKCIJOS</w:t>
      </w:r>
    </w:p>
    <w:p w14:paraId="2F980737" w14:textId="77777777" w:rsidR="00BC010D" w:rsidRPr="00EC43E6" w:rsidRDefault="00BC010D" w:rsidP="00BC010D">
      <w:pPr>
        <w:keepNext/>
        <w:jc w:val="center"/>
        <w:outlineLvl w:val="0"/>
        <w:rPr>
          <w:b/>
          <w:bCs/>
        </w:rPr>
      </w:pPr>
    </w:p>
    <w:p w14:paraId="1A0AD4F2" w14:textId="740CE62C" w:rsidR="002D70E3" w:rsidRPr="00B62863" w:rsidRDefault="002D70E3" w:rsidP="002D70E3">
      <w:pPr>
        <w:spacing w:line="360" w:lineRule="auto"/>
        <w:ind w:firstLine="1134"/>
        <w:jc w:val="both"/>
        <w:rPr>
          <w:color w:val="000000" w:themeColor="text1"/>
        </w:rPr>
      </w:pPr>
      <w:r>
        <w:t>4</w:t>
      </w:r>
      <w:r w:rsidRPr="00804F93">
        <w:t xml:space="preserve">. Šias pareigas einantis darbuotojas </w:t>
      </w:r>
      <w:r w:rsidRPr="00B62863">
        <w:rPr>
          <w:color w:val="000000" w:themeColor="text1"/>
        </w:rPr>
        <w:t>vykdo šias funkcijas:</w:t>
      </w:r>
    </w:p>
    <w:p w14:paraId="741ACCF8" w14:textId="77777777" w:rsidR="00A6601C" w:rsidRPr="002A12AB" w:rsidRDefault="002D70E3" w:rsidP="00A6601C">
      <w:pPr>
        <w:spacing w:line="360" w:lineRule="auto"/>
        <w:ind w:firstLine="1134"/>
        <w:jc w:val="both"/>
        <w:rPr>
          <w:strike/>
        </w:rPr>
      </w:pPr>
      <w:r w:rsidRPr="00B62863">
        <w:rPr>
          <w:color w:val="000000" w:themeColor="text1"/>
        </w:rPr>
        <w:t xml:space="preserve">4.1. </w:t>
      </w:r>
      <w:r w:rsidR="00A6601C" w:rsidRPr="002A12AB">
        <w:t>vykdo statinių naudojimo priežiūrą teisės aktų nustatyta tvarka: sudaro statinių naudotojų sąrašus, tikrina, kaip naudotojai vykdo statinių techninę priežiūrą, rengia ketvirtines ir metines ataskaitas</w:t>
      </w:r>
      <w:r w:rsidR="00A6601C" w:rsidRPr="00964EDF">
        <w:rPr>
          <w:lang w:eastAsia="en-US"/>
        </w:rPr>
        <w:t>;</w:t>
      </w:r>
    </w:p>
    <w:p w14:paraId="43363058" w14:textId="29147BAA" w:rsidR="00A6601C" w:rsidRPr="002A12AB" w:rsidRDefault="00A6601C" w:rsidP="00A6601C">
      <w:pPr>
        <w:spacing w:line="360" w:lineRule="auto"/>
        <w:ind w:firstLine="1134"/>
        <w:jc w:val="both"/>
      </w:pPr>
      <w:r>
        <w:t>4</w:t>
      </w:r>
      <w:r w:rsidRPr="002A12AB">
        <w:t>.</w:t>
      </w:r>
      <w:r>
        <w:t>2</w:t>
      </w:r>
      <w:r w:rsidRPr="002A12AB">
        <w:t xml:space="preserve">. </w:t>
      </w:r>
      <w:r>
        <w:t>r</w:t>
      </w:r>
      <w:r w:rsidRPr="002A12AB">
        <w:t>engia ir teikia informaciją su priežiūra ir (ar) kontrole susijusiais sudėtingais klausimais arba prireikus koordinuoja informacijos su priežiūra ir (ar) kontrole susijusiais klausimais rengimą ir teikimą</w:t>
      </w:r>
      <w:r w:rsidRPr="002A12AB">
        <w:rPr>
          <w:lang w:eastAsia="en-US"/>
        </w:rPr>
        <w:t xml:space="preserve">; </w:t>
      </w:r>
    </w:p>
    <w:p w14:paraId="10E96954" w14:textId="4998139C" w:rsidR="00A6601C" w:rsidRPr="002A12AB" w:rsidRDefault="00A6601C" w:rsidP="00A6601C">
      <w:pPr>
        <w:spacing w:line="360" w:lineRule="auto"/>
        <w:ind w:firstLine="1134"/>
        <w:jc w:val="both"/>
      </w:pPr>
      <w:r>
        <w:t>4</w:t>
      </w:r>
      <w:r w:rsidRPr="002A12AB">
        <w:t>.</w:t>
      </w:r>
      <w:r>
        <w:t>3</w:t>
      </w:r>
      <w:r w:rsidRPr="002A12AB">
        <w:t>. dalyvauja statinių avarinės būklės tyrimo ir įvertinimo, būsto ir aplinkos pritaikymo žmonėms su negalia poreikiams komisijų darbe</w:t>
      </w:r>
      <w:r w:rsidRPr="002A12AB">
        <w:rPr>
          <w:lang w:eastAsia="en-US"/>
        </w:rPr>
        <w:t>;</w:t>
      </w:r>
    </w:p>
    <w:p w14:paraId="657A6852" w14:textId="116C3626" w:rsidR="00A6601C" w:rsidRPr="002A12AB" w:rsidRDefault="00A6601C" w:rsidP="00A6601C">
      <w:pPr>
        <w:spacing w:line="360" w:lineRule="auto"/>
        <w:ind w:firstLine="1134"/>
        <w:jc w:val="both"/>
      </w:pPr>
      <w:r>
        <w:t>4</w:t>
      </w:r>
      <w:r w:rsidRPr="002A12AB">
        <w:t>.</w:t>
      </w:r>
      <w:r>
        <w:t>4</w:t>
      </w:r>
      <w:r w:rsidRPr="002A12AB">
        <w:t>. vadovauja specialistų grupei (komisijai), atliekančiai kasmetines ir neeilines Savivaldybei priklausančių statinių apžiūras pagal statybos techninio reglamento STR 1.07.03:2017 „Statinių techninės ir naudojimo priežiūros tvarka. Naujų nekilnojamojo turto kadastro objektų formavimo tvarka “ reikalavimus</w:t>
      </w:r>
      <w:r w:rsidRPr="002A12AB">
        <w:rPr>
          <w:lang w:eastAsia="en-US"/>
        </w:rPr>
        <w:t>;</w:t>
      </w:r>
    </w:p>
    <w:p w14:paraId="24010375" w14:textId="60DC6267" w:rsidR="00A6601C" w:rsidRPr="002A12AB" w:rsidRDefault="00A6601C" w:rsidP="00A6601C">
      <w:pPr>
        <w:spacing w:line="360" w:lineRule="auto"/>
        <w:ind w:firstLine="1134"/>
        <w:jc w:val="both"/>
        <w:rPr>
          <w:b/>
          <w:bCs/>
        </w:rPr>
      </w:pPr>
      <w:r>
        <w:t>4</w:t>
      </w:r>
      <w:r w:rsidRPr="002A12AB">
        <w:t>.</w:t>
      </w:r>
      <w:r>
        <w:t>5</w:t>
      </w:r>
      <w:r w:rsidRPr="002A12AB">
        <w:t>. rengia teisės aktų projektus ir kitus susijusius dokumentus dėl priežiūros ir (ar) kontrolės arba prireikus koordinuoja teisės aktų projektų ir kitų susijusių dokumentų dėl priežiūros ir (ar) kontrolės rengimą</w:t>
      </w:r>
      <w:r>
        <w:t>;</w:t>
      </w:r>
      <w:r w:rsidRPr="002A12AB">
        <w:rPr>
          <w:lang w:eastAsia="en-US"/>
        </w:rPr>
        <w:t xml:space="preserve">   </w:t>
      </w:r>
    </w:p>
    <w:p w14:paraId="55EE6809" w14:textId="0A3C629F" w:rsidR="00A6601C" w:rsidRPr="002A12AB" w:rsidRDefault="00A6601C" w:rsidP="00A6601C">
      <w:pPr>
        <w:spacing w:line="360" w:lineRule="auto"/>
        <w:ind w:firstLine="1134"/>
        <w:jc w:val="both"/>
        <w:rPr>
          <w:lang w:eastAsia="en-US"/>
        </w:rPr>
      </w:pPr>
      <w:r>
        <w:t>4</w:t>
      </w:r>
      <w:r w:rsidRPr="002A12AB">
        <w:t>.</w:t>
      </w:r>
      <w:r>
        <w:t>6</w:t>
      </w:r>
      <w:r w:rsidRPr="002A12AB">
        <w:t>. organizuoja Savivaldybei priklausančių statinių priežiūros ir remonto darbus, statinių paprastąjį remontą, kai nerengiamas techninis projektas, ruošia darbų kiekių žiniaraščius darbų, prekių ir paslaugų pirkimui pagal Lietuvos Respublikos viešųjų pirkimų įstatymą ir kitus teisės aktus, reglamentuojančius viešuosius pirkimus</w:t>
      </w:r>
      <w:r w:rsidRPr="002A12AB">
        <w:rPr>
          <w:lang w:eastAsia="en-US"/>
        </w:rPr>
        <w:t>;</w:t>
      </w:r>
    </w:p>
    <w:p w14:paraId="3619F484" w14:textId="2CF8E6A6" w:rsidR="00A6601C" w:rsidRPr="002A12AB" w:rsidRDefault="00A6601C" w:rsidP="00A6601C">
      <w:pPr>
        <w:spacing w:line="360" w:lineRule="auto"/>
        <w:ind w:firstLine="1134"/>
        <w:jc w:val="both"/>
        <w:rPr>
          <w:lang w:eastAsia="en-US"/>
        </w:rPr>
      </w:pPr>
      <w:r>
        <w:rPr>
          <w:lang w:eastAsia="en-US"/>
        </w:rPr>
        <w:t>4</w:t>
      </w:r>
      <w:r w:rsidRPr="002A12AB">
        <w:rPr>
          <w:lang w:eastAsia="en-US"/>
        </w:rPr>
        <w:t>.</w:t>
      </w:r>
      <w:r>
        <w:rPr>
          <w:lang w:eastAsia="en-US"/>
        </w:rPr>
        <w:t>7</w:t>
      </w:r>
      <w:r w:rsidRPr="002A12AB">
        <w:rPr>
          <w:lang w:eastAsia="en-US"/>
        </w:rPr>
        <w:t xml:space="preserve">. </w:t>
      </w:r>
      <w:r w:rsidRPr="002A12AB">
        <w:t>rengia technines užduotis inžinerinių tinklų projektavimo, statybos, rekonstrukcijos, remonto darbams ir paslaugoms pirkti, kvalifikacijos reikalavimus rangovams ir tiekėjams parinkti bei statybos, remonto darbų defektinius aktus, sąmatas ir tikrina rangovų pateiktas sąmatas naudojant sąmatinių skaičiavimų programą</w:t>
      </w:r>
      <w:r w:rsidRPr="002A12AB">
        <w:rPr>
          <w:lang w:eastAsia="en-US"/>
        </w:rPr>
        <w:t>;</w:t>
      </w:r>
    </w:p>
    <w:p w14:paraId="1CC63E3A" w14:textId="1AE81388" w:rsidR="00A6601C" w:rsidRPr="002A12AB" w:rsidRDefault="00A6601C" w:rsidP="00A6601C">
      <w:pPr>
        <w:spacing w:line="360" w:lineRule="auto"/>
        <w:ind w:firstLine="1134"/>
        <w:jc w:val="both"/>
        <w:rPr>
          <w:lang w:eastAsia="en-US"/>
        </w:rPr>
      </w:pPr>
      <w:r>
        <w:rPr>
          <w:lang w:eastAsia="en-US"/>
        </w:rPr>
        <w:t>4</w:t>
      </w:r>
      <w:r w:rsidRPr="002A12AB">
        <w:rPr>
          <w:lang w:eastAsia="en-US"/>
        </w:rPr>
        <w:t>.</w:t>
      </w:r>
      <w:r>
        <w:rPr>
          <w:lang w:eastAsia="en-US"/>
        </w:rPr>
        <w:t>8</w:t>
      </w:r>
      <w:r w:rsidRPr="002A12AB">
        <w:rPr>
          <w:lang w:eastAsia="en-US"/>
        </w:rPr>
        <w:t xml:space="preserve">. dalyvauja </w:t>
      </w:r>
      <w:r w:rsidRPr="002A12AB">
        <w:t>statinių, kurie neturi savininkų (ar kurių savininkai nežinomi), pripažinimo bešeimininkiais bei jų nugriovimo ar sutvarkymo procedūras</w:t>
      </w:r>
      <w:r w:rsidRPr="002A12AB">
        <w:rPr>
          <w:lang w:eastAsia="en-US"/>
        </w:rPr>
        <w:t>;</w:t>
      </w:r>
    </w:p>
    <w:p w14:paraId="7C4DFB7A" w14:textId="30D555D6" w:rsidR="00A6601C" w:rsidRPr="002A12AB" w:rsidRDefault="00A6601C" w:rsidP="00A6601C">
      <w:pPr>
        <w:spacing w:line="360" w:lineRule="auto"/>
        <w:ind w:firstLine="1134"/>
        <w:jc w:val="both"/>
      </w:pPr>
      <w:r>
        <w:rPr>
          <w:lang w:eastAsia="en-US"/>
        </w:rPr>
        <w:t>4</w:t>
      </w:r>
      <w:r w:rsidRPr="002A12AB">
        <w:rPr>
          <w:lang w:eastAsia="en-US"/>
        </w:rPr>
        <w:t>.</w:t>
      </w:r>
      <w:r>
        <w:rPr>
          <w:lang w:eastAsia="en-US"/>
        </w:rPr>
        <w:t>9</w:t>
      </w:r>
      <w:r w:rsidRPr="002A12AB">
        <w:rPr>
          <w:lang w:eastAsia="en-US"/>
        </w:rPr>
        <w:t xml:space="preserve">. </w:t>
      </w:r>
      <w:r w:rsidRPr="002A12AB">
        <w:t>kontroliuoja, kaip statybos (remonto, rekonstrukcijos, priežiūros) procese dalyvaujančios įmonės laikosi sutarčių sąlygų</w:t>
      </w:r>
      <w:r>
        <w:t>;</w:t>
      </w:r>
    </w:p>
    <w:p w14:paraId="56B5714D" w14:textId="65BFD702" w:rsidR="00A6601C" w:rsidRPr="002A12AB" w:rsidRDefault="00A6601C" w:rsidP="00A6601C">
      <w:pPr>
        <w:spacing w:line="360" w:lineRule="auto"/>
        <w:ind w:firstLine="1134"/>
        <w:jc w:val="both"/>
        <w:rPr>
          <w:lang w:eastAsia="en-US"/>
        </w:rPr>
      </w:pPr>
      <w:r>
        <w:rPr>
          <w:lang w:eastAsia="en-US"/>
        </w:rPr>
        <w:lastRenderedPageBreak/>
        <w:t>4</w:t>
      </w:r>
      <w:r w:rsidRPr="002A12AB">
        <w:rPr>
          <w:lang w:eastAsia="en-US"/>
        </w:rPr>
        <w:t>.1</w:t>
      </w:r>
      <w:r>
        <w:rPr>
          <w:lang w:eastAsia="en-US"/>
        </w:rPr>
        <w:t>0</w:t>
      </w:r>
      <w:r w:rsidRPr="002A12AB">
        <w:rPr>
          <w:lang w:eastAsia="en-US"/>
        </w:rPr>
        <w:t>. atlieka techninį darbą rengiant Savivaldybės tarybos sprendimų, mero potvarkių, administracijos direktoriaus įsakymų projektus;</w:t>
      </w:r>
    </w:p>
    <w:p w14:paraId="09C88C17" w14:textId="388C8686" w:rsidR="00A6601C" w:rsidRPr="002A12AB" w:rsidRDefault="00A6601C" w:rsidP="00A6601C">
      <w:pPr>
        <w:spacing w:line="360" w:lineRule="auto"/>
        <w:ind w:firstLine="1134"/>
        <w:jc w:val="both"/>
      </w:pPr>
      <w:r>
        <w:rPr>
          <w:lang w:eastAsia="en-US"/>
        </w:rPr>
        <w:t>4</w:t>
      </w:r>
      <w:r w:rsidRPr="002A12AB">
        <w:rPr>
          <w:lang w:eastAsia="en-US"/>
        </w:rPr>
        <w:t>.1</w:t>
      </w:r>
      <w:r>
        <w:rPr>
          <w:lang w:eastAsia="en-US"/>
        </w:rPr>
        <w:t>1</w:t>
      </w:r>
      <w:r w:rsidRPr="002A12AB">
        <w:rPr>
          <w:lang w:eastAsia="en-US"/>
        </w:rPr>
        <w:t xml:space="preserve">. </w:t>
      </w:r>
      <w:r>
        <w:t>v</w:t>
      </w:r>
      <w:r w:rsidRPr="002A12AB">
        <w:t>ykdo užsakovo funkcijas sutartiniuose santykiuose su rangovais (rengia technines projektavimo užduotis tikrinti techninius projektus, rengti defektinius aktus, sudaryti darbų sąmatas, patvirtinant atliktų darbų kokybę)</w:t>
      </w:r>
      <w:r>
        <w:t>;</w:t>
      </w:r>
    </w:p>
    <w:p w14:paraId="6DB2FE28" w14:textId="79C81F50" w:rsidR="00A6601C" w:rsidRPr="002A12AB" w:rsidRDefault="00A6601C" w:rsidP="00A6601C">
      <w:pPr>
        <w:spacing w:line="360" w:lineRule="auto"/>
        <w:ind w:firstLine="1134"/>
        <w:jc w:val="both"/>
        <w:rPr>
          <w:lang w:eastAsia="en-US"/>
        </w:rPr>
      </w:pPr>
      <w:r>
        <w:rPr>
          <w:lang w:eastAsia="en-US"/>
        </w:rPr>
        <w:t>4</w:t>
      </w:r>
      <w:r w:rsidRPr="002A12AB">
        <w:rPr>
          <w:lang w:eastAsia="en-US"/>
        </w:rPr>
        <w:t>.1</w:t>
      </w:r>
      <w:r>
        <w:rPr>
          <w:lang w:eastAsia="en-US"/>
        </w:rPr>
        <w:t>2</w:t>
      </w:r>
      <w:r w:rsidRPr="002A12AB">
        <w:rPr>
          <w:lang w:eastAsia="en-US"/>
        </w:rPr>
        <w:t xml:space="preserve">. </w:t>
      </w:r>
      <w:r w:rsidRPr="002A12AB">
        <w:t>atleidžiant iš pareigų arba perkeliant į kitas pareigas perduoda dokumentus, kurių užduotys dar neįvykdytos, nebaigtus spręsti klausimus ir turimas dokumentų bylas, informacinę ir kitą medžiagą specialistui, paskirtam į šias pareigas. Tuo atveju, kai nėra naujai paskirto specialisto, reikalai pagal aktą perduodami Skyriaus vedėjui;</w:t>
      </w:r>
    </w:p>
    <w:p w14:paraId="26D34A85" w14:textId="56FA8160" w:rsidR="002D70E3" w:rsidRDefault="00A6601C" w:rsidP="00B61F61">
      <w:pPr>
        <w:spacing w:line="360" w:lineRule="auto"/>
        <w:ind w:firstLine="1134"/>
        <w:jc w:val="both"/>
        <w:rPr>
          <w:bCs/>
        </w:rPr>
      </w:pPr>
      <w:r>
        <w:t>4</w:t>
      </w:r>
      <w:r w:rsidRPr="002A12AB">
        <w:t>.1</w:t>
      </w:r>
      <w:r>
        <w:t>3</w:t>
      </w:r>
      <w:r w:rsidRPr="002A12AB">
        <w:t xml:space="preserve">. </w:t>
      </w:r>
      <w:r w:rsidRPr="002A12AB">
        <w:rPr>
          <w:bCs/>
        </w:rPr>
        <w:t xml:space="preserve">vykdo kitus nenuolatinio pobūdžio Savivaldybės administracijos direktoriaus, Skyriaus vedėjo pavedimus, neprieštaraujančius Lietuvos Respublikos įstatymams ir kitiems teisės aktams. </w:t>
      </w:r>
    </w:p>
    <w:p w14:paraId="1A17527C" w14:textId="12DE9A59" w:rsidR="00766DA9" w:rsidRPr="00532B60" w:rsidRDefault="00766DA9" w:rsidP="002D70E3">
      <w:pPr>
        <w:spacing w:line="360" w:lineRule="auto"/>
        <w:ind w:firstLine="1134"/>
        <w:jc w:val="center"/>
        <w:rPr>
          <w:color w:val="000000"/>
        </w:rPr>
      </w:pPr>
      <w:r w:rsidRPr="00532B60">
        <w:rPr>
          <w:color w:val="000000"/>
        </w:rPr>
        <w:t>___________________________</w:t>
      </w:r>
    </w:p>
    <w:p w14:paraId="0BC425DC" w14:textId="77777777" w:rsidR="00766DA9" w:rsidRDefault="00766DA9" w:rsidP="00766DA9">
      <w:pPr>
        <w:jc w:val="both"/>
        <w:rPr>
          <w:color w:val="000000"/>
        </w:rPr>
      </w:pPr>
    </w:p>
    <w:p w14:paraId="7EED0EFB" w14:textId="77777777" w:rsidR="00766DA9" w:rsidRDefault="00766DA9" w:rsidP="00766DA9">
      <w:pPr>
        <w:jc w:val="both"/>
        <w:rPr>
          <w:color w:val="000000"/>
        </w:rPr>
      </w:pPr>
    </w:p>
    <w:p w14:paraId="6764BDE0" w14:textId="77777777" w:rsidR="00766DA9" w:rsidRPr="00532B60" w:rsidRDefault="00766DA9" w:rsidP="00766DA9">
      <w:pPr>
        <w:jc w:val="both"/>
        <w:rPr>
          <w:color w:val="000000"/>
        </w:rPr>
      </w:pPr>
      <w:r w:rsidRPr="00532B60">
        <w:rPr>
          <w:color w:val="000000"/>
        </w:rPr>
        <w:t xml:space="preserve">Susipažinau </w:t>
      </w:r>
    </w:p>
    <w:p w14:paraId="1ED51C9C" w14:textId="77777777" w:rsidR="00766DA9" w:rsidRPr="00532B60" w:rsidRDefault="00766DA9" w:rsidP="00766DA9">
      <w:pPr>
        <w:jc w:val="both"/>
        <w:rPr>
          <w:color w:val="000000"/>
        </w:rPr>
      </w:pPr>
      <w:r w:rsidRPr="00532B60">
        <w:rPr>
          <w:color w:val="000000"/>
        </w:rPr>
        <w:t>______________________</w:t>
      </w:r>
    </w:p>
    <w:p w14:paraId="70B7452A" w14:textId="77777777" w:rsidR="00766DA9" w:rsidRPr="00532B60" w:rsidRDefault="00766DA9" w:rsidP="00766DA9">
      <w:pPr>
        <w:jc w:val="both"/>
        <w:rPr>
          <w:color w:val="000000"/>
        </w:rPr>
      </w:pPr>
      <w:r w:rsidRPr="00532B60">
        <w:rPr>
          <w:color w:val="000000"/>
        </w:rPr>
        <w:t xml:space="preserve">    (vardas, pavardė)</w:t>
      </w:r>
    </w:p>
    <w:p w14:paraId="41E55AD0" w14:textId="77777777" w:rsidR="00766DA9" w:rsidRPr="00532B60" w:rsidRDefault="00766DA9" w:rsidP="00766DA9">
      <w:pPr>
        <w:jc w:val="both"/>
        <w:rPr>
          <w:color w:val="000000"/>
        </w:rPr>
      </w:pPr>
      <w:r w:rsidRPr="00532B60">
        <w:rPr>
          <w:color w:val="000000"/>
        </w:rPr>
        <w:t>______________________</w:t>
      </w:r>
    </w:p>
    <w:p w14:paraId="16D9AF76" w14:textId="77777777" w:rsidR="00766DA9" w:rsidRPr="00532B60" w:rsidRDefault="00766DA9" w:rsidP="00766DA9">
      <w:pPr>
        <w:jc w:val="both"/>
        <w:rPr>
          <w:color w:val="000000"/>
        </w:rPr>
      </w:pPr>
      <w:r w:rsidRPr="00532B60">
        <w:rPr>
          <w:color w:val="000000"/>
        </w:rPr>
        <w:t xml:space="preserve">    (parašas)</w:t>
      </w:r>
    </w:p>
    <w:p w14:paraId="382D09CD" w14:textId="77777777" w:rsidR="00766DA9" w:rsidRPr="00532B60" w:rsidRDefault="00766DA9" w:rsidP="00766DA9">
      <w:pPr>
        <w:jc w:val="both"/>
        <w:rPr>
          <w:color w:val="000000"/>
        </w:rPr>
      </w:pPr>
      <w:r w:rsidRPr="00532B60">
        <w:rPr>
          <w:color w:val="000000"/>
        </w:rPr>
        <w:t>______________</w:t>
      </w:r>
    </w:p>
    <w:p w14:paraId="32DDBF56" w14:textId="77777777" w:rsidR="00766DA9" w:rsidRPr="00532B60" w:rsidRDefault="00766DA9" w:rsidP="00766DA9">
      <w:pPr>
        <w:jc w:val="both"/>
        <w:rPr>
          <w:color w:val="000000"/>
        </w:rPr>
      </w:pPr>
      <w:r w:rsidRPr="00532B60">
        <w:rPr>
          <w:color w:val="000000"/>
        </w:rPr>
        <w:t xml:space="preserve">   (data)</w:t>
      </w:r>
    </w:p>
    <w:p w14:paraId="0002131F" w14:textId="77777777" w:rsidR="006D118B" w:rsidRPr="006D118B" w:rsidRDefault="006D118B" w:rsidP="006D118B">
      <w:pPr>
        <w:widowControl w:val="0"/>
        <w:shd w:val="clear" w:color="auto" w:fill="FFFFFF"/>
        <w:tabs>
          <w:tab w:val="left" w:pos="567"/>
        </w:tabs>
        <w:autoSpaceDE w:val="0"/>
        <w:autoSpaceDN w:val="0"/>
        <w:adjustRightInd w:val="0"/>
        <w:spacing w:line="360" w:lineRule="auto"/>
        <w:rPr>
          <w:color w:val="000000"/>
          <w:spacing w:val="-14"/>
        </w:rPr>
      </w:pPr>
    </w:p>
    <w:p w14:paraId="6AA44DAC" w14:textId="77777777" w:rsidR="00A96F89" w:rsidRPr="00B73F87" w:rsidRDefault="00A96F89" w:rsidP="00A96F89">
      <w:pPr>
        <w:spacing w:line="360" w:lineRule="auto"/>
        <w:jc w:val="both"/>
        <w:rPr>
          <w:sz w:val="16"/>
          <w:szCs w:val="16"/>
        </w:rPr>
      </w:pPr>
    </w:p>
    <w:p w14:paraId="3C44AF48" w14:textId="77777777" w:rsidR="00A96F89" w:rsidRPr="00B73F87" w:rsidRDefault="00A96F89" w:rsidP="006D118B">
      <w:pPr>
        <w:spacing w:line="360" w:lineRule="auto"/>
        <w:jc w:val="both"/>
        <w:outlineLvl w:val="0"/>
        <w:rPr>
          <w:sz w:val="22"/>
          <w:szCs w:val="22"/>
        </w:rPr>
      </w:pPr>
      <w:r>
        <w:tab/>
      </w:r>
    </w:p>
    <w:p w14:paraId="32051ECB" w14:textId="77777777" w:rsidR="00EB78AE" w:rsidRDefault="00EB78AE" w:rsidP="00EB78AE"/>
    <w:sectPr w:rsidR="00EB78AE" w:rsidSect="00E21947">
      <w:headerReference w:type="even" r:id="rId8"/>
      <w:headerReference w:type="default" r:id="rId9"/>
      <w:pgSz w:w="11907" w:h="16840" w:code="9"/>
      <w:pgMar w:top="1134" w:right="567" w:bottom="1418"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A18DB" w14:textId="77777777" w:rsidR="00B818A0" w:rsidRDefault="00B818A0" w:rsidP="00E22EF7">
      <w:r>
        <w:separator/>
      </w:r>
    </w:p>
  </w:endnote>
  <w:endnote w:type="continuationSeparator" w:id="0">
    <w:p w14:paraId="30DF3E63" w14:textId="77777777" w:rsidR="00B818A0" w:rsidRDefault="00B818A0" w:rsidP="00E2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11EF2" w14:textId="77777777" w:rsidR="00B818A0" w:rsidRDefault="00B818A0" w:rsidP="00E22EF7">
      <w:r>
        <w:separator/>
      </w:r>
    </w:p>
  </w:footnote>
  <w:footnote w:type="continuationSeparator" w:id="0">
    <w:p w14:paraId="33319496" w14:textId="77777777" w:rsidR="00B818A0" w:rsidRDefault="00B818A0" w:rsidP="00E22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C7E1" w14:textId="0D4BC4B0" w:rsidR="00B73F87" w:rsidRDefault="00B73F87" w:rsidP="00E22E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86DAE">
      <w:rPr>
        <w:rStyle w:val="Puslapionumeris"/>
        <w:noProof/>
      </w:rPr>
      <w:t>2</w:t>
    </w:r>
    <w:r>
      <w:rPr>
        <w:rStyle w:val="Puslapionumeris"/>
      </w:rPr>
      <w:fldChar w:fldCharType="end"/>
    </w:r>
  </w:p>
  <w:p w14:paraId="417BDFB9" w14:textId="77777777" w:rsidR="00B73F87" w:rsidRDefault="00B73F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607C" w14:textId="77777777" w:rsidR="00357BF1" w:rsidRDefault="00E43544">
    <w:pPr>
      <w:pStyle w:val="Antrats"/>
      <w:jc w:val="center"/>
    </w:pPr>
    <w:r>
      <w:fldChar w:fldCharType="begin"/>
    </w:r>
    <w:r>
      <w:instrText xml:space="preserve"> PAGE   \* MERGEFORMAT </w:instrText>
    </w:r>
    <w:r>
      <w:fldChar w:fldCharType="separate"/>
    </w:r>
    <w:r w:rsidR="00E9288C">
      <w:rPr>
        <w:noProof/>
      </w:rPr>
      <w:t>4</w:t>
    </w:r>
    <w:r>
      <w:rPr>
        <w:noProof/>
      </w:rPr>
      <w:fldChar w:fldCharType="end"/>
    </w:r>
  </w:p>
  <w:p w14:paraId="2A6D5302" w14:textId="77777777" w:rsidR="00357BF1" w:rsidRDefault="00357B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C5780"/>
    <w:multiLevelType w:val="hybridMultilevel"/>
    <w:tmpl w:val="7FA8CEEE"/>
    <w:lvl w:ilvl="0" w:tplc="9AE81F7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D846DD3"/>
    <w:multiLevelType w:val="hybridMultilevel"/>
    <w:tmpl w:val="E2B02B3C"/>
    <w:lvl w:ilvl="0" w:tplc="85F81AA0">
      <w:start w:val="1"/>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765268EC"/>
    <w:multiLevelType w:val="multilevel"/>
    <w:tmpl w:val="E70A1208"/>
    <w:lvl w:ilvl="0">
      <w:start w:val="1"/>
      <w:numFmt w:val="decimal"/>
      <w:lvlText w:val="%1."/>
      <w:lvlJc w:val="left"/>
      <w:pPr>
        <w:tabs>
          <w:tab w:val="num" w:pos="720"/>
        </w:tabs>
        <w:ind w:left="720" w:hanging="360"/>
      </w:pPr>
    </w:lvl>
    <w:lvl w:ilvl="1">
      <w:start w:val="10"/>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38914039">
    <w:abstractNumId w:val="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8999737">
    <w:abstractNumId w:val="1"/>
  </w:num>
  <w:num w:numId="3" w16cid:durableId="606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89"/>
    <w:rsid w:val="00012D4D"/>
    <w:rsid w:val="000255E1"/>
    <w:rsid w:val="0003000B"/>
    <w:rsid w:val="00042D77"/>
    <w:rsid w:val="00047489"/>
    <w:rsid w:val="00052441"/>
    <w:rsid w:val="000530FD"/>
    <w:rsid w:val="000557CE"/>
    <w:rsid w:val="000668EB"/>
    <w:rsid w:val="00074DBB"/>
    <w:rsid w:val="00074E77"/>
    <w:rsid w:val="00076A21"/>
    <w:rsid w:val="00084366"/>
    <w:rsid w:val="000A0BEA"/>
    <w:rsid w:val="000A6072"/>
    <w:rsid w:val="000B2E0A"/>
    <w:rsid w:val="000B404C"/>
    <w:rsid w:val="000C03CB"/>
    <w:rsid w:val="000C6330"/>
    <w:rsid w:val="000D5BBC"/>
    <w:rsid w:val="000D79E5"/>
    <w:rsid w:val="000F167F"/>
    <w:rsid w:val="000F4209"/>
    <w:rsid w:val="000F7702"/>
    <w:rsid w:val="001001AD"/>
    <w:rsid w:val="00102B5B"/>
    <w:rsid w:val="0011047A"/>
    <w:rsid w:val="00142F2E"/>
    <w:rsid w:val="00146A78"/>
    <w:rsid w:val="00147F7D"/>
    <w:rsid w:val="00160C8B"/>
    <w:rsid w:val="0017394F"/>
    <w:rsid w:val="00177A45"/>
    <w:rsid w:val="00180C58"/>
    <w:rsid w:val="00190EA6"/>
    <w:rsid w:val="001A0A65"/>
    <w:rsid w:val="001C381F"/>
    <w:rsid w:val="001C7358"/>
    <w:rsid w:val="001D1740"/>
    <w:rsid w:val="001D6062"/>
    <w:rsid w:val="001E0574"/>
    <w:rsid w:val="001E30E2"/>
    <w:rsid w:val="001E4D27"/>
    <w:rsid w:val="00207E24"/>
    <w:rsid w:val="002149EA"/>
    <w:rsid w:val="00227364"/>
    <w:rsid w:val="00235280"/>
    <w:rsid w:val="00242C1A"/>
    <w:rsid w:val="002535B1"/>
    <w:rsid w:val="00263579"/>
    <w:rsid w:val="0026611E"/>
    <w:rsid w:val="00272C0E"/>
    <w:rsid w:val="00272DFE"/>
    <w:rsid w:val="002770FC"/>
    <w:rsid w:val="00281677"/>
    <w:rsid w:val="00293D63"/>
    <w:rsid w:val="002A2F51"/>
    <w:rsid w:val="002A5200"/>
    <w:rsid w:val="002D70E3"/>
    <w:rsid w:val="002E6972"/>
    <w:rsid w:val="002F0454"/>
    <w:rsid w:val="002F1B3D"/>
    <w:rsid w:val="002F2097"/>
    <w:rsid w:val="003015DA"/>
    <w:rsid w:val="00301EB3"/>
    <w:rsid w:val="00303390"/>
    <w:rsid w:val="00315EA8"/>
    <w:rsid w:val="003234BD"/>
    <w:rsid w:val="0032717A"/>
    <w:rsid w:val="00346739"/>
    <w:rsid w:val="00357BF1"/>
    <w:rsid w:val="00384B32"/>
    <w:rsid w:val="00387341"/>
    <w:rsid w:val="00392DB2"/>
    <w:rsid w:val="00395917"/>
    <w:rsid w:val="003A3C73"/>
    <w:rsid w:val="003B6D62"/>
    <w:rsid w:val="003C10F6"/>
    <w:rsid w:val="003D0B3C"/>
    <w:rsid w:val="003F118C"/>
    <w:rsid w:val="003F303F"/>
    <w:rsid w:val="004024AB"/>
    <w:rsid w:val="00404D80"/>
    <w:rsid w:val="00405532"/>
    <w:rsid w:val="004124A6"/>
    <w:rsid w:val="004143F1"/>
    <w:rsid w:val="004147EA"/>
    <w:rsid w:val="004157BD"/>
    <w:rsid w:val="00422463"/>
    <w:rsid w:val="0042425C"/>
    <w:rsid w:val="00424C07"/>
    <w:rsid w:val="0044102F"/>
    <w:rsid w:val="00465154"/>
    <w:rsid w:val="004774B0"/>
    <w:rsid w:val="00482685"/>
    <w:rsid w:val="00491ABF"/>
    <w:rsid w:val="00491F0C"/>
    <w:rsid w:val="00492B84"/>
    <w:rsid w:val="00497F65"/>
    <w:rsid w:val="004A09FC"/>
    <w:rsid w:val="004A0B8E"/>
    <w:rsid w:val="004A30C0"/>
    <w:rsid w:val="004A6E4C"/>
    <w:rsid w:val="004A7DAC"/>
    <w:rsid w:val="004B0635"/>
    <w:rsid w:val="004B5B7F"/>
    <w:rsid w:val="004B6C38"/>
    <w:rsid w:val="004C440D"/>
    <w:rsid w:val="004C46E8"/>
    <w:rsid w:val="004C64F7"/>
    <w:rsid w:val="004C69D9"/>
    <w:rsid w:val="004D694B"/>
    <w:rsid w:val="004E757B"/>
    <w:rsid w:val="004E7710"/>
    <w:rsid w:val="004F3909"/>
    <w:rsid w:val="004F46BB"/>
    <w:rsid w:val="005034F2"/>
    <w:rsid w:val="005037FC"/>
    <w:rsid w:val="0050410D"/>
    <w:rsid w:val="00512127"/>
    <w:rsid w:val="005229E2"/>
    <w:rsid w:val="00525385"/>
    <w:rsid w:val="0052599B"/>
    <w:rsid w:val="00527DB6"/>
    <w:rsid w:val="00532626"/>
    <w:rsid w:val="0056630A"/>
    <w:rsid w:val="00576777"/>
    <w:rsid w:val="00590DF3"/>
    <w:rsid w:val="00594A81"/>
    <w:rsid w:val="005956EC"/>
    <w:rsid w:val="005A0109"/>
    <w:rsid w:val="005B2147"/>
    <w:rsid w:val="005B46B6"/>
    <w:rsid w:val="005C7120"/>
    <w:rsid w:val="005D24AA"/>
    <w:rsid w:val="005F04DF"/>
    <w:rsid w:val="005F26BB"/>
    <w:rsid w:val="00604EA2"/>
    <w:rsid w:val="00615A98"/>
    <w:rsid w:val="00620977"/>
    <w:rsid w:val="00631328"/>
    <w:rsid w:val="006465D3"/>
    <w:rsid w:val="00655BCB"/>
    <w:rsid w:val="00664669"/>
    <w:rsid w:val="00680784"/>
    <w:rsid w:val="006902B1"/>
    <w:rsid w:val="006A7656"/>
    <w:rsid w:val="006B21A4"/>
    <w:rsid w:val="006B7731"/>
    <w:rsid w:val="006C3957"/>
    <w:rsid w:val="006C7000"/>
    <w:rsid w:val="006C769F"/>
    <w:rsid w:val="006D118B"/>
    <w:rsid w:val="006D28D9"/>
    <w:rsid w:val="006E54F9"/>
    <w:rsid w:val="006F0E7C"/>
    <w:rsid w:val="00704B72"/>
    <w:rsid w:val="0071355F"/>
    <w:rsid w:val="007145A2"/>
    <w:rsid w:val="00715DF3"/>
    <w:rsid w:val="00720DB9"/>
    <w:rsid w:val="00741CFE"/>
    <w:rsid w:val="007562DF"/>
    <w:rsid w:val="00761D9B"/>
    <w:rsid w:val="00766DA9"/>
    <w:rsid w:val="00790570"/>
    <w:rsid w:val="007A622F"/>
    <w:rsid w:val="007A71D5"/>
    <w:rsid w:val="007A7CD3"/>
    <w:rsid w:val="007B321E"/>
    <w:rsid w:val="007B6BC6"/>
    <w:rsid w:val="007D2C5A"/>
    <w:rsid w:val="007D56CE"/>
    <w:rsid w:val="007E3278"/>
    <w:rsid w:val="007E3FC6"/>
    <w:rsid w:val="007F08FD"/>
    <w:rsid w:val="00805BA7"/>
    <w:rsid w:val="00830B84"/>
    <w:rsid w:val="00841AEA"/>
    <w:rsid w:val="00850288"/>
    <w:rsid w:val="008562B3"/>
    <w:rsid w:val="00865494"/>
    <w:rsid w:val="008727AA"/>
    <w:rsid w:val="00873428"/>
    <w:rsid w:val="008767A7"/>
    <w:rsid w:val="00881075"/>
    <w:rsid w:val="00884E55"/>
    <w:rsid w:val="00885077"/>
    <w:rsid w:val="0089068B"/>
    <w:rsid w:val="00890FD2"/>
    <w:rsid w:val="008A199B"/>
    <w:rsid w:val="008A3E32"/>
    <w:rsid w:val="008B191F"/>
    <w:rsid w:val="008B3E0A"/>
    <w:rsid w:val="008B66E4"/>
    <w:rsid w:val="008C3086"/>
    <w:rsid w:val="008C38FC"/>
    <w:rsid w:val="008C528B"/>
    <w:rsid w:val="008C6087"/>
    <w:rsid w:val="008D2F60"/>
    <w:rsid w:val="008D41BC"/>
    <w:rsid w:val="008E116B"/>
    <w:rsid w:val="008E36FE"/>
    <w:rsid w:val="008F446C"/>
    <w:rsid w:val="00916455"/>
    <w:rsid w:val="00934078"/>
    <w:rsid w:val="00940A9B"/>
    <w:rsid w:val="00943766"/>
    <w:rsid w:val="009534F9"/>
    <w:rsid w:val="0095523A"/>
    <w:rsid w:val="00960BEB"/>
    <w:rsid w:val="009611BD"/>
    <w:rsid w:val="0096135B"/>
    <w:rsid w:val="0096373A"/>
    <w:rsid w:val="00964EDF"/>
    <w:rsid w:val="00967C5D"/>
    <w:rsid w:val="009725B2"/>
    <w:rsid w:val="009764A4"/>
    <w:rsid w:val="00976D48"/>
    <w:rsid w:val="009824CF"/>
    <w:rsid w:val="009843F7"/>
    <w:rsid w:val="00993278"/>
    <w:rsid w:val="00996EB3"/>
    <w:rsid w:val="009A4282"/>
    <w:rsid w:val="009A4C2C"/>
    <w:rsid w:val="009A51FD"/>
    <w:rsid w:val="009C0347"/>
    <w:rsid w:val="009C102C"/>
    <w:rsid w:val="009C4F29"/>
    <w:rsid w:val="009C5F1F"/>
    <w:rsid w:val="009D5E5D"/>
    <w:rsid w:val="009E71FC"/>
    <w:rsid w:val="00A079B2"/>
    <w:rsid w:val="00A11AFA"/>
    <w:rsid w:val="00A16F40"/>
    <w:rsid w:val="00A27024"/>
    <w:rsid w:val="00A32273"/>
    <w:rsid w:val="00A37ECC"/>
    <w:rsid w:val="00A644E2"/>
    <w:rsid w:val="00A64994"/>
    <w:rsid w:val="00A64F34"/>
    <w:rsid w:val="00A65744"/>
    <w:rsid w:val="00A6601C"/>
    <w:rsid w:val="00A81F3F"/>
    <w:rsid w:val="00A86B46"/>
    <w:rsid w:val="00A96F89"/>
    <w:rsid w:val="00AA2F91"/>
    <w:rsid w:val="00AA3F5D"/>
    <w:rsid w:val="00AA6184"/>
    <w:rsid w:val="00AB0F66"/>
    <w:rsid w:val="00AB171E"/>
    <w:rsid w:val="00AB22D8"/>
    <w:rsid w:val="00AC0E3D"/>
    <w:rsid w:val="00AC15FF"/>
    <w:rsid w:val="00AF25DA"/>
    <w:rsid w:val="00AF28C9"/>
    <w:rsid w:val="00B012E7"/>
    <w:rsid w:val="00B01638"/>
    <w:rsid w:val="00B01EEA"/>
    <w:rsid w:val="00B05600"/>
    <w:rsid w:val="00B058AC"/>
    <w:rsid w:val="00B111C6"/>
    <w:rsid w:val="00B139E0"/>
    <w:rsid w:val="00B24E77"/>
    <w:rsid w:val="00B3659A"/>
    <w:rsid w:val="00B368C8"/>
    <w:rsid w:val="00B457BB"/>
    <w:rsid w:val="00B538A9"/>
    <w:rsid w:val="00B55D55"/>
    <w:rsid w:val="00B57586"/>
    <w:rsid w:val="00B61F61"/>
    <w:rsid w:val="00B62863"/>
    <w:rsid w:val="00B73F87"/>
    <w:rsid w:val="00B7799A"/>
    <w:rsid w:val="00B818A0"/>
    <w:rsid w:val="00B86543"/>
    <w:rsid w:val="00B96549"/>
    <w:rsid w:val="00BA09BA"/>
    <w:rsid w:val="00BC010D"/>
    <w:rsid w:val="00BC05CD"/>
    <w:rsid w:val="00BC4EDC"/>
    <w:rsid w:val="00BC54EC"/>
    <w:rsid w:val="00BD3ED1"/>
    <w:rsid w:val="00BE235E"/>
    <w:rsid w:val="00C00966"/>
    <w:rsid w:val="00C21891"/>
    <w:rsid w:val="00C22AE0"/>
    <w:rsid w:val="00C24A65"/>
    <w:rsid w:val="00C301BC"/>
    <w:rsid w:val="00C30E86"/>
    <w:rsid w:val="00C57F28"/>
    <w:rsid w:val="00C7006D"/>
    <w:rsid w:val="00C70C13"/>
    <w:rsid w:val="00C72BDA"/>
    <w:rsid w:val="00C76CD4"/>
    <w:rsid w:val="00C76DC0"/>
    <w:rsid w:val="00C81D19"/>
    <w:rsid w:val="00C825C5"/>
    <w:rsid w:val="00C86A1E"/>
    <w:rsid w:val="00C94D13"/>
    <w:rsid w:val="00CA3405"/>
    <w:rsid w:val="00CC57EF"/>
    <w:rsid w:val="00CD2109"/>
    <w:rsid w:val="00CE0A1A"/>
    <w:rsid w:val="00CE6051"/>
    <w:rsid w:val="00CF038F"/>
    <w:rsid w:val="00CF09E8"/>
    <w:rsid w:val="00CF1144"/>
    <w:rsid w:val="00CF24F4"/>
    <w:rsid w:val="00CF6464"/>
    <w:rsid w:val="00D0204E"/>
    <w:rsid w:val="00D16F61"/>
    <w:rsid w:val="00D17F81"/>
    <w:rsid w:val="00D22CB4"/>
    <w:rsid w:val="00D25687"/>
    <w:rsid w:val="00D3348A"/>
    <w:rsid w:val="00D359E1"/>
    <w:rsid w:val="00D41782"/>
    <w:rsid w:val="00D46B5E"/>
    <w:rsid w:val="00D52FAD"/>
    <w:rsid w:val="00D53943"/>
    <w:rsid w:val="00D73BA3"/>
    <w:rsid w:val="00D7708D"/>
    <w:rsid w:val="00D837CD"/>
    <w:rsid w:val="00D84B4A"/>
    <w:rsid w:val="00D87CB5"/>
    <w:rsid w:val="00DA7132"/>
    <w:rsid w:val="00DD03E5"/>
    <w:rsid w:val="00DD1659"/>
    <w:rsid w:val="00DD4021"/>
    <w:rsid w:val="00DD4ECE"/>
    <w:rsid w:val="00DE2F81"/>
    <w:rsid w:val="00DE5D1D"/>
    <w:rsid w:val="00DE6D5F"/>
    <w:rsid w:val="00DE72A5"/>
    <w:rsid w:val="00E02B28"/>
    <w:rsid w:val="00E0380B"/>
    <w:rsid w:val="00E04A55"/>
    <w:rsid w:val="00E17C48"/>
    <w:rsid w:val="00E20AAE"/>
    <w:rsid w:val="00E21947"/>
    <w:rsid w:val="00E22EF7"/>
    <w:rsid w:val="00E27B4A"/>
    <w:rsid w:val="00E3016C"/>
    <w:rsid w:val="00E36BFF"/>
    <w:rsid w:val="00E425BC"/>
    <w:rsid w:val="00E43544"/>
    <w:rsid w:val="00E45D12"/>
    <w:rsid w:val="00E463AE"/>
    <w:rsid w:val="00E574AE"/>
    <w:rsid w:val="00E57605"/>
    <w:rsid w:val="00E604DE"/>
    <w:rsid w:val="00E8020D"/>
    <w:rsid w:val="00E82C96"/>
    <w:rsid w:val="00E86DAE"/>
    <w:rsid w:val="00E87AFD"/>
    <w:rsid w:val="00E9288C"/>
    <w:rsid w:val="00EA1142"/>
    <w:rsid w:val="00EB383B"/>
    <w:rsid w:val="00EB78AE"/>
    <w:rsid w:val="00EC606A"/>
    <w:rsid w:val="00ED0D2B"/>
    <w:rsid w:val="00ED4AAD"/>
    <w:rsid w:val="00F00D96"/>
    <w:rsid w:val="00F023D9"/>
    <w:rsid w:val="00F074D8"/>
    <w:rsid w:val="00F12106"/>
    <w:rsid w:val="00F14088"/>
    <w:rsid w:val="00F14762"/>
    <w:rsid w:val="00F16EED"/>
    <w:rsid w:val="00F25207"/>
    <w:rsid w:val="00F27077"/>
    <w:rsid w:val="00F4042C"/>
    <w:rsid w:val="00F505DC"/>
    <w:rsid w:val="00F51387"/>
    <w:rsid w:val="00F617B7"/>
    <w:rsid w:val="00F64730"/>
    <w:rsid w:val="00F800DF"/>
    <w:rsid w:val="00F937BB"/>
    <w:rsid w:val="00FA2C44"/>
    <w:rsid w:val="00FB2472"/>
    <w:rsid w:val="00FC16DD"/>
    <w:rsid w:val="00FC4996"/>
    <w:rsid w:val="00FC5C3F"/>
    <w:rsid w:val="00FC6586"/>
    <w:rsid w:val="00FD1296"/>
    <w:rsid w:val="00FD1CBC"/>
    <w:rsid w:val="00FD2884"/>
    <w:rsid w:val="00FD63EA"/>
    <w:rsid w:val="00FF1A3F"/>
    <w:rsid w:val="00FF48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D5051"/>
  <w15:docId w15:val="{F625AF44-27F9-4C42-B9B9-415E1244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96F89"/>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73F87"/>
    <w:pPr>
      <w:tabs>
        <w:tab w:val="center" w:pos="4819"/>
        <w:tab w:val="right" w:pos="9638"/>
      </w:tabs>
    </w:pPr>
  </w:style>
  <w:style w:type="character" w:styleId="Puslapionumeris">
    <w:name w:val="page number"/>
    <w:basedOn w:val="Numatytasispastraiposriftas"/>
    <w:rsid w:val="00B73F87"/>
  </w:style>
  <w:style w:type="paragraph" w:styleId="Betarp">
    <w:name w:val="No Spacing"/>
    <w:uiPriority w:val="1"/>
    <w:qFormat/>
    <w:rsid w:val="006D118B"/>
    <w:pPr>
      <w:widowControl w:val="0"/>
      <w:autoSpaceDE w:val="0"/>
      <w:autoSpaceDN w:val="0"/>
      <w:adjustRightInd w:val="0"/>
    </w:pPr>
  </w:style>
  <w:style w:type="paragraph" w:styleId="prastasiniatinklio">
    <w:name w:val="Normal (Web)"/>
    <w:basedOn w:val="prastasis"/>
    <w:uiPriority w:val="99"/>
    <w:unhideWhenUsed/>
    <w:rsid w:val="00281677"/>
    <w:pPr>
      <w:spacing w:before="100" w:beforeAutospacing="1" w:after="119"/>
    </w:pPr>
    <w:rPr>
      <w:rFonts w:eastAsia="Calibri"/>
      <w:color w:val="000000"/>
    </w:rPr>
  </w:style>
  <w:style w:type="character" w:styleId="Grietas">
    <w:name w:val="Strong"/>
    <w:uiPriority w:val="22"/>
    <w:qFormat/>
    <w:rsid w:val="00387341"/>
    <w:rPr>
      <w:b/>
      <w:bCs/>
    </w:rPr>
  </w:style>
  <w:style w:type="paragraph" w:styleId="Pagrindinistekstas">
    <w:name w:val="Body Text"/>
    <w:basedOn w:val="prastasis"/>
    <w:link w:val="PagrindinistekstasDiagrama"/>
    <w:rsid w:val="00D52FAD"/>
    <w:pPr>
      <w:jc w:val="both"/>
    </w:pPr>
    <w:rPr>
      <w:szCs w:val="20"/>
      <w:lang w:eastAsia="en-US"/>
    </w:rPr>
  </w:style>
  <w:style w:type="character" w:customStyle="1" w:styleId="PagrindinistekstasDiagrama">
    <w:name w:val="Pagrindinis tekstas Diagrama"/>
    <w:link w:val="Pagrindinistekstas"/>
    <w:rsid w:val="00D52FAD"/>
    <w:rPr>
      <w:sz w:val="24"/>
      <w:lang w:eastAsia="en-US"/>
    </w:rPr>
  </w:style>
  <w:style w:type="paragraph" w:customStyle="1" w:styleId="istatymas">
    <w:name w:val="istatymas"/>
    <w:basedOn w:val="prastasis"/>
    <w:rsid w:val="009824CF"/>
    <w:pPr>
      <w:spacing w:before="100" w:beforeAutospacing="1" w:after="100" w:afterAutospacing="1"/>
    </w:pPr>
  </w:style>
  <w:style w:type="paragraph" w:styleId="Porat">
    <w:name w:val="footer"/>
    <w:basedOn w:val="prastasis"/>
    <w:link w:val="PoratDiagrama"/>
    <w:rsid w:val="0003000B"/>
    <w:pPr>
      <w:tabs>
        <w:tab w:val="center" w:pos="4819"/>
        <w:tab w:val="right" w:pos="9638"/>
      </w:tabs>
    </w:pPr>
  </w:style>
  <w:style w:type="character" w:customStyle="1" w:styleId="PoratDiagrama">
    <w:name w:val="Poraštė Diagrama"/>
    <w:link w:val="Porat"/>
    <w:rsid w:val="0003000B"/>
    <w:rPr>
      <w:sz w:val="24"/>
      <w:szCs w:val="24"/>
    </w:rPr>
  </w:style>
  <w:style w:type="character" w:customStyle="1" w:styleId="AntratsDiagrama">
    <w:name w:val="Antraštės Diagrama"/>
    <w:basedOn w:val="Numatytasispastraiposriftas"/>
    <w:link w:val="Antrats"/>
    <w:uiPriority w:val="99"/>
    <w:rsid w:val="00357BF1"/>
    <w:rPr>
      <w:sz w:val="24"/>
      <w:szCs w:val="24"/>
    </w:rPr>
  </w:style>
  <w:style w:type="paragraph" w:styleId="Debesliotekstas">
    <w:name w:val="Balloon Text"/>
    <w:basedOn w:val="prastasis"/>
    <w:link w:val="DebesliotekstasDiagrama"/>
    <w:rsid w:val="00357BF1"/>
    <w:rPr>
      <w:rFonts w:ascii="Tahoma" w:hAnsi="Tahoma" w:cs="Tahoma"/>
      <w:sz w:val="16"/>
      <w:szCs w:val="16"/>
    </w:rPr>
  </w:style>
  <w:style w:type="character" w:customStyle="1" w:styleId="DebesliotekstasDiagrama">
    <w:name w:val="Debesėlio tekstas Diagrama"/>
    <w:basedOn w:val="Numatytasispastraiposriftas"/>
    <w:link w:val="Debesliotekstas"/>
    <w:rsid w:val="00357BF1"/>
    <w:rPr>
      <w:rFonts w:ascii="Tahoma" w:hAnsi="Tahoma" w:cs="Tahoma"/>
      <w:sz w:val="16"/>
      <w:szCs w:val="16"/>
    </w:rPr>
  </w:style>
  <w:style w:type="paragraph" w:styleId="Sraopastraipa">
    <w:name w:val="List Paragraph"/>
    <w:basedOn w:val="prastasis"/>
    <w:uiPriority w:val="34"/>
    <w:qFormat/>
    <w:rsid w:val="00CE6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6492">
      <w:bodyDiv w:val="1"/>
      <w:marLeft w:val="0"/>
      <w:marRight w:val="0"/>
      <w:marTop w:val="0"/>
      <w:marBottom w:val="0"/>
      <w:divBdr>
        <w:top w:val="none" w:sz="0" w:space="0" w:color="auto"/>
        <w:left w:val="none" w:sz="0" w:space="0" w:color="auto"/>
        <w:bottom w:val="none" w:sz="0" w:space="0" w:color="auto"/>
        <w:right w:val="none" w:sz="0" w:space="0" w:color="auto"/>
      </w:divBdr>
    </w:div>
    <w:div w:id="997000791">
      <w:bodyDiv w:val="1"/>
      <w:marLeft w:val="0"/>
      <w:marRight w:val="0"/>
      <w:marTop w:val="0"/>
      <w:marBottom w:val="0"/>
      <w:divBdr>
        <w:top w:val="none" w:sz="0" w:space="0" w:color="auto"/>
        <w:left w:val="none" w:sz="0" w:space="0" w:color="auto"/>
        <w:bottom w:val="none" w:sz="0" w:space="0" w:color="auto"/>
        <w:right w:val="none" w:sz="0" w:space="0" w:color="auto"/>
      </w:divBdr>
    </w:div>
    <w:div w:id="1297100966">
      <w:bodyDiv w:val="1"/>
      <w:marLeft w:val="0"/>
      <w:marRight w:val="0"/>
      <w:marTop w:val="0"/>
      <w:marBottom w:val="0"/>
      <w:divBdr>
        <w:top w:val="none" w:sz="0" w:space="0" w:color="auto"/>
        <w:left w:val="none" w:sz="0" w:space="0" w:color="auto"/>
        <w:bottom w:val="none" w:sz="0" w:space="0" w:color="auto"/>
        <w:right w:val="none" w:sz="0" w:space="0" w:color="auto"/>
      </w:divBdr>
    </w:div>
    <w:div w:id="1408502373">
      <w:bodyDiv w:val="1"/>
      <w:marLeft w:val="0"/>
      <w:marRight w:val="0"/>
      <w:marTop w:val="0"/>
      <w:marBottom w:val="0"/>
      <w:divBdr>
        <w:top w:val="none" w:sz="0" w:space="0" w:color="auto"/>
        <w:left w:val="none" w:sz="0" w:space="0" w:color="auto"/>
        <w:bottom w:val="none" w:sz="0" w:space="0" w:color="auto"/>
        <w:right w:val="none" w:sz="0" w:space="0" w:color="auto"/>
      </w:divBdr>
    </w:div>
    <w:div w:id="177224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7C11B-2491-42B2-8528-1B27B50A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3679</Words>
  <Characters>2098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Kupiškio rajono savivaldybės administracija</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grazina_s</dc:creator>
  <cp:lastModifiedBy>administrator2@kupiskis.lt</cp:lastModifiedBy>
  <cp:revision>2</cp:revision>
  <cp:lastPrinted>2025-08-03T15:06:00Z</cp:lastPrinted>
  <dcterms:created xsi:type="dcterms:W3CDTF">2025-08-08T14:18:00Z</dcterms:created>
  <dcterms:modified xsi:type="dcterms:W3CDTF">2025-08-08T14:18:00Z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37ddae18-9496-4293-835e-a5cd8185d0b4</vt:lpwstr>
  </property>
</Properties>
</file>