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808E" w14:textId="7A18A431" w:rsidR="007F5C81" w:rsidRPr="00974910" w:rsidRDefault="00244D3A" w:rsidP="00A52158">
      <w:pPr>
        <w:keepNext/>
        <w:spacing w:after="0" w:line="240" w:lineRule="auto"/>
        <w:jc w:val="center"/>
        <w:rPr>
          <w:rStyle w:val="normaltextrun"/>
          <w:rFonts w:ascii="Times New Roman" w:eastAsia="Times New Roman" w:hAnsi="Times New Roman" w:cs="Times New Roman"/>
          <w:color w:val="000000" w:themeColor="text1"/>
        </w:rPr>
      </w:pPr>
      <w:r w:rsidRPr="00974910">
        <w:rPr>
          <w:noProof/>
        </w:rPr>
        <w:drawing>
          <wp:inline distT="0" distB="0" distL="0" distR="0" wp14:anchorId="1E5FEF14" wp14:editId="61638EB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398372BB" w14:textId="77777777" w:rsidR="00403D01" w:rsidRPr="00974910" w:rsidRDefault="00403D01" w:rsidP="00403D01">
      <w:pPr>
        <w:keepNext/>
        <w:spacing w:after="0" w:line="240" w:lineRule="auto"/>
        <w:ind w:left="5529"/>
        <w:rPr>
          <w:rFonts w:ascii="Times New Roman" w:eastAsia="Times New Roman" w:hAnsi="Times New Roman" w:cs="Times New Roman"/>
          <w:color w:val="000000" w:themeColor="text1"/>
        </w:rPr>
      </w:pPr>
      <w:r w:rsidRPr="00974910">
        <w:rPr>
          <w:rStyle w:val="normaltextrun"/>
          <w:rFonts w:ascii="Times New Roman" w:eastAsia="Times New Roman" w:hAnsi="Times New Roman" w:cs="Times New Roman"/>
          <w:color w:val="000000" w:themeColor="text1"/>
        </w:rPr>
        <w:t>FORMAI PRITARTA </w:t>
      </w:r>
    </w:p>
    <w:p w14:paraId="02D53A1E" w14:textId="77777777" w:rsidR="00403D01" w:rsidRPr="00974910" w:rsidRDefault="00403D01" w:rsidP="00403D01">
      <w:pPr>
        <w:keepNext/>
        <w:spacing w:after="0" w:line="240" w:lineRule="auto"/>
        <w:ind w:left="5529"/>
        <w:rPr>
          <w:rStyle w:val="normaltextrun"/>
          <w:rFonts w:ascii="Times New Roman" w:eastAsia="Times New Roman" w:hAnsi="Times New Roman" w:cs="Times New Roman"/>
          <w:color w:val="000000" w:themeColor="text1"/>
        </w:rPr>
      </w:pPr>
      <w:r w:rsidRPr="00974910">
        <w:rPr>
          <w:rStyle w:val="normaltextrun"/>
          <w:rFonts w:ascii="Times New Roman" w:eastAsia="Times New Roman" w:hAnsi="Times New Roman" w:cs="Times New Roman"/>
          <w:color w:val="000000" w:themeColor="text1"/>
        </w:rPr>
        <w:t>Tarpinstitucinės darbo grupės, sudarytos Lietuvos Respublikos</w:t>
      </w:r>
      <w:r w:rsidRPr="00974910">
        <w:rPr>
          <w:rStyle w:val="tabchar"/>
          <w:rFonts w:ascii="Calibri" w:eastAsia="Calibri" w:hAnsi="Calibri" w:cs="Calibri"/>
          <w:color w:val="000000" w:themeColor="text1"/>
        </w:rPr>
        <w:t xml:space="preserve"> </w:t>
      </w:r>
      <w:r w:rsidRPr="00974910">
        <w:rPr>
          <w:rStyle w:val="normaltextrun"/>
          <w:rFonts w:ascii="Times New Roman" w:eastAsia="Times New Roman" w:hAnsi="Times New Roman" w:cs="Times New Roman"/>
          <w:color w:val="000000" w:themeColor="text1"/>
        </w:rPr>
        <w:t xml:space="preserve">finansų ministro </w:t>
      </w:r>
    </w:p>
    <w:p w14:paraId="49233DA1" w14:textId="77777777" w:rsidR="00403D01" w:rsidRPr="00974910" w:rsidRDefault="00403D01" w:rsidP="00403D01">
      <w:pPr>
        <w:keepNext/>
        <w:spacing w:after="0" w:line="240" w:lineRule="auto"/>
        <w:ind w:left="5529"/>
        <w:rPr>
          <w:rStyle w:val="normaltextrun"/>
          <w:rFonts w:ascii="Times New Roman" w:eastAsia="Times New Roman" w:hAnsi="Times New Roman" w:cs="Times New Roman"/>
          <w:color w:val="000000" w:themeColor="text1"/>
        </w:rPr>
      </w:pPr>
      <w:r w:rsidRPr="00974910">
        <w:rPr>
          <w:rStyle w:val="normaltextrun"/>
          <w:rFonts w:ascii="Times New Roman" w:eastAsia="Times New Roman" w:hAnsi="Times New Roman" w:cs="Times New Roman"/>
          <w:color w:val="000000" w:themeColor="text1"/>
        </w:rPr>
        <w:t xml:space="preserve">2021 m. birželio 11 d. įsakymu Nr. 1K-219 </w:t>
      </w:r>
    </w:p>
    <w:p w14:paraId="68003430" w14:textId="44F38755" w:rsidR="00403D01" w:rsidRPr="00974910" w:rsidRDefault="00403D01" w:rsidP="00403D01">
      <w:pPr>
        <w:keepNext/>
        <w:spacing w:after="0" w:line="240" w:lineRule="auto"/>
        <w:ind w:left="5529"/>
        <w:rPr>
          <w:rStyle w:val="normaltextrun"/>
          <w:rFonts w:ascii="Times New Roman" w:eastAsia="Times New Roman" w:hAnsi="Times New Roman" w:cs="Times New Roman"/>
        </w:rPr>
      </w:pPr>
      <w:r w:rsidRPr="00974910">
        <w:rPr>
          <w:rStyle w:val="normaltextrun"/>
          <w:rFonts w:ascii="Times New Roman" w:eastAsia="Times New Roman" w:hAnsi="Times New Roman" w:cs="Times New Roman"/>
          <w:color w:val="000000" w:themeColor="text1"/>
        </w:rPr>
        <w:t>„</w:t>
      </w:r>
      <w:r w:rsidRPr="00974910">
        <w:rPr>
          <w:rStyle w:val="normaltextrun"/>
          <w:rFonts w:ascii="Times New Roman" w:eastAsia="Times New Roman" w:hAnsi="Times New Roman" w:cs="Times New Roman"/>
        </w:rPr>
        <w:t xml:space="preserve">Dėl tarpinstitucinės darbo grupės sudarymo“, 2025 m. </w:t>
      </w:r>
      <w:r w:rsidR="003A744D" w:rsidRPr="00365B8A">
        <w:rPr>
          <w:rStyle w:val="normaltextrun"/>
          <w:rFonts w:ascii="Times New Roman" w:eastAsia="Times New Roman" w:hAnsi="Times New Roman" w:cs="Times New Roman"/>
        </w:rPr>
        <w:t xml:space="preserve">spalio 23 d. posėdžio protokolu Nr. </w:t>
      </w:r>
      <w:r w:rsidR="003A744D">
        <w:rPr>
          <w:rStyle w:val="normaltextrun"/>
          <w:rFonts w:ascii="Times New Roman" w:eastAsia="Times New Roman" w:hAnsi="Times New Roman" w:cs="Times New Roman"/>
        </w:rPr>
        <w:t>32</w:t>
      </w:r>
    </w:p>
    <w:p w14:paraId="7EC72921" w14:textId="77777777" w:rsidR="00CA2776" w:rsidRPr="00974910"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974910" w:rsidRDefault="00CA2776" w:rsidP="00CA2776">
      <w:pPr>
        <w:pStyle w:val="paragraph"/>
        <w:keepNext/>
        <w:spacing w:before="0" w:beforeAutospacing="0" w:after="0" w:afterAutospacing="0"/>
        <w:ind w:left="5529"/>
        <w:rPr>
          <w:color w:val="000000" w:themeColor="text1"/>
        </w:rPr>
      </w:pPr>
      <w:r w:rsidRPr="00974910">
        <w:rPr>
          <w:color w:val="000000" w:themeColor="text1"/>
          <w:sz w:val="22"/>
          <w:szCs w:val="22"/>
        </w:rPr>
        <w:t>Kvietimų teikti projektų įgyvendinimo planus planavimo ir skelbimo proceso</w:t>
      </w:r>
    </w:p>
    <w:p w14:paraId="44BEE968" w14:textId="77777777" w:rsidR="00CA2776" w:rsidRPr="00974910" w:rsidRDefault="00CA2776" w:rsidP="00CA2776">
      <w:pPr>
        <w:pStyle w:val="paragraph"/>
        <w:keepNext/>
        <w:spacing w:before="0" w:beforeAutospacing="0" w:after="0" w:afterAutospacing="0"/>
        <w:ind w:left="5529"/>
        <w:rPr>
          <w:color w:val="000000" w:themeColor="text1"/>
          <w:sz w:val="22"/>
          <w:szCs w:val="22"/>
        </w:rPr>
      </w:pPr>
      <w:r w:rsidRPr="00974910">
        <w:rPr>
          <w:color w:val="000000" w:themeColor="text1"/>
          <w:sz w:val="22"/>
          <w:szCs w:val="22"/>
        </w:rPr>
        <w:t>3 priedas</w:t>
      </w:r>
    </w:p>
    <w:p w14:paraId="76E89DEB" w14:textId="77777777" w:rsidR="007F5C81" w:rsidRPr="00974910" w:rsidRDefault="007F5C81" w:rsidP="007F5C81">
      <w:pPr>
        <w:keepNext/>
        <w:spacing w:after="0" w:line="240" w:lineRule="auto"/>
        <w:ind w:left="5529"/>
        <w:rPr>
          <w:rStyle w:val="normaltextrun"/>
          <w:rFonts w:ascii="Times New Roman" w:eastAsia="Times New Roman" w:hAnsi="Times New Roman" w:cs="Times New Roman"/>
          <w:color w:val="000000" w:themeColor="text1"/>
        </w:rPr>
      </w:pPr>
    </w:p>
    <w:p w14:paraId="545B490E" w14:textId="77777777" w:rsidR="007F5C81" w:rsidRPr="00974910" w:rsidRDefault="007F5C81" w:rsidP="00CA2776">
      <w:pPr>
        <w:pStyle w:val="paragraph"/>
        <w:keepNext/>
        <w:spacing w:before="0" w:beforeAutospacing="0" w:after="0" w:afterAutospacing="0"/>
        <w:ind w:left="5529"/>
        <w:rPr>
          <w:color w:val="000000" w:themeColor="text1"/>
        </w:rPr>
      </w:pPr>
    </w:p>
    <w:p w14:paraId="0DDAF335" w14:textId="6A5F46FE" w:rsidR="00CA2776" w:rsidRPr="00974910" w:rsidRDefault="00BA080F" w:rsidP="00B910BD">
      <w:pPr>
        <w:keepNext/>
        <w:spacing w:after="0" w:line="240" w:lineRule="auto"/>
        <w:ind w:left="5529"/>
        <w:rPr>
          <w:rFonts w:ascii="Times New Roman" w:eastAsia="Times New Roman" w:hAnsi="Times New Roman" w:cs="Times New Roman"/>
          <w:b/>
          <w:bCs/>
          <w:sz w:val="24"/>
          <w:szCs w:val="24"/>
        </w:rPr>
      </w:pPr>
      <w:r w:rsidRPr="00974910">
        <w:rPr>
          <w:rStyle w:val="normaltextrun"/>
          <w:rFonts w:ascii="Times New Roman" w:eastAsia="Times New Roman" w:hAnsi="Times New Roman" w:cs="Times New Roman"/>
          <w:i/>
          <w:iCs/>
        </w:rPr>
        <w:t xml:space="preserve">Patvirtinta </w:t>
      </w:r>
      <w:r w:rsidR="009140A6" w:rsidRPr="00974910">
        <w:rPr>
          <w:rStyle w:val="normaltextrun"/>
          <w:rFonts w:ascii="Times New Roman" w:eastAsia="Times New Roman" w:hAnsi="Times New Roman" w:cs="Times New Roman"/>
          <w:i/>
          <w:iCs/>
        </w:rPr>
        <w:t>Kupiškio</w:t>
      </w:r>
      <w:r w:rsidRPr="00974910">
        <w:rPr>
          <w:rStyle w:val="normaltextrun"/>
          <w:rFonts w:ascii="Times New Roman" w:eastAsia="Times New Roman" w:hAnsi="Times New Roman" w:cs="Times New Roman"/>
          <w:i/>
          <w:iCs/>
        </w:rPr>
        <w:t xml:space="preserve"> miesto vietos veiklos grupės </w:t>
      </w:r>
      <w:r w:rsidRPr="009D435C">
        <w:rPr>
          <w:rStyle w:val="normaltextrun"/>
          <w:rFonts w:ascii="Times New Roman" w:eastAsia="Times New Roman" w:hAnsi="Times New Roman" w:cs="Times New Roman"/>
          <w:i/>
          <w:iCs/>
        </w:rPr>
        <w:t xml:space="preserve">valdybos 2025 m. </w:t>
      </w:r>
      <w:r w:rsidR="009D435C" w:rsidRPr="009D435C">
        <w:rPr>
          <w:rStyle w:val="normaltextrun"/>
          <w:rFonts w:ascii="Times New Roman" w:eastAsia="Times New Roman" w:hAnsi="Times New Roman" w:cs="Times New Roman"/>
          <w:i/>
          <w:iCs/>
        </w:rPr>
        <w:t>lapkričio</w:t>
      </w:r>
      <w:r w:rsidR="00D643ED" w:rsidRPr="009D435C">
        <w:rPr>
          <w:rStyle w:val="normaltextrun"/>
          <w:rFonts w:ascii="Times New Roman" w:eastAsia="Times New Roman" w:hAnsi="Times New Roman" w:cs="Times New Roman"/>
          <w:i/>
          <w:iCs/>
        </w:rPr>
        <w:t xml:space="preserve"> 2</w:t>
      </w:r>
      <w:r w:rsidR="009D435C" w:rsidRPr="009D435C">
        <w:rPr>
          <w:rStyle w:val="normaltextrun"/>
          <w:rFonts w:ascii="Times New Roman" w:eastAsia="Times New Roman" w:hAnsi="Times New Roman" w:cs="Times New Roman"/>
          <w:i/>
          <w:iCs/>
        </w:rPr>
        <w:t>1</w:t>
      </w:r>
      <w:r w:rsidRPr="009D435C">
        <w:rPr>
          <w:rStyle w:val="normaltextrun"/>
          <w:rFonts w:ascii="Times New Roman" w:eastAsia="Times New Roman" w:hAnsi="Times New Roman" w:cs="Times New Roman"/>
          <w:i/>
          <w:iCs/>
        </w:rPr>
        <w:t xml:space="preserve"> d. protokolu Nr</w:t>
      </w:r>
      <w:r w:rsidR="00B910BD" w:rsidRPr="009D435C">
        <w:rPr>
          <w:rStyle w:val="normaltextrun"/>
          <w:rFonts w:ascii="Times New Roman" w:eastAsia="Times New Roman" w:hAnsi="Times New Roman" w:cs="Times New Roman"/>
          <w:i/>
          <w:iCs/>
        </w:rPr>
        <w:t>.</w:t>
      </w:r>
      <w:r w:rsidR="009D435C" w:rsidRPr="009D435C">
        <w:rPr>
          <w:rStyle w:val="normaltextrun"/>
          <w:rFonts w:ascii="Times New Roman" w:eastAsia="Times New Roman" w:hAnsi="Times New Roman" w:cs="Times New Roman"/>
          <w:i/>
          <w:iCs/>
        </w:rPr>
        <w:t>7</w:t>
      </w:r>
    </w:p>
    <w:p w14:paraId="27E56665" w14:textId="77777777" w:rsidR="00136883" w:rsidRPr="00974910" w:rsidRDefault="00136883"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974910" w:rsidRDefault="00F36303" w:rsidP="6CE1E7ED">
      <w:pPr>
        <w:spacing w:after="0" w:line="240" w:lineRule="auto"/>
        <w:jc w:val="center"/>
        <w:rPr>
          <w:rFonts w:ascii="Times New Roman" w:eastAsia="Times New Roman" w:hAnsi="Times New Roman" w:cs="Times New Roman"/>
          <w:b/>
          <w:bCs/>
          <w:sz w:val="24"/>
          <w:szCs w:val="24"/>
        </w:rPr>
      </w:pPr>
      <w:r w:rsidRPr="00974910">
        <w:rPr>
          <w:rFonts w:ascii="Times New Roman" w:eastAsia="Times New Roman" w:hAnsi="Times New Roman" w:cs="Times New Roman"/>
          <w:b/>
          <w:bCs/>
          <w:sz w:val="24"/>
          <w:szCs w:val="24"/>
        </w:rPr>
        <w:t>KVIETIMAS TEIKTI PROJEKT</w:t>
      </w:r>
      <w:r w:rsidR="00726572" w:rsidRPr="00974910">
        <w:rPr>
          <w:rFonts w:ascii="Times New Roman" w:eastAsia="Times New Roman" w:hAnsi="Times New Roman" w:cs="Times New Roman"/>
          <w:b/>
          <w:bCs/>
          <w:sz w:val="24"/>
          <w:szCs w:val="24"/>
        </w:rPr>
        <w:t>Ų</w:t>
      </w:r>
      <w:r w:rsidRPr="00974910">
        <w:rPr>
          <w:rFonts w:ascii="Times New Roman" w:eastAsia="Times New Roman" w:hAnsi="Times New Roman" w:cs="Times New Roman"/>
          <w:b/>
          <w:bCs/>
          <w:sz w:val="24"/>
          <w:szCs w:val="24"/>
        </w:rPr>
        <w:t xml:space="preserve"> ĮGYVENDINIMO PLAN</w:t>
      </w:r>
      <w:r w:rsidR="00726572" w:rsidRPr="00974910">
        <w:rPr>
          <w:rFonts w:ascii="Times New Roman" w:eastAsia="Times New Roman" w:hAnsi="Times New Roman" w:cs="Times New Roman"/>
          <w:b/>
          <w:bCs/>
          <w:sz w:val="24"/>
          <w:szCs w:val="24"/>
        </w:rPr>
        <w:t>US</w:t>
      </w:r>
    </w:p>
    <w:p w14:paraId="36A82456" w14:textId="77777777" w:rsidR="009140A6" w:rsidRPr="00974910" w:rsidRDefault="009140A6" w:rsidP="6CE1E7ED">
      <w:pPr>
        <w:spacing w:after="0" w:line="240" w:lineRule="auto"/>
        <w:jc w:val="center"/>
        <w:rPr>
          <w:rFonts w:ascii="Times New Roman" w:eastAsia="Times New Roman" w:hAnsi="Times New Roman" w:cs="Times New Roman"/>
          <w:b/>
          <w:bCs/>
          <w:sz w:val="24"/>
          <w:szCs w:val="24"/>
        </w:rPr>
      </w:pPr>
    </w:p>
    <w:p w14:paraId="31C64C6B" w14:textId="08B2E332" w:rsidR="007A39F1" w:rsidRPr="00974910" w:rsidRDefault="00F42C77" w:rsidP="000C31CF">
      <w:pPr>
        <w:spacing w:after="0" w:line="240" w:lineRule="auto"/>
        <w:jc w:val="center"/>
        <w:rPr>
          <w:rFonts w:ascii="Times New Roman" w:eastAsia="Times New Roman" w:hAnsi="Times New Roman" w:cs="Times New Roman"/>
          <w:b/>
          <w:bCs/>
          <w:sz w:val="24"/>
          <w:szCs w:val="24"/>
        </w:rPr>
      </w:pPr>
      <w:r w:rsidRPr="00974910">
        <w:rPr>
          <w:rFonts w:ascii="Times New Roman" w:eastAsia="Times New Roman" w:hAnsi="Times New Roman" w:cs="Times New Roman"/>
          <w:b/>
          <w:bCs/>
          <w:sz w:val="24"/>
          <w:szCs w:val="24"/>
        </w:rPr>
        <w:t>„</w:t>
      </w:r>
      <w:r w:rsidR="00403D01" w:rsidRPr="00974910">
        <w:rPr>
          <w:rFonts w:ascii="Times New Roman" w:hAnsi="Times New Roman" w:cs="Times New Roman"/>
          <w:b/>
          <w:bCs/>
          <w:sz w:val="24"/>
          <w:szCs w:val="24"/>
        </w:rPr>
        <w:t>ĮVAIRIAPUSIŲ PASLAUGŲ TEIKIMAS ASMENIMS ATSIŽVELGIANT Į JŲ UNIKALIUS POREIKIUS IR GALIMYBES</w:t>
      </w:r>
      <w:r w:rsidR="00785F6E" w:rsidRPr="00974910">
        <w:rPr>
          <w:rFonts w:ascii="Times New Roman" w:hAnsi="Times New Roman" w:cs="Times New Roman"/>
          <w:b/>
          <w:bCs/>
          <w:szCs w:val="24"/>
        </w:rPr>
        <w:t>"</w:t>
      </w:r>
    </w:p>
    <w:p w14:paraId="31C64C6C" w14:textId="77777777" w:rsidR="00F32C69" w:rsidRPr="00974910" w:rsidRDefault="00F32C69" w:rsidP="00244F72">
      <w:pPr>
        <w:spacing w:after="0" w:line="240" w:lineRule="auto"/>
        <w:jc w:val="center"/>
        <w:rPr>
          <w:rFonts w:ascii="Times New Roman" w:hAnsi="Times New Roman" w:cs="Times New Roman"/>
          <w:b/>
          <w:sz w:val="24"/>
          <w:szCs w:val="24"/>
        </w:rPr>
      </w:pPr>
    </w:p>
    <w:p w14:paraId="31C64C6D" w14:textId="1A38C9B4" w:rsidR="00244F72" w:rsidRPr="00974910" w:rsidRDefault="00D41DE2" w:rsidP="00AE07EC">
      <w:pPr>
        <w:spacing w:after="0" w:line="240" w:lineRule="auto"/>
        <w:jc w:val="center"/>
        <w:rPr>
          <w:rFonts w:ascii="Times New Roman" w:hAnsi="Times New Roman" w:cs="Times New Roman"/>
          <w:color w:val="808080" w:themeColor="background1" w:themeShade="80"/>
          <w:sz w:val="24"/>
          <w:szCs w:val="24"/>
        </w:rPr>
      </w:pPr>
      <w:r w:rsidRPr="00974910">
        <w:rPr>
          <w:rFonts w:ascii="Times New Roman" w:hAnsi="Times New Roman" w:cs="Times New Roman"/>
          <w:sz w:val="24"/>
          <w:szCs w:val="24"/>
        </w:rPr>
        <w:t xml:space="preserve">Nr. </w:t>
      </w:r>
      <w:r w:rsidR="004703A1" w:rsidRPr="00974910">
        <w:rPr>
          <w:rFonts w:ascii="Times New Roman" w:hAnsi="Times New Roman" w:cs="Times New Roman"/>
          <w:sz w:val="24"/>
          <w:szCs w:val="24"/>
        </w:rPr>
        <w:t>11-</w:t>
      </w:r>
      <w:r w:rsidR="009140A6" w:rsidRPr="00974910">
        <w:rPr>
          <w:rFonts w:ascii="Times New Roman" w:hAnsi="Times New Roman" w:cs="Times New Roman"/>
          <w:sz w:val="24"/>
          <w:szCs w:val="24"/>
        </w:rPr>
        <w:t>73</w:t>
      </w:r>
      <w:r w:rsidR="00323FF0">
        <w:rPr>
          <w:rFonts w:ascii="Times New Roman" w:hAnsi="Times New Roman" w:cs="Times New Roman"/>
          <w:sz w:val="24"/>
          <w:szCs w:val="24"/>
        </w:rPr>
        <w:t>5</w:t>
      </w:r>
      <w:r w:rsidR="004703A1" w:rsidRPr="00974910">
        <w:rPr>
          <w:rFonts w:ascii="Times New Roman" w:hAnsi="Times New Roman" w:cs="Times New Roman"/>
          <w:sz w:val="24"/>
          <w:szCs w:val="24"/>
        </w:rPr>
        <w:t>-K</w:t>
      </w:r>
    </w:p>
    <w:p w14:paraId="36DB1DE0" w14:textId="6B321631" w:rsidR="34EFEB2D" w:rsidRPr="00974910"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974910"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0C6DBF28" w:rsidR="00A60B9A" w:rsidRPr="00974910" w:rsidRDefault="006E33E6" w:rsidP="00B56E70">
      <w:pPr>
        <w:spacing w:after="0" w:line="240" w:lineRule="auto"/>
        <w:ind w:firstLine="567"/>
        <w:jc w:val="both"/>
        <w:rPr>
          <w:rFonts w:ascii="Times New Roman" w:hAnsi="Times New Roman" w:cs="Times New Roman"/>
          <w:sz w:val="24"/>
          <w:szCs w:val="24"/>
        </w:rPr>
      </w:pPr>
      <w:r w:rsidRPr="00974910">
        <w:rPr>
          <w:rFonts w:ascii="Times New Roman" w:hAnsi="Times New Roman" w:cs="Times New Roman"/>
          <w:sz w:val="24"/>
          <w:szCs w:val="24"/>
        </w:rPr>
        <w:t xml:space="preserve">Kvietimas parengtas </w:t>
      </w:r>
      <w:r w:rsidR="003B7319" w:rsidRPr="00974910">
        <w:rPr>
          <w:rFonts w:ascii="Times New Roman" w:hAnsi="Times New Roman" w:cs="Times New Roman"/>
          <w:sz w:val="24"/>
          <w:szCs w:val="24"/>
        </w:rPr>
        <w:t>vadovaujantis</w:t>
      </w:r>
      <w:r w:rsidR="001A0CAB" w:rsidRPr="00974910">
        <w:rPr>
          <w:rFonts w:ascii="Times New Roman" w:hAnsi="Times New Roman" w:cs="Times New Roman"/>
          <w:sz w:val="24"/>
          <w:szCs w:val="24"/>
        </w:rPr>
        <w:t xml:space="preserve"> 2022-</w:t>
      </w:r>
      <w:r w:rsidR="00BC0817" w:rsidRPr="00974910">
        <w:rPr>
          <w:rFonts w:ascii="Times New Roman" w:hAnsi="Times New Roman" w:cs="Times New Roman"/>
          <w:sz w:val="24"/>
          <w:szCs w:val="24"/>
        </w:rPr>
        <w:t xml:space="preserve">2030 m. plėtros programos valdytojos Lietuvos Respublikos Vidaus reikalų ministerijos viešojo </w:t>
      </w:r>
      <w:r w:rsidR="00CC4FC2" w:rsidRPr="00974910">
        <w:rPr>
          <w:rFonts w:ascii="Times New Roman" w:hAnsi="Times New Roman" w:cs="Times New Roman"/>
          <w:sz w:val="24"/>
          <w:szCs w:val="24"/>
        </w:rPr>
        <w:t>valdymo</w:t>
      </w:r>
      <w:r w:rsidR="00124C92" w:rsidRPr="00974910">
        <w:rPr>
          <w:rFonts w:ascii="Times New Roman" w:hAnsi="Times New Roman" w:cs="Times New Roman"/>
          <w:sz w:val="24"/>
          <w:szCs w:val="24"/>
        </w:rPr>
        <w:t xml:space="preserve"> plėtros programos </w:t>
      </w:r>
      <w:r w:rsidR="00DD1DFD" w:rsidRPr="00974910">
        <w:rPr>
          <w:rFonts w:ascii="Times New Roman" w:hAnsi="Times New Roman" w:cs="Times New Roman"/>
          <w:sz w:val="24"/>
          <w:szCs w:val="24"/>
        </w:rPr>
        <w:t xml:space="preserve">pažangos priemonės Nr. 01-004-08-04-01 „Didinti </w:t>
      </w:r>
      <w:r w:rsidR="00CD57DD" w:rsidRPr="00974910">
        <w:rPr>
          <w:rFonts w:ascii="Times New Roman" w:hAnsi="Times New Roman" w:cs="Times New Roman"/>
          <w:sz w:val="24"/>
          <w:szCs w:val="24"/>
        </w:rPr>
        <w:t>visuomenės įsitraukimą į vietos problemų sprendimą</w:t>
      </w:r>
      <w:r w:rsidR="00DD1DFD" w:rsidRPr="00974910">
        <w:rPr>
          <w:rFonts w:ascii="Times New Roman" w:hAnsi="Times New Roman" w:cs="Times New Roman"/>
          <w:sz w:val="24"/>
          <w:szCs w:val="24"/>
        </w:rPr>
        <w:t>“</w:t>
      </w:r>
      <w:r w:rsidR="00CD57DD" w:rsidRPr="00974910">
        <w:rPr>
          <w:rFonts w:ascii="Times New Roman" w:hAnsi="Times New Roman" w:cs="Times New Roman"/>
          <w:sz w:val="24"/>
          <w:szCs w:val="24"/>
        </w:rPr>
        <w:t xml:space="preserve"> veiklos „Bendruomenės inicijuotos vietos plėtros </w:t>
      </w:r>
      <w:r w:rsidR="008900F3" w:rsidRPr="00974910">
        <w:rPr>
          <w:rFonts w:ascii="Times New Roman" w:hAnsi="Times New Roman" w:cs="Times New Roman"/>
          <w:sz w:val="24"/>
          <w:szCs w:val="24"/>
        </w:rPr>
        <w:t>metodo (BIVP) taikymas: parama vietos plėtros strategijų įgyvendinimui</w:t>
      </w:r>
      <w:r w:rsidR="00CD57DD" w:rsidRPr="00974910">
        <w:rPr>
          <w:rFonts w:ascii="Times New Roman" w:hAnsi="Times New Roman" w:cs="Times New Roman"/>
          <w:sz w:val="24"/>
          <w:szCs w:val="24"/>
        </w:rPr>
        <w:t>“</w:t>
      </w:r>
      <w:r w:rsidR="00B56E70" w:rsidRPr="00974910">
        <w:rPr>
          <w:rFonts w:ascii="Times New Roman" w:hAnsi="Times New Roman" w:cs="Times New Roman"/>
          <w:sz w:val="24"/>
          <w:szCs w:val="24"/>
        </w:rPr>
        <w:t xml:space="preserve"> projektų finansavimo sąlygų aprašu (</w:t>
      </w:r>
      <w:r w:rsidR="008B0AE2" w:rsidRPr="00974910">
        <w:rPr>
          <w:rFonts w:ascii="Times New Roman" w:hAnsi="Times New Roman" w:cs="Times New Roman"/>
          <w:sz w:val="24"/>
          <w:szCs w:val="24"/>
        </w:rPr>
        <w:t>ESF+</w:t>
      </w:r>
      <w:r w:rsidR="00B56E70" w:rsidRPr="00974910">
        <w:rPr>
          <w:rFonts w:ascii="Times New Roman" w:hAnsi="Times New Roman" w:cs="Times New Roman"/>
          <w:sz w:val="24"/>
          <w:szCs w:val="24"/>
        </w:rPr>
        <w:t>) (toliau – PFSA).</w:t>
      </w:r>
      <w:r w:rsidR="005C1521" w:rsidRPr="00974910">
        <w:rPr>
          <w:rFonts w:ascii="Times New Roman" w:hAnsi="Times New Roman" w:cs="Times New Roman"/>
          <w:sz w:val="24"/>
          <w:szCs w:val="24"/>
        </w:rPr>
        <w:t xml:space="preserve"> </w:t>
      </w:r>
    </w:p>
    <w:p w14:paraId="5AC9E7B2" w14:textId="77777777" w:rsidR="008B168C" w:rsidRPr="00974910"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851"/>
        <w:gridCol w:w="2120"/>
        <w:gridCol w:w="7066"/>
      </w:tblGrid>
      <w:tr w:rsidR="0094685E" w:rsidRPr="00974910" w:rsidDel="00CA2776" w14:paraId="43F1D0A9" w14:textId="1EE5DE98" w:rsidTr="00C16C41">
        <w:trPr>
          <w:cantSplit/>
          <w:trHeight w:val="415"/>
        </w:trPr>
        <w:tc>
          <w:tcPr>
            <w:tcW w:w="851" w:type="dxa"/>
          </w:tcPr>
          <w:p w14:paraId="0B333EF4" w14:textId="12C6374D" w:rsidR="0094685E" w:rsidRPr="00974910" w:rsidDel="00CA2776" w:rsidRDefault="0094685E" w:rsidP="008B168C">
            <w:pPr>
              <w:rPr>
                <w:rFonts w:ascii="Times New Roman" w:hAnsi="Times New Roman" w:cs="Times New Roman"/>
                <w:b/>
              </w:rPr>
            </w:pPr>
            <w:r w:rsidRPr="00974910" w:rsidDel="0094685E">
              <w:rPr>
                <w:rFonts w:ascii="Times New Roman" w:hAnsi="Times New Roman" w:cs="Times New Roman"/>
                <w:b/>
              </w:rPr>
              <w:t>1.</w:t>
            </w:r>
          </w:p>
        </w:tc>
        <w:tc>
          <w:tcPr>
            <w:tcW w:w="9186" w:type="dxa"/>
            <w:gridSpan w:val="2"/>
          </w:tcPr>
          <w:p w14:paraId="2D6CD9F1" w14:textId="29C8FEDB" w:rsidR="0094685E" w:rsidRPr="00974910" w:rsidDel="00CA2776" w:rsidRDefault="0094685E" w:rsidP="008B168C">
            <w:pPr>
              <w:rPr>
                <w:rFonts w:ascii="Times New Roman" w:hAnsi="Times New Roman" w:cs="Times New Roman"/>
                <w:b/>
                <w:bCs/>
              </w:rPr>
            </w:pPr>
            <w:r w:rsidRPr="00974910" w:rsidDel="0094685E">
              <w:rPr>
                <w:rFonts w:ascii="Times New Roman" w:hAnsi="Times New Roman" w:cs="Times New Roman"/>
                <w:b/>
                <w:bCs/>
              </w:rPr>
              <w:t>Informacija apie pažangos priemonę</w:t>
            </w:r>
          </w:p>
        </w:tc>
      </w:tr>
      <w:tr w:rsidR="00DC7931" w:rsidRPr="00974910" w:rsidDel="00CA2776" w14:paraId="44C62C26" w14:textId="562E97D0" w:rsidTr="00C16C41">
        <w:trPr>
          <w:cantSplit/>
          <w:trHeight w:val="300"/>
        </w:trPr>
        <w:tc>
          <w:tcPr>
            <w:tcW w:w="851" w:type="dxa"/>
          </w:tcPr>
          <w:p w14:paraId="426E2A63" w14:textId="55A79167" w:rsidR="00962A9D" w:rsidRPr="00974910" w:rsidDel="00CA2776" w:rsidRDefault="004173A5" w:rsidP="008B168C">
            <w:pPr>
              <w:rPr>
                <w:rFonts w:ascii="Times New Roman" w:hAnsi="Times New Roman" w:cs="Times New Roman"/>
                <w:bCs/>
              </w:rPr>
            </w:pPr>
            <w:r w:rsidRPr="00974910" w:rsidDel="00CA2776">
              <w:rPr>
                <w:rFonts w:ascii="Times New Roman" w:hAnsi="Times New Roman" w:cs="Times New Roman"/>
                <w:bCs/>
              </w:rPr>
              <w:t>1.1.</w:t>
            </w:r>
          </w:p>
        </w:tc>
        <w:tc>
          <w:tcPr>
            <w:tcW w:w="2120" w:type="dxa"/>
          </w:tcPr>
          <w:p w14:paraId="175CF58E" w14:textId="4E410318" w:rsidR="00962A9D" w:rsidRPr="00974910" w:rsidDel="00CA2776" w:rsidRDefault="00962A9D" w:rsidP="008B168C">
            <w:pPr>
              <w:rPr>
                <w:rFonts w:ascii="Times New Roman" w:hAnsi="Times New Roman" w:cs="Times New Roman"/>
              </w:rPr>
            </w:pPr>
            <w:r w:rsidRPr="00974910" w:rsidDel="00962A9D">
              <w:rPr>
                <w:rFonts w:ascii="Times New Roman" w:hAnsi="Times New Roman" w:cs="Times New Roman"/>
              </w:rPr>
              <w:t>Pažangos priemonės numeris</w:t>
            </w:r>
          </w:p>
        </w:tc>
        <w:tc>
          <w:tcPr>
            <w:tcW w:w="7066" w:type="dxa"/>
          </w:tcPr>
          <w:p w14:paraId="6444F70A" w14:textId="2D915CEB" w:rsidR="00962A9D" w:rsidRPr="00974910" w:rsidDel="00CA2776" w:rsidRDefault="00386228" w:rsidP="003653E2">
            <w:pPr>
              <w:jc w:val="both"/>
              <w:rPr>
                <w:rFonts w:ascii="Times New Roman" w:hAnsi="Times New Roman" w:cs="Times New Roman"/>
              </w:rPr>
            </w:pPr>
            <w:r w:rsidRPr="00974910">
              <w:rPr>
                <w:rFonts w:ascii="Times New Roman" w:hAnsi="Times New Roman" w:cs="Times New Roman"/>
              </w:rPr>
              <w:t>01-004-08-04-01</w:t>
            </w:r>
          </w:p>
        </w:tc>
      </w:tr>
      <w:tr w:rsidR="00DC7931" w:rsidRPr="00974910" w:rsidDel="00CA2776" w14:paraId="4A71988D" w14:textId="04D2D981" w:rsidTr="00C16C41">
        <w:trPr>
          <w:cantSplit/>
          <w:trHeight w:val="300"/>
        </w:trPr>
        <w:tc>
          <w:tcPr>
            <w:tcW w:w="851" w:type="dxa"/>
          </w:tcPr>
          <w:p w14:paraId="01988EC4" w14:textId="3B43C876" w:rsidR="00962A9D" w:rsidRPr="00974910" w:rsidDel="00CA2776" w:rsidRDefault="004173A5" w:rsidP="008B168C">
            <w:pPr>
              <w:rPr>
                <w:rFonts w:ascii="Times New Roman" w:hAnsi="Times New Roman" w:cs="Times New Roman"/>
                <w:bCs/>
              </w:rPr>
            </w:pPr>
            <w:r w:rsidRPr="00974910" w:rsidDel="00CA2776">
              <w:rPr>
                <w:rFonts w:ascii="Times New Roman" w:hAnsi="Times New Roman" w:cs="Times New Roman"/>
                <w:bCs/>
              </w:rPr>
              <w:t>1.2.</w:t>
            </w:r>
          </w:p>
        </w:tc>
        <w:tc>
          <w:tcPr>
            <w:tcW w:w="2120" w:type="dxa"/>
          </w:tcPr>
          <w:p w14:paraId="54A9AA54" w14:textId="078A597D" w:rsidR="00962A9D" w:rsidRPr="00974910" w:rsidDel="00CA2776" w:rsidRDefault="04067953" w:rsidP="008B168C">
            <w:pPr>
              <w:rPr>
                <w:rFonts w:ascii="Times New Roman" w:hAnsi="Times New Roman" w:cs="Times New Roman"/>
              </w:rPr>
            </w:pPr>
            <w:r w:rsidRPr="00974910">
              <w:rPr>
                <w:rFonts w:ascii="Times New Roman" w:hAnsi="Times New Roman" w:cs="Times New Roman"/>
              </w:rPr>
              <w:t>Pažangos priemonės p</w:t>
            </w:r>
            <w:r w:rsidR="21FDD11D" w:rsidRPr="00974910">
              <w:rPr>
                <w:rFonts w:ascii="Times New Roman" w:hAnsi="Times New Roman" w:cs="Times New Roman"/>
              </w:rPr>
              <w:t>avadinimas</w:t>
            </w:r>
          </w:p>
        </w:tc>
        <w:tc>
          <w:tcPr>
            <w:tcW w:w="7066" w:type="dxa"/>
          </w:tcPr>
          <w:p w14:paraId="0BF82A0B" w14:textId="6E4375CB" w:rsidR="00962A9D" w:rsidRPr="00974910" w:rsidDel="00CA2776" w:rsidRDefault="00F475EF" w:rsidP="003653E2">
            <w:pPr>
              <w:jc w:val="both"/>
              <w:rPr>
                <w:rFonts w:ascii="Times New Roman" w:hAnsi="Times New Roman" w:cs="Times New Roman"/>
              </w:rPr>
            </w:pPr>
            <w:r w:rsidRPr="00974910">
              <w:rPr>
                <w:rFonts w:ascii="Times New Roman" w:hAnsi="Times New Roman" w:cs="Times New Roman"/>
              </w:rPr>
              <w:t xml:space="preserve"> „Didinti visuomenės įsitraukimą į vietos problemų sprendimą“ (toliau - pažangos priemonė)</w:t>
            </w:r>
          </w:p>
        </w:tc>
      </w:tr>
      <w:tr w:rsidR="00DC7931" w:rsidRPr="00974910" w14:paraId="5DA990B1" w14:textId="2230B236" w:rsidTr="00C16C41">
        <w:trPr>
          <w:cantSplit/>
        </w:trPr>
        <w:tc>
          <w:tcPr>
            <w:tcW w:w="851" w:type="dxa"/>
          </w:tcPr>
          <w:p w14:paraId="58140413" w14:textId="5A5C75BE" w:rsidR="00962A9D" w:rsidRPr="00974910" w:rsidDel="00CA2776" w:rsidRDefault="4064D8E5" w:rsidP="008B168C">
            <w:pPr>
              <w:rPr>
                <w:rFonts w:ascii="Times New Roman" w:hAnsi="Times New Roman" w:cs="Times New Roman"/>
                <w:bCs/>
              </w:rPr>
            </w:pPr>
            <w:r w:rsidRPr="00974910">
              <w:rPr>
                <w:rFonts w:ascii="Times New Roman" w:hAnsi="Times New Roman" w:cs="Times New Roman"/>
                <w:bCs/>
              </w:rPr>
              <w:t>1.</w:t>
            </w:r>
            <w:r w:rsidR="4E1B7364" w:rsidRPr="00974910">
              <w:rPr>
                <w:rFonts w:ascii="Times New Roman" w:hAnsi="Times New Roman" w:cs="Times New Roman"/>
                <w:bCs/>
              </w:rPr>
              <w:t>3</w:t>
            </w:r>
            <w:r w:rsidRPr="00974910">
              <w:rPr>
                <w:rFonts w:ascii="Times New Roman" w:hAnsi="Times New Roman" w:cs="Times New Roman"/>
                <w:bCs/>
              </w:rPr>
              <w:t>.</w:t>
            </w:r>
          </w:p>
        </w:tc>
        <w:tc>
          <w:tcPr>
            <w:tcW w:w="2120" w:type="dxa"/>
          </w:tcPr>
          <w:p w14:paraId="12ED20D3" w14:textId="700961CB" w:rsidR="00962A9D" w:rsidRPr="00974910" w:rsidDel="00CA2776" w:rsidRDefault="1D260344" w:rsidP="008B168C">
            <w:pPr>
              <w:rPr>
                <w:rFonts w:ascii="Times New Roman" w:hAnsi="Times New Roman" w:cs="Times New Roman"/>
              </w:rPr>
            </w:pPr>
            <w:r w:rsidRPr="00974910" w:rsidDel="1D260344">
              <w:rPr>
                <w:rFonts w:ascii="Times New Roman" w:hAnsi="Times New Roman" w:cs="Times New Roman"/>
              </w:rPr>
              <w:t>Asignavimų valdytojas</w:t>
            </w:r>
          </w:p>
        </w:tc>
        <w:tc>
          <w:tcPr>
            <w:tcW w:w="7066" w:type="dxa"/>
          </w:tcPr>
          <w:p w14:paraId="2E1102EA" w14:textId="3BCC6AC8" w:rsidR="00962A9D" w:rsidRPr="00974910" w:rsidDel="00CA2776" w:rsidRDefault="00C577AC" w:rsidP="003653E2">
            <w:pPr>
              <w:jc w:val="both"/>
              <w:rPr>
                <w:rFonts w:ascii="Times New Roman" w:hAnsi="Times New Roman" w:cs="Times New Roman"/>
              </w:rPr>
            </w:pPr>
            <w:r w:rsidRPr="00974910">
              <w:rPr>
                <w:rFonts w:ascii="Times New Roman" w:hAnsi="Times New Roman" w:cs="Times New Roman"/>
              </w:rPr>
              <w:t>Vidaus reikalų ministerija</w:t>
            </w:r>
          </w:p>
        </w:tc>
      </w:tr>
      <w:tr w:rsidR="00DC7931" w:rsidRPr="00974910" w14:paraId="3CBD5F0B" w14:textId="6E9E9E35" w:rsidTr="00C16C41">
        <w:trPr>
          <w:cantSplit/>
        </w:trPr>
        <w:tc>
          <w:tcPr>
            <w:tcW w:w="851" w:type="dxa"/>
          </w:tcPr>
          <w:p w14:paraId="66E703E1" w14:textId="46757ADD" w:rsidR="00962A9D" w:rsidRPr="00974910" w:rsidDel="00CA2776" w:rsidRDefault="5ED67CB5" w:rsidP="008B168C">
            <w:pPr>
              <w:rPr>
                <w:rFonts w:ascii="Times New Roman" w:hAnsi="Times New Roman" w:cs="Times New Roman"/>
                <w:bCs/>
              </w:rPr>
            </w:pPr>
            <w:r w:rsidRPr="00974910">
              <w:rPr>
                <w:rFonts w:ascii="Times New Roman" w:hAnsi="Times New Roman" w:cs="Times New Roman"/>
                <w:bCs/>
              </w:rPr>
              <w:t>1.</w:t>
            </w:r>
            <w:r w:rsidR="30E97F60" w:rsidRPr="00974910">
              <w:rPr>
                <w:rFonts w:ascii="Times New Roman" w:hAnsi="Times New Roman" w:cs="Times New Roman"/>
                <w:bCs/>
              </w:rPr>
              <w:t>4</w:t>
            </w:r>
            <w:r w:rsidRPr="00974910">
              <w:rPr>
                <w:rFonts w:ascii="Times New Roman" w:hAnsi="Times New Roman" w:cs="Times New Roman"/>
                <w:bCs/>
              </w:rPr>
              <w:t>.</w:t>
            </w:r>
          </w:p>
        </w:tc>
        <w:tc>
          <w:tcPr>
            <w:tcW w:w="2120" w:type="dxa"/>
          </w:tcPr>
          <w:p w14:paraId="478CBE88" w14:textId="7913CD5C" w:rsidR="00962A9D" w:rsidRPr="00974910" w:rsidDel="00CA2776" w:rsidRDefault="00962A9D" w:rsidP="008B168C">
            <w:pPr>
              <w:rPr>
                <w:rFonts w:ascii="Times New Roman" w:hAnsi="Times New Roman" w:cs="Times New Roman"/>
              </w:rPr>
            </w:pPr>
            <w:r w:rsidRPr="00974910" w:rsidDel="00962A9D">
              <w:rPr>
                <w:rFonts w:ascii="Times New Roman" w:hAnsi="Times New Roman" w:cs="Times New Roman"/>
              </w:rPr>
              <w:t>Kita informacija</w:t>
            </w:r>
          </w:p>
        </w:tc>
        <w:tc>
          <w:tcPr>
            <w:tcW w:w="7066" w:type="dxa"/>
          </w:tcPr>
          <w:p w14:paraId="7D76418B" w14:textId="7FADF7BD" w:rsidR="00962A9D" w:rsidRPr="00974910" w:rsidDel="00CA2776" w:rsidRDefault="002B5544" w:rsidP="003653E2">
            <w:pPr>
              <w:jc w:val="both"/>
              <w:rPr>
                <w:rFonts w:ascii="Times New Roman" w:hAnsi="Times New Roman" w:cs="Times New Roman"/>
              </w:rPr>
            </w:pPr>
            <w:r w:rsidRPr="00974910">
              <w:rPr>
                <w:rFonts w:ascii="Times New Roman" w:hAnsi="Times New Roman" w:cs="Times New Roman"/>
              </w:rPr>
              <w:t>-</w:t>
            </w:r>
          </w:p>
        </w:tc>
      </w:tr>
      <w:tr w:rsidR="00DC7931" w:rsidRPr="00974910" w14:paraId="5BC44C6F" w14:textId="78124DA8" w:rsidTr="00C16C41">
        <w:trPr>
          <w:cantSplit/>
          <w:trHeight w:val="949"/>
        </w:trPr>
        <w:tc>
          <w:tcPr>
            <w:tcW w:w="851" w:type="dxa"/>
          </w:tcPr>
          <w:p w14:paraId="47F3F20D" w14:textId="021084AD" w:rsidR="00962A9D" w:rsidRPr="00974910" w:rsidRDefault="534759DC" w:rsidP="008B168C">
            <w:pPr>
              <w:rPr>
                <w:rFonts w:ascii="Times New Roman" w:hAnsi="Times New Roman" w:cs="Times New Roman"/>
                <w:bCs/>
              </w:rPr>
            </w:pPr>
            <w:r w:rsidRPr="00974910">
              <w:rPr>
                <w:rFonts w:ascii="Times New Roman" w:hAnsi="Times New Roman" w:cs="Times New Roman"/>
                <w:bCs/>
              </w:rPr>
              <w:t>1.</w:t>
            </w:r>
            <w:r w:rsidR="66DD997F" w:rsidRPr="00974910">
              <w:rPr>
                <w:rFonts w:ascii="Times New Roman" w:hAnsi="Times New Roman" w:cs="Times New Roman"/>
                <w:bCs/>
              </w:rPr>
              <w:t>5</w:t>
            </w:r>
            <w:r w:rsidRPr="00974910">
              <w:rPr>
                <w:rFonts w:ascii="Times New Roman" w:hAnsi="Times New Roman" w:cs="Times New Roman"/>
                <w:bCs/>
              </w:rPr>
              <w:t>.</w:t>
            </w:r>
          </w:p>
        </w:tc>
        <w:tc>
          <w:tcPr>
            <w:tcW w:w="2120" w:type="dxa"/>
          </w:tcPr>
          <w:p w14:paraId="7499BA61" w14:textId="719FCAC6" w:rsidR="00962A9D" w:rsidRPr="00974910" w:rsidDel="00CA2776" w:rsidRDefault="00962A9D" w:rsidP="008B168C">
            <w:pPr>
              <w:rPr>
                <w:rFonts w:ascii="Times New Roman" w:hAnsi="Times New Roman" w:cs="Times New Roman"/>
              </w:rPr>
            </w:pPr>
            <w:r w:rsidRPr="00974910" w:rsidDel="00CA2776">
              <w:rPr>
                <w:rFonts w:ascii="Times New Roman" w:hAnsi="Times New Roman" w:cs="Times New Roman"/>
              </w:rPr>
              <w:t>Dokumentai</w:t>
            </w:r>
          </w:p>
        </w:tc>
        <w:tc>
          <w:tcPr>
            <w:tcW w:w="7066" w:type="dxa"/>
          </w:tcPr>
          <w:p w14:paraId="6F747A00" w14:textId="75678ADC" w:rsidR="00FD47C0" w:rsidRPr="00974910" w:rsidRDefault="000E3512" w:rsidP="002A063A">
            <w:pPr>
              <w:jc w:val="both"/>
              <w:rPr>
                <w:rFonts w:ascii="Times New Roman" w:hAnsi="Times New Roman" w:cs="Times New Roman"/>
              </w:rPr>
            </w:pPr>
            <w:r w:rsidRPr="00974910">
              <w:rPr>
                <w:rFonts w:ascii="Times New Roman" w:hAnsi="Times New Roman" w:cs="Times New Roman"/>
              </w:rPr>
              <w:t>Pažangos p</w:t>
            </w:r>
            <w:r w:rsidR="00043B6F" w:rsidRPr="00974910">
              <w:rPr>
                <w:rFonts w:ascii="Times New Roman" w:hAnsi="Times New Roman" w:cs="Times New Roman"/>
              </w:rPr>
              <w:t>riemonė Nr. 01-004-08-04-01 „Didinti visuomenės</w:t>
            </w:r>
          </w:p>
          <w:p w14:paraId="3377B197" w14:textId="77777777" w:rsidR="00111943" w:rsidRPr="00974910" w:rsidRDefault="00043B6F" w:rsidP="00FD47C0">
            <w:pPr>
              <w:jc w:val="both"/>
              <w:rPr>
                <w:rFonts w:ascii="Times New Roman" w:hAnsi="Times New Roman" w:cs="Times New Roman"/>
              </w:rPr>
            </w:pPr>
            <w:r w:rsidRPr="00974910">
              <w:rPr>
                <w:rFonts w:ascii="Times New Roman" w:hAnsi="Times New Roman" w:cs="Times New Roman"/>
              </w:rPr>
              <w:t>įsitraukimą į vietos problemų sprendimą“</w:t>
            </w:r>
            <w:r w:rsidR="00C810AA" w:rsidRPr="00974910">
              <w:rPr>
                <w:rFonts w:ascii="Times New Roman" w:hAnsi="Times New Roman" w:cs="Times New Roman"/>
              </w:rPr>
              <w:t xml:space="preserve"> </w:t>
            </w:r>
          </w:p>
          <w:p w14:paraId="48901D63" w14:textId="5E89C4F6" w:rsidR="002C61E0" w:rsidRPr="00974910" w:rsidDel="00CA2776" w:rsidRDefault="00C76873" w:rsidP="00C76873">
            <w:pPr>
              <w:jc w:val="both"/>
              <w:rPr>
                <w:rFonts w:ascii="Times New Roman" w:hAnsi="Times New Roman" w:cs="Times New Roman"/>
              </w:rPr>
            </w:pPr>
            <w:hyperlink r:id="rId12" w:history="1">
              <w:r w:rsidRPr="00974910">
                <w:rPr>
                  <w:color w:val="0000FF"/>
                  <w:u w:val="single"/>
                </w:rPr>
                <w:t>1V-536 Dėl 2022–2030 metų Viešojo valdymo plėtros programos pažangos priemonės Nr. 01-004-08-04-01 „Didi...</w:t>
              </w:r>
            </w:hyperlink>
          </w:p>
        </w:tc>
      </w:tr>
    </w:tbl>
    <w:p w14:paraId="1C7900FC" w14:textId="0194A6BF" w:rsidR="00DE0665" w:rsidRPr="00974910" w:rsidRDefault="00DE0665"/>
    <w:tbl>
      <w:tblPr>
        <w:tblStyle w:val="Lentelstinklelis"/>
        <w:tblW w:w="10020" w:type="dxa"/>
        <w:tblInd w:w="-5" w:type="dxa"/>
        <w:tblLayout w:type="fixed"/>
        <w:tblLook w:val="04A0" w:firstRow="1" w:lastRow="0" w:firstColumn="1" w:lastColumn="0" w:noHBand="0" w:noVBand="1"/>
      </w:tblPr>
      <w:tblGrid>
        <w:gridCol w:w="851"/>
        <w:gridCol w:w="3281"/>
        <w:gridCol w:w="2944"/>
        <w:gridCol w:w="2944"/>
      </w:tblGrid>
      <w:tr w:rsidR="00DC7931" w:rsidRPr="00974910" w14:paraId="312D3FE8" w14:textId="0770522D" w:rsidTr="00C16C41">
        <w:trPr>
          <w:cantSplit/>
          <w:trHeight w:val="300"/>
        </w:trPr>
        <w:tc>
          <w:tcPr>
            <w:tcW w:w="851" w:type="dxa"/>
          </w:tcPr>
          <w:p w14:paraId="38730FAD" w14:textId="1ECDA6D9" w:rsidR="00DC7931" w:rsidRPr="00974910" w:rsidRDefault="7683D831" w:rsidP="008B168C">
            <w:pPr>
              <w:rPr>
                <w:rFonts w:ascii="Times New Roman" w:hAnsi="Times New Roman" w:cs="Times New Roman"/>
                <w:b/>
                <w:bCs/>
              </w:rPr>
            </w:pPr>
            <w:r w:rsidRPr="00974910">
              <w:rPr>
                <w:rFonts w:ascii="Times New Roman" w:hAnsi="Times New Roman" w:cs="Times New Roman"/>
                <w:b/>
                <w:bCs/>
              </w:rPr>
              <w:t>2</w:t>
            </w:r>
            <w:r w:rsidR="00525443" w:rsidRPr="00974910">
              <w:rPr>
                <w:rFonts w:ascii="Times New Roman" w:hAnsi="Times New Roman" w:cs="Times New Roman"/>
                <w:b/>
                <w:bCs/>
              </w:rPr>
              <w:t>.</w:t>
            </w:r>
          </w:p>
        </w:tc>
        <w:tc>
          <w:tcPr>
            <w:tcW w:w="9169" w:type="dxa"/>
            <w:gridSpan w:val="3"/>
          </w:tcPr>
          <w:p w14:paraId="7B0D4616" w14:textId="5D105489" w:rsidR="00DC7931" w:rsidRPr="00974910" w:rsidRDefault="00DC7931" w:rsidP="008B168C">
            <w:pPr>
              <w:rPr>
                <w:rFonts w:ascii="Times New Roman" w:hAnsi="Times New Roman" w:cs="Times New Roman"/>
                <w:b/>
                <w:bCs/>
              </w:rPr>
            </w:pPr>
            <w:r w:rsidRPr="00974910">
              <w:rPr>
                <w:rFonts w:ascii="Times New Roman" w:hAnsi="Times New Roman" w:cs="Times New Roman"/>
                <w:b/>
                <w:bCs/>
              </w:rPr>
              <w:t>Informacija apie kvietimą</w:t>
            </w:r>
          </w:p>
        </w:tc>
      </w:tr>
      <w:tr w:rsidR="00DC7931" w:rsidRPr="00974910" w14:paraId="194E80BC" w14:textId="77777777" w:rsidTr="00C16C41">
        <w:trPr>
          <w:cantSplit/>
          <w:trHeight w:val="300"/>
        </w:trPr>
        <w:tc>
          <w:tcPr>
            <w:tcW w:w="851" w:type="dxa"/>
          </w:tcPr>
          <w:p w14:paraId="5A4BB039" w14:textId="545CEC7B" w:rsidR="00E20AFE" w:rsidRPr="00974910" w:rsidRDefault="7683D831" w:rsidP="008B168C">
            <w:pPr>
              <w:rPr>
                <w:rFonts w:ascii="Times New Roman" w:hAnsi="Times New Roman" w:cs="Times New Roman"/>
                <w:b/>
                <w:bCs/>
              </w:rPr>
            </w:pPr>
            <w:r w:rsidRPr="00974910">
              <w:rPr>
                <w:rFonts w:ascii="Times New Roman" w:hAnsi="Times New Roman" w:cs="Times New Roman"/>
                <w:b/>
                <w:bCs/>
              </w:rPr>
              <w:lastRenderedPageBreak/>
              <w:t>2</w:t>
            </w:r>
            <w:r w:rsidR="00DE0665" w:rsidRPr="00974910">
              <w:rPr>
                <w:rFonts w:ascii="Times New Roman" w:hAnsi="Times New Roman" w:cs="Times New Roman"/>
                <w:b/>
                <w:bCs/>
              </w:rPr>
              <w:t>.1.</w:t>
            </w:r>
          </w:p>
        </w:tc>
        <w:tc>
          <w:tcPr>
            <w:tcW w:w="3281" w:type="dxa"/>
          </w:tcPr>
          <w:p w14:paraId="24B459DE" w14:textId="7C43BA48" w:rsidR="00E20AFE" w:rsidRPr="00974910" w:rsidRDefault="47B38D5F" w:rsidP="008B168C">
            <w:pPr>
              <w:rPr>
                <w:rFonts w:ascii="Times New Roman" w:hAnsi="Times New Roman" w:cs="Times New Roman"/>
                <w:b/>
                <w:bCs/>
              </w:rPr>
            </w:pPr>
            <w:r w:rsidRPr="00974910">
              <w:rPr>
                <w:rFonts w:ascii="Times New Roman" w:hAnsi="Times New Roman" w:cs="Times New Roman"/>
                <w:b/>
                <w:bCs/>
              </w:rPr>
              <w:t>Atsakinga  institucija</w:t>
            </w:r>
          </w:p>
        </w:tc>
        <w:tc>
          <w:tcPr>
            <w:tcW w:w="5888" w:type="dxa"/>
            <w:gridSpan w:val="2"/>
          </w:tcPr>
          <w:p w14:paraId="048E8891" w14:textId="046EEDDC" w:rsidR="001A1453" w:rsidRPr="00974910"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787609" w:rsidRPr="00974910">
                  <w:rPr>
                    <w:rFonts w:ascii="MS Gothic" w:eastAsia="MS Gothic" w:hAnsi="MS Gothic" w:cs="Times New Roman" w:hint="eastAsia"/>
                  </w:rPr>
                  <w:t>☐</w:t>
                </w:r>
              </w:sdtContent>
            </w:sdt>
            <w:r w:rsidR="005A4F85"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aplinkos ministerija </w:t>
            </w:r>
          </w:p>
          <w:p w14:paraId="59B22268" w14:textId="27101034" w:rsidR="001A1453" w:rsidRPr="00974910"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974910">
                  <w:rPr>
                    <w:rFonts w:ascii="Segoe UI Symbol" w:hAnsi="Segoe UI Symbol" w:cs="Segoe UI Symbol"/>
                  </w:rPr>
                  <w:t>☐</w:t>
                </w:r>
              </w:sdtContent>
            </w:sdt>
            <w:r w:rsidR="005A4F85"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ekonomikos ir inovacijų ministerija </w:t>
            </w:r>
          </w:p>
          <w:p w14:paraId="7DA70AE0" w14:textId="4B29B178" w:rsidR="001A1453" w:rsidRPr="00974910"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974910">
                  <w:rPr>
                    <w:rFonts w:ascii="Segoe UI Symbol" w:hAnsi="Segoe UI Symbol" w:cs="Segoe UI Symbol"/>
                  </w:rPr>
                  <w:t>☐</w:t>
                </w:r>
              </w:sdtContent>
            </w:sdt>
            <w:r w:rsidR="005A4F85"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energetikos ministerija </w:t>
            </w:r>
          </w:p>
          <w:p w14:paraId="53D4D541" w14:textId="36FA4F9F" w:rsidR="001A1453" w:rsidRPr="00974910"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finansų ministerija </w:t>
            </w:r>
          </w:p>
          <w:p w14:paraId="2D7D9044" w14:textId="736C2ACE" w:rsidR="001A1453" w:rsidRPr="00974910"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krašto apsaugos ministerija </w:t>
            </w:r>
          </w:p>
          <w:p w14:paraId="3980710E" w14:textId="6B457A00" w:rsidR="001A1453" w:rsidRPr="00974910"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kultūros ministerija </w:t>
            </w:r>
          </w:p>
          <w:p w14:paraId="7045D377" w14:textId="727C5363" w:rsidR="001A1453" w:rsidRPr="00974910"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socialinės apsaugos ir darbo ministerija </w:t>
            </w:r>
          </w:p>
          <w:p w14:paraId="27243BB2" w14:textId="3CBD52A4" w:rsidR="001A1453" w:rsidRPr="00974910"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susisiekimo ministerija </w:t>
            </w:r>
          </w:p>
          <w:p w14:paraId="51F77A5C" w14:textId="0F8399F2" w:rsidR="001A1453" w:rsidRPr="00974910"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sveikatos apsaugos ministerija </w:t>
            </w:r>
          </w:p>
          <w:p w14:paraId="7F84AF6E" w14:textId="5D8D3560" w:rsidR="001A1453" w:rsidRPr="00974910"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švietimo, mokslo ir sporto ministerija </w:t>
            </w:r>
          </w:p>
          <w:p w14:paraId="78E54359" w14:textId="3E2A5EB3" w:rsidR="001A1453" w:rsidRPr="00974910" w:rsidRDefault="00000000"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Content>
                <w:r w:rsidR="006725B8" w:rsidRPr="00974910">
                  <w:rPr>
                    <w:rFonts w:ascii="MS Gothic" w:eastAsia="MS Gothic" w:hAnsi="MS Gothic" w:cs="Times New Roman" w:hint="eastAsia"/>
                  </w:rPr>
                  <w:t>☒</w:t>
                </w:r>
              </w:sdtContent>
            </w:sdt>
            <w:r w:rsidR="001A1453" w:rsidRPr="00974910">
              <w:rPr>
                <w:rFonts w:ascii="Times New Roman" w:hAnsi="Times New Roman" w:cs="Times New Roman"/>
              </w:rPr>
              <w:t xml:space="preserve">Lietuvos Respublikos vidaus reikalų ministerija </w:t>
            </w:r>
          </w:p>
          <w:p w14:paraId="043D7D25" w14:textId="070DDCA4" w:rsidR="001A1453" w:rsidRPr="00974910"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žemės ūkio ministerija </w:t>
            </w:r>
          </w:p>
          <w:p w14:paraId="20D16859" w14:textId="03EBDF47" w:rsidR="001A1453" w:rsidRPr="00974910"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Vilniaus regiono plėtros taryba </w:t>
            </w:r>
          </w:p>
          <w:p w14:paraId="4C11EB5B" w14:textId="6A52B1F5" w:rsidR="001A1453" w:rsidRPr="00974910"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Alytaus regiono plėtros taryba </w:t>
            </w:r>
          </w:p>
          <w:p w14:paraId="2C08F541" w14:textId="2A0CD409" w:rsidR="001A1453" w:rsidRPr="00974910"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Kauno regiono plėtros taryba </w:t>
            </w:r>
          </w:p>
          <w:p w14:paraId="44E06BC2" w14:textId="50D70021" w:rsidR="001A1453" w:rsidRPr="00974910"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Klaipėdos regiono plėtros taryba </w:t>
            </w:r>
          </w:p>
          <w:p w14:paraId="47D153A7" w14:textId="69B87261" w:rsidR="001A1453" w:rsidRPr="00974910"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Marijampolės regiono plėtros taryba </w:t>
            </w:r>
          </w:p>
          <w:p w14:paraId="72EECA72" w14:textId="2A64AAE5" w:rsidR="001A1453" w:rsidRPr="00974910"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Panevėžio regiono plėtros taryba </w:t>
            </w:r>
          </w:p>
          <w:p w14:paraId="29C0864E" w14:textId="2AC0B1B8" w:rsidR="001A1453" w:rsidRPr="00974910"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Šiaulių regiono plėtros taryba </w:t>
            </w:r>
          </w:p>
          <w:p w14:paraId="785AF883" w14:textId="6452E0CE" w:rsidR="001A1453" w:rsidRPr="00974910"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Tauragės regiono plėtros taryba </w:t>
            </w:r>
          </w:p>
          <w:p w14:paraId="00000099" w14:textId="6661105F" w:rsidR="001A1453" w:rsidRPr="00974910"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Telšių regiono plėtros taryba </w:t>
            </w:r>
          </w:p>
          <w:p w14:paraId="3D90D488" w14:textId="7601618F" w:rsidR="001A1453" w:rsidRPr="00974910"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Utenos regiono plėtros taryba </w:t>
            </w:r>
          </w:p>
          <w:p w14:paraId="2FD1A909" w14:textId="1DD3A69E" w:rsidR="001A1453" w:rsidRPr="00974910" w:rsidRDefault="001A1453" w:rsidP="008B168C">
            <w:pPr>
              <w:rPr>
                <w:rFonts w:ascii="Times New Roman" w:hAnsi="Times New Roman" w:cs="Times New Roman"/>
              </w:rPr>
            </w:pPr>
          </w:p>
        </w:tc>
      </w:tr>
      <w:tr w:rsidR="00DC7931" w:rsidRPr="00974910" w14:paraId="062E264E" w14:textId="77777777" w:rsidTr="00C16C41">
        <w:trPr>
          <w:cantSplit/>
          <w:trHeight w:val="300"/>
        </w:trPr>
        <w:tc>
          <w:tcPr>
            <w:tcW w:w="851" w:type="dxa"/>
          </w:tcPr>
          <w:p w14:paraId="73AD6431" w14:textId="32096712" w:rsidR="00E20AFE" w:rsidRPr="00974910" w:rsidRDefault="003A029A" w:rsidP="008B168C">
            <w:pPr>
              <w:rPr>
                <w:rFonts w:ascii="Times New Roman" w:hAnsi="Times New Roman" w:cs="Times New Roman"/>
                <w:b/>
                <w:bCs/>
              </w:rPr>
            </w:pPr>
            <w:r w:rsidRPr="00974910">
              <w:rPr>
                <w:rFonts w:ascii="Times New Roman" w:hAnsi="Times New Roman" w:cs="Times New Roman"/>
                <w:b/>
                <w:bCs/>
              </w:rPr>
              <w:t>2</w:t>
            </w:r>
            <w:r w:rsidR="00F9272F" w:rsidRPr="00974910">
              <w:rPr>
                <w:rFonts w:ascii="Times New Roman" w:hAnsi="Times New Roman" w:cs="Times New Roman"/>
                <w:b/>
                <w:bCs/>
              </w:rPr>
              <w:t>.2.</w:t>
            </w:r>
          </w:p>
        </w:tc>
        <w:tc>
          <w:tcPr>
            <w:tcW w:w="3281" w:type="dxa"/>
          </w:tcPr>
          <w:p w14:paraId="5DE998F8" w14:textId="14A9964C" w:rsidR="00E20AFE" w:rsidRPr="00974910" w:rsidRDefault="441FE29A" w:rsidP="008B168C">
            <w:pPr>
              <w:rPr>
                <w:rFonts w:ascii="Times New Roman" w:hAnsi="Times New Roman" w:cs="Times New Roman"/>
                <w:b/>
                <w:bCs/>
              </w:rPr>
            </w:pPr>
            <w:r w:rsidRPr="00974910">
              <w:rPr>
                <w:rFonts w:ascii="Times New Roman" w:hAnsi="Times New Roman" w:cs="Times New Roman"/>
                <w:b/>
                <w:bCs/>
              </w:rPr>
              <w:t>Administruojančioji institucija</w:t>
            </w:r>
          </w:p>
        </w:tc>
        <w:tc>
          <w:tcPr>
            <w:tcW w:w="5888" w:type="dxa"/>
            <w:gridSpan w:val="2"/>
          </w:tcPr>
          <w:p w14:paraId="1DE75AC9" w14:textId="77777777" w:rsidR="00DE0665" w:rsidRPr="00974910" w:rsidRDefault="00DE0665" w:rsidP="008B168C">
            <w:pPr>
              <w:rPr>
                <w:rFonts w:ascii="Times New Roman" w:hAnsi="Times New Roman" w:cs="Times New Roman"/>
              </w:rPr>
            </w:pPr>
            <w:r w:rsidRPr="00974910">
              <w:rPr>
                <w:rFonts w:ascii="Times New Roman" w:hAnsi="Times New Roman" w:cs="Times New Roman"/>
              </w:rPr>
              <w:t>Pasirenkama iš:</w:t>
            </w:r>
          </w:p>
          <w:p w14:paraId="38473327" w14:textId="68CB188F" w:rsidR="00E20AFE" w:rsidRPr="00974910"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AD6A4A" w:rsidRPr="00974910">
                  <w:rPr>
                    <w:rFonts w:ascii="MS Gothic" w:eastAsia="MS Gothic" w:hAnsi="MS Gothic" w:cs="Times New Roman" w:hint="eastAsia"/>
                  </w:rPr>
                  <w:t>☒</w:t>
                </w:r>
              </w:sdtContent>
            </w:sdt>
            <w:r w:rsidR="0AA55543" w:rsidRPr="00974910">
              <w:rPr>
                <w:rFonts w:ascii="Times New Roman" w:hAnsi="Times New Roman" w:cs="Times New Roman"/>
              </w:rPr>
              <w:t xml:space="preserve"> viešoji įstaiga Centrinė projektų valdymo agentūra</w:t>
            </w:r>
          </w:p>
          <w:p w14:paraId="659E54F5" w14:textId="5CF8BA48" w:rsidR="00DE0665" w:rsidRPr="00974910"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974910">
                  <w:rPr>
                    <w:rFonts w:ascii="Segoe UI Symbol" w:hAnsi="Segoe UI Symbol" w:cs="Segoe UI Symbol"/>
                  </w:rPr>
                  <w:t>☐</w:t>
                </w:r>
              </w:sdtContent>
            </w:sdt>
            <w:r w:rsidR="00DE0665" w:rsidRPr="00974910">
              <w:rPr>
                <w:rFonts w:ascii="Times New Roman" w:hAnsi="Times New Roman" w:cs="Times New Roman"/>
              </w:rPr>
              <w:t xml:space="preserve"> </w:t>
            </w:r>
            <w:r w:rsidR="00F9272F" w:rsidRPr="00974910">
              <w:rPr>
                <w:rFonts w:ascii="Times New Roman" w:hAnsi="Times New Roman" w:cs="Times New Roman"/>
              </w:rPr>
              <w:t>viešoji įstaiga Inovacijų agentūra</w:t>
            </w:r>
          </w:p>
        </w:tc>
      </w:tr>
      <w:tr w:rsidR="0005521E" w:rsidRPr="00974910" w14:paraId="5536C62C" w14:textId="77777777" w:rsidTr="00C16C41">
        <w:trPr>
          <w:cantSplit/>
          <w:trHeight w:val="300"/>
        </w:trPr>
        <w:tc>
          <w:tcPr>
            <w:tcW w:w="851" w:type="dxa"/>
          </w:tcPr>
          <w:p w14:paraId="33803602" w14:textId="1E871869"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2.3.</w:t>
            </w:r>
          </w:p>
        </w:tc>
        <w:tc>
          <w:tcPr>
            <w:tcW w:w="3281" w:type="dxa"/>
          </w:tcPr>
          <w:p w14:paraId="58A4C2FE" w14:textId="7777777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Projektų įgyvendinimo planų pateikimo terminas</w:t>
            </w:r>
          </w:p>
        </w:tc>
        <w:tc>
          <w:tcPr>
            <w:tcW w:w="2944" w:type="dxa"/>
          </w:tcPr>
          <w:p w14:paraId="43D96310" w14:textId="71864BB1" w:rsidR="0005521E" w:rsidRPr="00974910" w:rsidRDefault="0005521E" w:rsidP="0005521E">
            <w:pPr>
              <w:rPr>
                <w:rFonts w:ascii="Times New Roman" w:hAnsi="Times New Roman" w:cs="Times New Roman"/>
              </w:rPr>
            </w:pPr>
            <w:r w:rsidRPr="00974910">
              <w:rPr>
                <w:rFonts w:ascii="Times New Roman" w:hAnsi="Times New Roman" w:cs="Times New Roman"/>
              </w:rPr>
              <w:t>Nuo 202</w:t>
            </w:r>
            <w:r w:rsidR="009D435C">
              <w:rPr>
                <w:rFonts w:ascii="Times New Roman" w:hAnsi="Times New Roman" w:cs="Times New Roman"/>
              </w:rPr>
              <w:t>6</w:t>
            </w:r>
            <w:r w:rsidRPr="00974910">
              <w:rPr>
                <w:rFonts w:ascii="Times New Roman" w:hAnsi="Times New Roman" w:cs="Times New Roman"/>
              </w:rPr>
              <w:t>-</w:t>
            </w:r>
            <w:r w:rsidR="009D435C">
              <w:rPr>
                <w:rFonts w:ascii="Times New Roman" w:hAnsi="Times New Roman" w:cs="Times New Roman"/>
              </w:rPr>
              <w:t>01</w:t>
            </w:r>
            <w:r w:rsidRPr="00974910">
              <w:rPr>
                <w:rFonts w:ascii="Times New Roman" w:hAnsi="Times New Roman" w:cs="Times New Roman"/>
              </w:rPr>
              <w:t>-</w:t>
            </w:r>
            <w:r w:rsidR="009D435C">
              <w:rPr>
                <w:rFonts w:ascii="Times New Roman" w:hAnsi="Times New Roman" w:cs="Times New Roman"/>
              </w:rPr>
              <w:t>05</w:t>
            </w:r>
            <w:r w:rsidRPr="00974910">
              <w:rPr>
                <w:rFonts w:ascii="Times New Roman" w:hAnsi="Times New Roman" w:cs="Times New Roman"/>
              </w:rPr>
              <w:t xml:space="preserve"> 8:00 val.</w:t>
            </w:r>
          </w:p>
        </w:tc>
        <w:tc>
          <w:tcPr>
            <w:tcW w:w="2944" w:type="dxa"/>
          </w:tcPr>
          <w:p w14:paraId="05BA4005" w14:textId="6363EDBC" w:rsidR="0005521E" w:rsidRPr="00974910" w:rsidRDefault="0005521E" w:rsidP="0005521E">
            <w:pPr>
              <w:rPr>
                <w:rFonts w:ascii="Times New Roman" w:hAnsi="Times New Roman" w:cs="Times New Roman"/>
              </w:rPr>
            </w:pPr>
            <w:r w:rsidRPr="00974910">
              <w:rPr>
                <w:rFonts w:ascii="Times New Roman" w:hAnsi="Times New Roman" w:cs="Times New Roman"/>
              </w:rPr>
              <w:t>Iki 202</w:t>
            </w:r>
            <w:r w:rsidR="009D435C">
              <w:rPr>
                <w:rFonts w:ascii="Times New Roman" w:hAnsi="Times New Roman" w:cs="Times New Roman"/>
              </w:rPr>
              <w:t>6</w:t>
            </w:r>
            <w:r w:rsidRPr="00974910">
              <w:rPr>
                <w:rFonts w:ascii="Times New Roman" w:hAnsi="Times New Roman" w:cs="Times New Roman"/>
              </w:rPr>
              <w:t>-0</w:t>
            </w:r>
            <w:r w:rsidR="009D435C">
              <w:rPr>
                <w:rFonts w:ascii="Times New Roman" w:hAnsi="Times New Roman" w:cs="Times New Roman"/>
              </w:rPr>
              <w:t>2</w:t>
            </w:r>
            <w:r w:rsidRPr="00974910">
              <w:rPr>
                <w:rFonts w:ascii="Times New Roman" w:hAnsi="Times New Roman" w:cs="Times New Roman"/>
              </w:rPr>
              <w:t>-</w:t>
            </w:r>
            <w:r w:rsidR="009D435C">
              <w:rPr>
                <w:rFonts w:ascii="Times New Roman" w:hAnsi="Times New Roman" w:cs="Times New Roman"/>
              </w:rPr>
              <w:t>26</w:t>
            </w:r>
            <w:r w:rsidRPr="00974910">
              <w:rPr>
                <w:rFonts w:ascii="Times New Roman" w:hAnsi="Times New Roman" w:cs="Times New Roman"/>
              </w:rPr>
              <w:t>, 17:00 val.</w:t>
            </w:r>
          </w:p>
        </w:tc>
      </w:tr>
      <w:tr w:rsidR="0005521E" w:rsidRPr="00974910" w14:paraId="0B0CF49A" w14:textId="77777777" w:rsidTr="00C16C41">
        <w:trPr>
          <w:cantSplit/>
          <w:trHeight w:val="300"/>
        </w:trPr>
        <w:tc>
          <w:tcPr>
            <w:tcW w:w="851" w:type="dxa"/>
          </w:tcPr>
          <w:p w14:paraId="7BC10DCD" w14:textId="7D2F84B6"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2.4.</w:t>
            </w:r>
          </w:p>
        </w:tc>
        <w:tc>
          <w:tcPr>
            <w:tcW w:w="3281" w:type="dxa"/>
          </w:tcPr>
          <w:p w14:paraId="383B5FD8" w14:textId="35C32ECF"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Programa</w:t>
            </w:r>
          </w:p>
        </w:tc>
        <w:tc>
          <w:tcPr>
            <w:tcW w:w="5888" w:type="dxa"/>
            <w:gridSpan w:val="2"/>
          </w:tcPr>
          <w:p w14:paraId="7D4B4130" w14:textId="77777777" w:rsidR="0005521E" w:rsidRPr="00974910" w:rsidRDefault="0005521E" w:rsidP="0005521E">
            <w:pPr>
              <w:rPr>
                <w:rFonts w:ascii="Times New Roman" w:hAnsi="Times New Roman" w:cs="Times New Roman"/>
              </w:rPr>
            </w:pPr>
            <w:r w:rsidRPr="00974910">
              <w:rPr>
                <w:rFonts w:ascii="Times New Roman" w:hAnsi="Times New Roman" w:cs="Times New Roman"/>
              </w:rPr>
              <w:t>Pasirenkama iš:</w:t>
            </w:r>
          </w:p>
          <w:p w14:paraId="5891F6DB" w14:textId="5240AAB4" w:rsidR="0005521E" w:rsidRPr="00974910" w:rsidRDefault="00000000" w:rsidP="0005521E">
            <w:pPr>
              <w:rPr>
                <w:rFonts w:ascii="Times New Roman" w:hAnsi="Times New Roman" w:cs="Times New Roman"/>
              </w:rPr>
            </w:pPr>
            <w:sdt>
              <w:sdtPr>
                <w:rPr>
                  <w:rFonts w:ascii="Times New Roman" w:hAnsi="Times New Roman" w:cs="Times New Roman"/>
                </w:rPr>
                <w:id w:val="-1527483092"/>
                <w:placeholder>
                  <w:docPart w:val="D953D796A1284778AFCF9A9B8121BBC7"/>
                </w:placeholder>
                <w14:checkbox>
                  <w14:checked w14:val="1"/>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2021-2027 m. ES fondų investicijų programa</w:t>
            </w:r>
          </w:p>
          <w:p w14:paraId="58D8AA5F" w14:textId="6879BB67" w:rsidR="0005521E" w:rsidRPr="00974910" w:rsidRDefault="00000000" w:rsidP="0005521E">
            <w:pPr>
              <w:rPr>
                <w:rFonts w:ascii="Times New Roman" w:hAnsi="Times New Roman" w:cs="Times New Roman"/>
              </w:rPr>
            </w:pPr>
            <w:sdt>
              <w:sdtPr>
                <w:rPr>
                  <w:rFonts w:ascii="Times New Roman" w:hAnsi="Times New Roman" w:cs="Times New Roman"/>
                </w:rPr>
                <w:id w:val="1463312288"/>
                <w:placeholder>
                  <w:docPart w:val="6884736A4EE04DA9BEAAC46B8D76CAE0"/>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Planas „Naujos kartos Lietuva“</w:t>
            </w:r>
          </w:p>
        </w:tc>
      </w:tr>
      <w:tr w:rsidR="0005521E" w:rsidRPr="00974910" w14:paraId="19372C57" w14:textId="77777777" w:rsidTr="00C16C41">
        <w:trPr>
          <w:cantSplit/>
          <w:trHeight w:val="1186"/>
        </w:trPr>
        <w:tc>
          <w:tcPr>
            <w:tcW w:w="851" w:type="dxa"/>
          </w:tcPr>
          <w:p w14:paraId="656C8BFC" w14:textId="35A00FF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2.5.</w:t>
            </w:r>
          </w:p>
        </w:tc>
        <w:tc>
          <w:tcPr>
            <w:tcW w:w="3281" w:type="dxa"/>
          </w:tcPr>
          <w:p w14:paraId="14052DF1" w14:textId="138A9ED2"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Regionas</w:t>
            </w:r>
          </w:p>
          <w:p w14:paraId="42F6FB5A" w14:textId="1B72888E" w:rsidR="0005521E" w:rsidRPr="00974910" w:rsidRDefault="0005521E" w:rsidP="0005521E">
            <w:pPr>
              <w:rPr>
                <w:rFonts w:ascii="Times New Roman" w:hAnsi="Times New Roman" w:cs="Times New Roman"/>
                <w:b/>
                <w:bCs/>
              </w:rPr>
            </w:pPr>
          </w:p>
          <w:p w14:paraId="5A058BF8" w14:textId="50FE823F" w:rsidR="0005521E" w:rsidRPr="00974910" w:rsidRDefault="0005521E" w:rsidP="0005521E">
            <w:pPr>
              <w:rPr>
                <w:rFonts w:ascii="Times New Roman" w:hAnsi="Times New Roman" w:cs="Times New Roman"/>
                <w:b/>
                <w:bCs/>
              </w:rPr>
            </w:pPr>
          </w:p>
          <w:p w14:paraId="53D064A8" w14:textId="1FB8EFBB" w:rsidR="0005521E" w:rsidRPr="00974910" w:rsidRDefault="0005521E" w:rsidP="0005521E">
            <w:pPr>
              <w:rPr>
                <w:rFonts w:ascii="Times New Roman" w:hAnsi="Times New Roman" w:cs="Times New Roman"/>
                <w:b/>
                <w:bCs/>
              </w:rPr>
            </w:pPr>
          </w:p>
          <w:p w14:paraId="10433B69" w14:textId="6E53BF50" w:rsidR="0005521E" w:rsidRPr="00974910" w:rsidRDefault="0005521E" w:rsidP="0005521E">
            <w:pPr>
              <w:rPr>
                <w:rFonts w:ascii="Times New Roman" w:hAnsi="Times New Roman" w:cs="Times New Roman"/>
                <w:b/>
                <w:bCs/>
              </w:rPr>
            </w:pPr>
          </w:p>
        </w:tc>
        <w:tc>
          <w:tcPr>
            <w:tcW w:w="5888" w:type="dxa"/>
            <w:gridSpan w:val="2"/>
          </w:tcPr>
          <w:p w14:paraId="675985AD" w14:textId="77777777" w:rsidR="0005521E" w:rsidRPr="00974910" w:rsidRDefault="0005521E" w:rsidP="0005521E">
            <w:pPr>
              <w:rPr>
                <w:rFonts w:ascii="Times New Roman" w:hAnsi="Times New Roman" w:cs="Times New Roman"/>
              </w:rPr>
            </w:pPr>
            <w:r w:rsidRPr="00974910">
              <w:rPr>
                <w:rFonts w:ascii="Times New Roman" w:hAnsi="Times New Roman" w:cs="Times New Roman"/>
              </w:rPr>
              <w:t>Pasirenkama iš:</w:t>
            </w:r>
          </w:p>
          <w:p w14:paraId="706A2DDD" w14:textId="10AC180F"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104884478"/>
                <w:placeholder>
                  <w:docPart w:val="8E5C8375884E43BCBE518794D3123227"/>
                </w:placeholder>
                <w14:checkbox>
                  <w14:checked w14:val="0"/>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Netaikoma</w:t>
            </w:r>
          </w:p>
          <w:p w14:paraId="4A971200" w14:textId="4C1AB957"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267617779"/>
                <w:placeholder>
                  <w:docPart w:val="E3B83038B3D34221A914FBC2227369B8"/>
                </w:placeholder>
                <w14:checkbox>
                  <w14:checked w14:val="1"/>
                  <w14:checkedState w14:val="2612" w14:font="MS Gothic"/>
                  <w14:uncheckedState w14:val="2610" w14:font="MS Gothic"/>
                </w14:checkbox>
              </w:sdtPr>
              <w:sdtContent>
                <w:r w:rsidR="009140A6" w:rsidRPr="00974910">
                  <w:rPr>
                    <w:rFonts w:ascii="MS Gothic" w:eastAsia="MS Gothic" w:hAnsi="MS Gothic" w:cs="Times New Roman" w:hint="eastAsia"/>
                  </w:rPr>
                  <w:t>☒</w:t>
                </w:r>
              </w:sdtContent>
            </w:sdt>
            <w:r w:rsidRPr="00974910">
              <w:rPr>
                <w:rFonts w:ascii="Times New Roman" w:hAnsi="Times New Roman" w:cs="Times New Roman"/>
              </w:rPr>
              <w:t xml:space="preserve"> Vidurio ir vakarų Lietuvos regionas</w:t>
            </w:r>
          </w:p>
          <w:p w14:paraId="78E99361" w14:textId="6713CB6D"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942567122"/>
                <w:placeholder>
                  <w:docPart w:val="0FBE26FDFFD148CDBC0DE832A2D36F48"/>
                </w:placeholder>
                <w14:checkbox>
                  <w14:checked w14:val="0"/>
                  <w14:checkedState w14:val="2612" w14:font="MS Gothic"/>
                  <w14:uncheckedState w14:val="2610" w14:font="MS Gothic"/>
                </w14:checkbox>
              </w:sdtPr>
              <w:sdtContent>
                <w:r w:rsidR="009140A6" w:rsidRPr="00974910">
                  <w:rPr>
                    <w:rFonts w:ascii="MS Gothic" w:eastAsia="MS Gothic" w:hAnsi="MS Gothic" w:cs="Times New Roman" w:hint="eastAsia"/>
                  </w:rPr>
                  <w:t>☐</w:t>
                </w:r>
              </w:sdtContent>
            </w:sdt>
            <w:r w:rsidRPr="00974910">
              <w:rPr>
                <w:rFonts w:ascii="Times New Roman" w:hAnsi="Times New Roman" w:cs="Times New Roman"/>
              </w:rPr>
              <w:t xml:space="preserve"> Sostinės regionas</w:t>
            </w:r>
          </w:p>
          <w:p w14:paraId="7E4ADE18" w14:textId="604E517F" w:rsidR="0005521E" w:rsidRPr="00974910" w:rsidRDefault="0005521E" w:rsidP="0005521E">
            <w:pPr>
              <w:rPr>
                <w:rFonts w:ascii="Times New Roman" w:hAnsi="Times New Roman" w:cs="Times New Roman"/>
              </w:rPr>
            </w:pPr>
          </w:p>
        </w:tc>
      </w:tr>
      <w:tr w:rsidR="0005521E" w:rsidRPr="00974910" w14:paraId="42C83415" w14:textId="77777777" w:rsidTr="00C16C41">
        <w:trPr>
          <w:cantSplit/>
          <w:trHeight w:val="1408"/>
        </w:trPr>
        <w:tc>
          <w:tcPr>
            <w:tcW w:w="851" w:type="dxa"/>
          </w:tcPr>
          <w:p w14:paraId="2449A575" w14:textId="13E8D0EE" w:rsidR="0005521E" w:rsidRPr="00974910" w:rsidDel="008A6FB2" w:rsidRDefault="0005521E" w:rsidP="0005521E">
            <w:pPr>
              <w:rPr>
                <w:rFonts w:ascii="Times New Roman" w:hAnsi="Times New Roman" w:cs="Times New Roman"/>
                <w:b/>
                <w:bCs/>
              </w:rPr>
            </w:pPr>
          </w:p>
          <w:p w14:paraId="46625588" w14:textId="7E68E14E"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2.6.</w:t>
            </w:r>
          </w:p>
        </w:tc>
        <w:tc>
          <w:tcPr>
            <w:tcW w:w="3281" w:type="dxa"/>
          </w:tcPr>
          <w:p w14:paraId="597D70AF" w14:textId="5F68C580" w:rsidR="0005521E" w:rsidRPr="00974910" w:rsidRDefault="0005521E" w:rsidP="0005521E">
            <w:pPr>
              <w:rPr>
                <w:rFonts w:ascii="Times New Roman" w:hAnsi="Times New Roman" w:cs="Times New Roman"/>
                <w:b/>
                <w:bCs/>
                <w:highlight w:val="green"/>
              </w:rPr>
            </w:pPr>
          </w:p>
          <w:p w14:paraId="45780CA9" w14:textId="2AA74B11"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TPF apskritis</w:t>
            </w:r>
          </w:p>
        </w:tc>
        <w:tc>
          <w:tcPr>
            <w:tcW w:w="5888" w:type="dxa"/>
            <w:gridSpan w:val="2"/>
          </w:tcPr>
          <w:p w14:paraId="0E241976" w14:textId="77777777" w:rsidR="0005521E" w:rsidRPr="00974910" w:rsidRDefault="0005521E" w:rsidP="0005521E">
            <w:pPr>
              <w:tabs>
                <w:tab w:val="left" w:pos="1392"/>
              </w:tabs>
              <w:rPr>
                <w:rFonts w:ascii="Times New Roman" w:hAnsi="Times New Roman" w:cs="Times New Roman"/>
                <w:i/>
                <w:iCs/>
              </w:rPr>
            </w:pPr>
            <w:r w:rsidRPr="00974910">
              <w:rPr>
                <w:rFonts w:ascii="Times New Roman" w:hAnsi="Times New Roman" w:cs="Times New Roman"/>
                <w:i/>
                <w:iCs/>
              </w:rPr>
              <w:t>Nurodoma apskritis, kuriai priskiriamas kvietimas (taikoma tik Teisingos pertvarkos fondo lėšoms)</w:t>
            </w:r>
          </w:p>
          <w:p w14:paraId="0660F1AF" w14:textId="432C1B67" w:rsidR="0005521E" w:rsidRPr="00974910" w:rsidRDefault="00000000" w:rsidP="0005521E">
            <w:pPr>
              <w:tabs>
                <w:tab w:val="left" w:pos="1392"/>
              </w:tabs>
              <w:rPr>
                <w:rFonts w:ascii="Times New Roman" w:hAnsi="Times New Roman" w:cs="Times New Roman"/>
                <w:i/>
                <w:iCs/>
              </w:rPr>
            </w:pPr>
            <w:sdt>
              <w:sdtPr>
                <w:rPr>
                  <w:rFonts w:ascii="Times New Roman" w:hAnsi="Times New Roman" w:cs="Times New Roman"/>
                </w:rPr>
                <w:id w:val="1416589768"/>
                <w:placeholder>
                  <w:docPart w:val="93E6DF0D1D044A23A6FB28C1B53875BF"/>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Kauno apskritis</w:t>
            </w:r>
          </w:p>
          <w:p w14:paraId="4B83AF0C" w14:textId="78D67384" w:rsidR="0005521E" w:rsidRPr="00974910" w:rsidRDefault="00000000" w:rsidP="0005521E">
            <w:pPr>
              <w:tabs>
                <w:tab w:val="left" w:pos="1392"/>
              </w:tabs>
              <w:rPr>
                <w:rFonts w:ascii="Times New Roman" w:hAnsi="Times New Roman" w:cs="Times New Roman"/>
              </w:rPr>
            </w:pPr>
            <w:sdt>
              <w:sdtPr>
                <w:rPr>
                  <w:rFonts w:ascii="Times New Roman" w:hAnsi="Times New Roman" w:cs="Times New Roman"/>
                </w:rPr>
                <w:id w:val="986900161"/>
                <w:placeholder>
                  <w:docPart w:val="BD90367555CF4A1580CB8E018777D087"/>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Telšių apskritis</w:t>
            </w:r>
          </w:p>
          <w:p w14:paraId="076A25C1" w14:textId="322C48DF" w:rsidR="0005521E" w:rsidRPr="00974910" w:rsidRDefault="00000000" w:rsidP="0005521E">
            <w:pPr>
              <w:tabs>
                <w:tab w:val="left" w:pos="2100"/>
              </w:tabs>
              <w:rPr>
                <w:rFonts w:ascii="Times New Roman" w:hAnsi="Times New Roman" w:cs="Times New Roman"/>
              </w:rPr>
            </w:pPr>
            <w:sdt>
              <w:sdtPr>
                <w:rPr>
                  <w:rFonts w:ascii="Times New Roman" w:hAnsi="Times New Roman" w:cs="Times New Roman"/>
                </w:rPr>
                <w:id w:val="-1253123008"/>
                <w:placeholder>
                  <w:docPart w:val="5222BD575DB843508435FA1325683745"/>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rPr>
                  <w:t>☐</w:t>
                </w:r>
              </w:sdtContent>
            </w:sdt>
            <w:r w:rsidR="0005521E" w:rsidRPr="00974910">
              <w:rPr>
                <w:rFonts w:ascii="Times New Roman" w:hAnsi="Times New Roman" w:cs="Times New Roman"/>
              </w:rPr>
              <w:t xml:space="preserve"> Šiaulių apskritis</w:t>
            </w:r>
          </w:p>
          <w:p w14:paraId="298A8976" w14:textId="18F0E569" w:rsidR="0005521E" w:rsidRPr="00974910" w:rsidRDefault="00000000" w:rsidP="0005521E">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5222BD575DB843508435FA1325683745"/>
                </w:placeholder>
                <w14:checkbox>
                  <w14:checked w14:val="1"/>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Netaikoma</w:t>
            </w:r>
          </w:p>
        </w:tc>
      </w:tr>
      <w:tr w:rsidR="0005521E" w:rsidRPr="00974910" w14:paraId="6B5FDA45" w14:textId="77777777" w:rsidTr="00C16C41">
        <w:trPr>
          <w:cantSplit/>
          <w:trHeight w:val="300"/>
        </w:trPr>
        <w:tc>
          <w:tcPr>
            <w:tcW w:w="851" w:type="dxa"/>
          </w:tcPr>
          <w:p w14:paraId="1582D6A8" w14:textId="39F254D9"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2.7.</w:t>
            </w:r>
          </w:p>
        </w:tc>
        <w:tc>
          <w:tcPr>
            <w:tcW w:w="3281" w:type="dxa"/>
          </w:tcPr>
          <w:p w14:paraId="5771BA61" w14:textId="579E1B1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Projektų atrankos būdas</w:t>
            </w:r>
          </w:p>
        </w:tc>
        <w:tc>
          <w:tcPr>
            <w:tcW w:w="5888" w:type="dxa"/>
            <w:gridSpan w:val="2"/>
          </w:tcPr>
          <w:p w14:paraId="1483EA5B" w14:textId="77777777" w:rsidR="0005521E" w:rsidRPr="00974910" w:rsidRDefault="0005521E" w:rsidP="0005521E">
            <w:pPr>
              <w:rPr>
                <w:rFonts w:ascii="Times New Roman" w:hAnsi="Times New Roman" w:cs="Times New Roman"/>
                <w:i/>
                <w:iCs/>
              </w:rPr>
            </w:pPr>
            <w:r w:rsidRPr="00974910">
              <w:rPr>
                <w:rFonts w:ascii="Times New Roman" w:hAnsi="Times New Roman" w:cs="Times New Roman"/>
                <w:i/>
                <w:iCs/>
              </w:rPr>
              <w:t>Pasirenkama iš:</w:t>
            </w:r>
          </w:p>
          <w:p w14:paraId="23C25B4F" w14:textId="188A7729"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682480830"/>
                <w:placeholder>
                  <w:docPart w:val="9753F8B2B18649C39B6C8D9B9DAD061C"/>
                </w:placeholder>
                <w14:checkbox>
                  <w14:checked w14:val="0"/>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Planavimas</w:t>
            </w:r>
          </w:p>
          <w:p w14:paraId="562465B1" w14:textId="30EF499F"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337542301"/>
                <w:placeholder>
                  <w:docPart w:val="F429EC770EDB4FF7A2201B3B4D5E877F"/>
                </w:placeholder>
                <w14:checkbox>
                  <w14:checked w14:val="1"/>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Konkursas</w:t>
            </w:r>
          </w:p>
          <w:p w14:paraId="646EF6FC" w14:textId="53526D74"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728993788"/>
                <w:placeholder>
                  <w:docPart w:val="69869FC976724842B4E028A8FC638785"/>
                </w:placeholder>
                <w14:checkbox>
                  <w14:checked w14:val="0"/>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Tęstinė atranka</w:t>
            </w:r>
          </w:p>
          <w:p w14:paraId="410802CA" w14:textId="7D085273"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32199892"/>
                <w:placeholder>
                  <w:docPart w:val="9B4FD9D9BCEC4750BB1FEADFD6C7DBCC"/>
                </w:placeholder>
                <w14:checkbox>
                  <w14:checked w14:val="0"/>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Jungtinis projektas</w:t>
            </w:r>
          </w:p>
        </w:tc>
      </w:tr>
      <w:tr w:rsidR="0005521E" w:rsidRPr="00974910" w14:paraId="2EBF6F29" w14:textId="77777777" w:rsidTr="00C16C41">
        <w:trPr>
          <w:cantSplit/>
          <w:trHeight w:val="300"/>
        </w:trPr>
        <w:tc>
          <w:tcPr>
            <w:tcW w:w="851" w:type="dxa"/>
          </w:tcPr>
          <w:p w14:paraId="416B3868" w14:textId="7D11C9AA"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2.8.</w:t>
            </w:r>
          </w:p>
        </w:tc>
        <w:tc>
          <w:tcPr>
            <w:tcW w:w="3281" w:type="dxa"/>
          </w:tcPr>
          <w:p w14:paraId="495FD5B5" w14:textId="119CA646"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Finansavimo forma</w:t>
            </w:r>
          </w:p>
        </w:tc>
        <w:tc>
          <w:tcPr>
            <w:tcW w:w="5888" w:type="dxa"/>
            <w:gridSpan w:val="2"/>
          </w:tcPr>
          <w:p w14:paraId="12294E47" w14:textId="14286CF8" w:rsidR="0005521E" w:rsidRPr="00974910" w:rsidRDefault="0005521E" w:rsidP="0005521E">
            <w:pPr>
              <w:rPr>
                <w:rFonts w:ascii="Times New Roman" w:hAnsi="Times New Roman" w:cs="Times New Roman"/>
                <w:i/>
                <w:iCs/>
              </w:rPr>
            </w:pPr>
            <w:r w:rsidRPr="00974910">
              <w:rPr>
                <w:rFonts w:ascii="Times New Roman" w:hAnsi="Times New Roman" w:cs="Times New Roman"/>
                <w:i/>
                <w:iCs/>
              </w:rPr>
              <w:t>Pasirenkama iš:</w:t>
            </w:r>
          </w:p>
          <w:p w14:paraId="701A4E1F" w14:textId="2C175188" w:rsidR="0005521E" w:rsidRPr="00974910" w:rsidRDefault="00000000" w:rsidP="0005521E">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01 Dotacija</w:t>
            </w:r>
          </w:p>
          <w:p w14:paraId="3C33FF49" w14:textId="401C54BB" w:rsidR="0005521E" w:rsidRPr="00974910" w:rsidRDefault="00000000" w:rsidP="0005521E">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02 Naudojantis finansinėmis priemonėmis teikiama parama: nuosavas arba kvazinuosavas kapitalas</w:t>
            </w:r>
          </w:p>
          <w:p w14:paraId="31D56F75" w14:textId="7BEEBBCF" w:rsidR="0005521E" w:rsidRPr="00974910" w:rsidRDefault="00000000" w:rsidP="0005521E">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03 Naudojantis finansinėmis priemonėmis teikiama parama: paskola</w:t>
            </w:r>
          </w:p>
          <w:p w14:paraId="6421B079" w14:textId="02ED508A" w:rsidR="0005521E" w:rsidRPr="00974910" w:rsidRDefault="00000000" w:rsidP="0005521E">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04 Naudojantis finansinėmis priemonėmis teikiama parama: garantija</w:t>
            </w:r>
          </w:p>
          <w:p w14:paraId="7B7BEB0B" w14:textId="719CF3AB" w:rsidR="0005521E" w:rsidRPr="00974910" w:rsidRDefault="00000000" w:rsidP="0005521E">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05 Naudojantis finansinėmis priemonėmis teikiama parama: dotacijos, suteiktos vykdant finansinės priemonės veiksmą</w:t>
            </w:r>
          </w:p>
          <w:p w14:paraId="51D0EF89" w14:textId="774897FF" w:rsidR="0005521E" w:rsidRPr="00974910" w:rsidRDefault="00000000" w:rsidP="0005521E">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06 Apdovanojimas</w:t>
            </w:r>
          </w:p>
          <w:p w14:paraId="6D55E871" w14:textId="77777777" w:rsidR="0005521E" w:rsidRPr="00974910" w:rsidRDefault="0005521E" w:rsidP="0005521E">
            <w:pPr>
              <w:rPr>
                <w:rFonts w:ascii="Times New Roman" w:hAnsi="Times New Roman" w:cs="Times New Roman"/>
              </w:rPr>
            </w:pPr>
          </w:p>
          <w:p w14:paraId="7C96581E" w14:textId="7797D38E" w:rsidR="0005521E" w:rsidRPr="00974910" w:rsidRDefault="0005521E" w:rsidP="0005521E">
            <w:pPr>
              <w:rPr>
                <w:rFonts w:ascii="Times New Roman" w:hAnsi="Times New Roman" w:cs="Times New Roman"/>
              </w:rPr>
            </w:pPr>
            <w:r w:rsidRPr="00974910">
              <w:rPr>
                <w:rFonts w:ascii="Times New Roman" w:hAnsi="Times New Roman" w:cs="Times New Roman"/>
              </w:rPr>
              <w:t>Kartu negali būti pasirinkta: 01 su 06; 01 su 02, 03, 04, 05 formomis, 06 su 02, 03, 04, 05 formomis</w:t>
            </w:r>
          </w:p>
        </w:tc>
      </w:tr>
      <w:tr w:rsidR="0005521E" w:rsidRPr="00974910" w14:paraId="25CEBC2E" w14:textId="77777777" w:rsidTr="00C16C41">
        <w:trPr>
          <w:cantSplit/>
          <w:trHeight w:val="163"/>
        </w:trPr>
        <w:tc>
          <w:tcPr>
            <w:tcW w:w="851" w:type="dxa"/>
            <w:vMerge w:val="restart"/>
          </w:tcPr>
          <w:p w14:paraId="0A1AEC3D" w14:textId="653CBB8D"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2.9.</w:t>
            </w:r>
          </w:p>
        </w:tc>
        <w:tc>
          <w:tcPr>
            <w:tcW w:w="9169" w:type="dxa"/>
            <w:gridSpan w:val="3"/>
          </w:tcPr>
          <w:p w14:paraId="161B0656" w14:textId="3858D38D" w:rsidR="0005521E" w:rsidRPr="00974910" w:rsidRDefault="0005521E" w:rsidP="0005521E">
            <w:pPr>
              <w:rPr>
                <w:rFonts w:ascii="Times New Roman" w:hAnsi="Times New Roman" w:cs="Times New Roman"/>
                <w:i/>
                <w:iCs/>
              </w:rPr>
            </w:pPr>
            <w:r w:rsidRPr="00974910">
              <w:rPr>
                <w:rFonts w:ascii="Times New Roman" w:hAnsi="Times New Roman" w:cs="Times New Roman"/>
                <w:b/>
                <w:bCs/>
              </w:rPr>
              <w:t>Konkretus uždavinys arba priemonė (reforma ar investicija)</w:t>
            </w:r>
            <w:r w:rsidRPr="00974910">
              <w:rPr>
                <w:rFonts w:ascii="Times New Roman" w:hAnsi="Times New Roman" w:cs="Times New Roman"/>
              </w:rPr>
              <w:t xml:space="preserve"> </w:t>
            </w:r>
            <w:r w:rsidRPr="00974910">
              <w:br/>
            </w:r>
            <w:r w:rsidRPr="00974910">
              <w:rPr>
                <w:rFonts w:ascii="Times New Roman" w:hAnsi="Times New Roman" w:cs="Times New Roman"/>
                <w:i/>
                <w:iCs/>
              </w:rPr>
              <w:t>Pagal kvietimų plano informaciją pasirenkama iš (gali būti pasirenkami keli):</w:t>
            </w:r>
          </w:p>
        </w:tc>
      </w:tr>
      <w:tr w:rsidR="0005521E" w:rsidRPr="00974910" w14:paraId="06BC4711" w14:textId="77777777" w:rsidTr="00C16C41">
        <w:trPr>
          <w:cantSplit/>
          <w:trHeight w:val="939"/>
        </w:trPr>
        <w:tc>
          <w:tcPr>
            <w:tcW w:w="851" w:type="dxa"/>
            <w:vMerge/>
          </w:tcPr>
          <w:p w14:paraId="2553A449" w14:textId="77777777" w:rsidR="0005521E" w:rsidRPr="00974910" w:rsidRDefault="0005521E" w:rsidP="0005521E">
            <w:pPr>
              <w:rPr>
                <w:rFonts w:ascii="Times New Roman" w:hAnsi="Times New Roman" w:cs="Times New Roman"/>
              </w:rPr>
            </w:pPr>
          </w:p>
        </w:tc>
        <w:tc>
          <w:tcPr>
            <w:tcW w:w="3281" w:type="dxa"/>
          </w:tcPr>
          <w:p w14:paraId="00BEFC35" w14:textId="67C2B28A"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1. Komponentas (nurodomas sutrumpintas komponento pavadinimas):</w:t>
            </w:r>
          </w:p>
          <w:p w14:paraId="14D2403E" w14:textId="017B7325"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Sveikatos sistemos transformacija</w:t>
            </w:r>
          </w:p>
        </w:tc>
        <w:tc>
          <w:tcPr>
            <w:tcW w:w="5888" w:type="dxa"/>
            <w:gridSpan w:val="2"/>
          </w:tcPr>
          <w:p w14:paraId="2DB84165" w14:textId="318A0893" w:rsidR="0005521E" w:rsidRPr="00974910" w:rsidRDefault="00000000" w:rsidP="0005521E">
            <w:pPr>
              <w:rPr>
                <w:rFonts w:ascii="Times New Roman" w:hAnsi="Times New Roman" w:cs="Times New Roman"/>
              </w:rPr>
            </w:pPr>
            <w:sdt>
              <w:sdtPr>
                <w:rPr>
                  <w:rFonts w:ascii="Times New Roman" w:hAnsi="Times New Roman" w:cs="Times New Roman"/>
                </w:rPr>
                <w:id w:val="1786468769"/>
                <w:placeholder>
                  <w:docPart w:val="928C072121E34CB086847D4C37105D09"/>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A.1.1 Paslaugų kokybės ir prieinamumo gerinimas bei inovacijų skatinimas </w:t>
            </w:r>
          </w:p>
          <w:p w14:paraId="10B1909E" w14:textId="127AF54B" w:rsidR="0005521E" w:rsidRPr="00974910" w:rsidRDefault="00000000" w:rsidP="0005521E">
            <w:pPr>
              <w:rPr>
                <w:rFonts w:ascii="Times New Roman" w:hAnsi="Times New Roman" w:cs="Times New Roman"/>
              </w:rPr>
            </w:pPr>
            <w:sdt>
              <w:sdtPr>
                <w:rPr>
                  <w:rFonts w:ascii="Times New Roman" w:hAnsi="Times New Roman" w:cs="Times New Roman"/>
                </w:rPr>
                <w:id w:val="202067988"/>
                <w:placeholder>
                  <w:docPart w:val="9E02E1C646D94B8AAFB9119D9AF1807E"/>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A.1.2. Ilgalaikės priežiūros paslaugų teikimo reforma </w:t>
            </w:r>
          </w:p>
          <w:p w14:paraId="60F73515" w14:textId="33AE3FB8" w:rsidR="0005521E" w:rsidRPr="00974910" w:rsidRDefault="00000000" w:rsidP="0005521E">
            <w:pPr>
              <w:rPr>
                <w:rFonts w:ascii="Times New Roman" w:hAnsi="Times New Roman" w:cs="Times New Roman"/>
              </w:rPr>
            </w:pPr>
            <w:sdt>
              <w:sdtPr>
                <w:rPr>
                  <w:rFonts w:ascii="Times New Roman" w:hAnsi="Times New Roman" w:cs="Times New Roman"/>
                </w:rPr>
                <w:id w:val="-147292926"/>
                <w:placeholder>
                  <w:docPart w:val="928C072121E34CB086847D4C37105D09"/>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A. 1.3 Sveikatos sistemos atsparumo dirbti ekstremalioms situacijoms sisteminis stiprinimas</w:t>
            </w:r>
          </w:p>
        </w:tc>
      </w:tr>
      <w:tr w:rsidR="0005521E" w:rsidRPr="00974910" w14:paraId="794ACB37" w14:textId="77777777" w:rsidTr="00C16C41">
        <w:trPr>
          <w:cantSplit/>
          <w:trHeight w:val="326"/>
        </w:trPr>
        <w:tc>
          <w:tcPr>
            <w:tcW w:w="851" w:type="dxa"/>
            <w:vMerge/>
          </w:tcPr>
          <w:p w14:paraId="4ACEE9B7" w14:textId="77777777" w:rsidR="0005521E" w:rsidRPr="00974910" w:rsidRDefault="0005521E" w:rsidP="0005521E">
            <w:pPr>
              <w:rPr>
                <w:rFonts w:ascii="Times New Roman" w:hAnsi="Times New Roman" w:cs="Times New Roman"/>
              </w:rPr>
            </w:pPr>
          </w:p>
        </w:tc>
        <w:tc>
          <w:tcPr>
            <w:tcW w:w="3281" w:type="dxa"/>
          </w:tcPr>
          <w:p w14:paraId="337F2A9F" w14:textId="6BD22473"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2. Komponentas:</w:t>
            </w:r>
          </w:p>
          <w:p w14:paraId="7EE8E698" w14:textId="5E44477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Žalioji transformacija</w:t>
            </w:r>
          </w:p>
        </w:tc>
        <w:tc>
          <w:tcPr>
            <w:tcW w:w="5888" w:type="dxa"/>
            <w:gridSpan w:val="2"/>
          </w:tcPr>
          <w:p w14:paraId="2E2E2E0C" w14:textId="17CEC211" w:rsidR="0005521E" w:rsidRPr="00974910" w:rsidRDefault="00000000" w:rsidP="0005521E">
            <w:pPr>
              <w:rPr>
                <w:rFonts w:ascii="Times New Roman" w:hAnsi="Times New Roman" w:cs="Times New Roman"/>
              </w:rPr>
            </w:pPr>
            <w:sdt>
              <w:sdtPr>
                <w:rPr>
                  <w:rFonts w:ascii="Times New Roman" w:hAnsi="Times New Roman" w:cs="Times New Roman"/>
                </w:rPr>
                <w:id w:val="1655256964"/>
                <w:placeholder>
                  <w:docPart w:val="90509E242582487C970B7FA35651AA28"/>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B.1.1 Daugiau šalyje tvariai pagamintos elektros energijos </w:t>
            </w:r>
          </w:p>
          <w:p w14:paraId="4556C502" w14:textId="020E1B1F" w:rsidR="0005521E" w:rsidRPr="00974910" w:rsidRDefault="00000000" w:rsidP="0005521E">
            <w:pPr>
              <w:rPr>
                <w:rFonts w:ascii="Times New Roman" w:hAnsi="Times New Roman" w:cs="Times New Roman"/>
              </w:rPr>
            </w:pPr>
            <w:sdt>
              <w:sdtPr>
                <w:rPr>
                  <w:rFonts w:ascii="Times New Roman" w:hAnsi="Times New Roman" w:cs="Times New Roman"/>
                </w:rPr>
                <w:id w:val="59299064"/>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B.1.2 Judame neteršdami aplinkos </w:t>
            </w:r>
          </w:p>
          <w:p w14:paraId="2CD0B2EC" w14:textId="34E9DBEA" w:rsidR="0005521E" w:rsidRPr="00974910" w:rsidRDefault="00000000" w:rsidP="0005521E">
            <w:pPr>
              <w:rPr>
                <w:rFonts w:ascii="Times New Roman" w:hAnsi="Times New Roman" w:cs="Times New Roman"/>
              </w:rPr>
            </w:pPr>
            <w:sdt>
              <w:sdtPr>
                <w:rPr>
                  <w:rFonts w:ascii="Times New Roman" w:hAnsi="Times New Roman" w:cs="Times New Roman"/>
                </w:rPr>
                <w:id w:val="182007317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B.1.3 Spartesnė pastatų renovacija ir tvari urbanistinė aplinka </w:t>
            </w:r>
          </w:p>
          <w:p w14:paraId="25064936" w14:textId="62A8C077" w:rsidR="0005521E" w:rsidRPr="00974910" w:rsidRDefault="00000000" w:rsidP="0005521E">
            <w:pPr>
              <w:rPr>
                <w:rFonts w:ascii="Times New Roman" w:hAnsi="Times New Roman" w:cs="Times New Roman"/>
              </w:rPr>
            </w:pPr>
            <w:sdt>
              <w:sdtPr>
                <w:rPr>
                  <w:rFonts w:ascii="Times New Roman" w:hAnsi="Times New Roman" w:cs="Times New Roman"/>
                </w:rPr>
                <w:id w:val="-85550858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B.1.4 ŠESD absorbcinių pajėgumų didinimas</w:t>
            </w:r>
          </w:p>
          <w:p w14:paraId="68A81891" w14:textId="682E5F53" w:rsidR="0005521E" w:rsidRPr="00974910" w:rsidRDefault="00000000" w:rsidP="0005521E">
            <w:pPr>
              <w:rPr>
                <w:rFonts w:ascii="Times New Roman" w:hAnsi="Times New Roman" w:cs="Times New Roman"/>
              </w:rPr>
            </w:pPr>
            <w:sdt>
              <w:sdtPr>
                <w:rPr>
                  <w:rFonts w:ascii="Times New Roman" w:hAnsi="Times New Roman" w:cs="Times New Roman"/>
                </w:rPr>
                <w:id w:val="747158637"/>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B.1.5 Žiedinės ekonomikos link</w:t>
            </w:r>
          </w:p>
          <w:p w14:paraId="47E3629C" w14:textId="65C2C285" w:rsidR="0005521E" w:rsidRPr="00974910" w:rsidRDefault="0005521E" w:rsidP="0005521E">
            <w:pPr>
              <w:rPr>
                <w:rFonts w:ascii="Times New Roman" w:hAnsi="Times New Roman" w:cs="Times New Roman"/>
              </w:rPr>
            </w:pPr>
          </w:p>
        </w:tc>
      </w:tr>
      <w:tr w:rsidR="0005521E" w:rsidRPr="00974910" w14:paraId="27D4726A" w14:textId="77777777" w:rsidTr="00C16C41">
        <w:trPr>
          <w:cantSplit/>
          <w:trHeight w:val="1640"/>
        </w:trPr>
        <w:tc>
          <w:tcPr>
            <w:tcW w:w="851" w:type="dxa"/>
            <w:vMerge/>
          </w:tcPr>
          <w:p w14:paraId="29B49329" w14:textId="77777777" w:rsidR="0005521E" w:rsidRPr="00974910" w:rsidRDefault="0005521E" w:rsidP="0005521E">
            <w:pPr>
              <w:rPr>
                <w:rFonts w:ascii="Times New Roman" w:hAnsi="Times New Roman" w:cs="Times New Roman"/>
              </w:rPr>
            </w:pPr>
          </w:p>
        </w:tc>
        <w:tc>
          <w:tcPr>
            <w:tcW w:w="3281" w:type="dxa"/>
          </w:tcPr>
          <w:p w14:paraId="118D7A15" w14:textId="7BAD448D"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3. Komponentas:</w:t>
            </w:r>
          </w:p>
          <w:p w14:paraId="0F7E43DD" w14:textId="3EE07BC0"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Skaitmeninė transformacija</w:t>
            </w:r>
          </w:p>
        </w:tc>
        <w:tc>
          <w:tcPr>
            <w:tcW w:w="5888" w:type="dxa"/>
            <w:gridSpan w:val="2"/>
          </w:tcPr>
          <w:p w14:paraId="026E59B8" w14:textId="69013327" w:rsidR="0005521E" w:rsidRPr="00974910" w:rsidRDefault="00000000" w:rsidP="0005521E">
            <w:pPr>
              <w:rPr>
                <w:rFonts w:ascii="Times New Roman" w:hAnsi="Times New Roman" w:cs="Times New Roman"/>
              </w:rPr>
            </w:pPr>
            <w:sdt>
              <w:sdtPr>
                <w:rPr>
                  <w:rFonts w:ascii="Times New Roman" w:hAnsi="Times New Roman" w:cs="Times New Roman"/>
                </w:rPr>
                <w:id w:val="-1283955511"/>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C.1.1 Valstybės informacinių technologijų valdymo pertvarka </w:t>
            </w:r>
          </w:p>
          <w:p w14:paraId="5E74958C" w14:textId="7F520B3D" w:rsidR="0005521E" w:rsidRPr="00974910" w:rsidRDefault="00000000" w:rsidP="0005521E">
            <w:pPr>
              <w:rPr>
                <w:rFonts w:ascii="Times New Roman" w:hAnsi="Times New Roman" w:cs="Times New Roman"/>
              </w:rPr>
            </w:pPr>
            <w:sdt>
              <w:sdtPr>
                <w:rPr>
                  <w:rFonts w:ascii="Times New Roman" w:hAnsi="Times New Roman" w:cs="Times New Roman"/>
                </w:rPr>
                <w:id w:val="169649819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C.1.2 Duomenų valdymo efektyvumo užtikrinimas ir atviri duomenys </w:t>
            </w:r>
          </w:p>
          <w:p w14:paraId="399A146C" w14:textId="6477C097" w:rsidR="0005521E" w:rsidRPr="00974910" w:rsidRDefault="00000000" w:rsidP="0005521E">
            <w:pPr>
              <w:rPr>
                <w:rFonts w:ascii="Times New Roman" w:hAnsi="Times New Roman" w:cs="Times New Roman"/>
              </w:rPr>
            </w:pPr>
            <w:sdt>
              <w:sdtPr>
                <w:rPr>
                  <w:rFonts w:ascii="Times New Roman" w:hAnsi="Times New Roman" w:cs="Times New Roman"/>
                </w:rPr>
                <w:id w:val="-214047668"/>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C.1.3 Į klientą orientuotos paslaugos </w:t>
            </w:r>
          </w:p>
          <w:p w14:paraId="684C218D" w14:textId="7E23F3FF" w:rsidR="0005521E" w:rsidRPr="00974910" w:rsidRDefault="00000000" w:rsidP="0005521E">
            <w:pPr>
              <w:rPr>
                <w:rFonts w:ascii="Times New Roman" w:hAnsi="Times New Roman" w:cs="Times New Roman"/>
              </w:rPr>
            </w:pPr>
            <w:sdt>
              <w:sdtPr>
                <w:rPr>
                  <w:rFonts w:ascii="Times New Roman" w:hAnsi="Times New Roman" w:cs="Times New Roman"/>
                </w:rPr>
                <w:id w:val="634143044"/>
                <w:placeholder>
                  <w:docPart w:val="2BEDE178A6934BD78D8D279FE2479D0C"/>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C.1.4 Būtinosios sąlygos inovatyviems technologiniams sprendimams versle ir kasdieniame gyvenime</w:t>
            </w:r>
          </w:p>
          <w:p w14:paraId="20F0A854" w14:textId="4F02A534" w:rsidR="0005521E" w:rsidRPr="00974910" w:rsidRDefault="00000000" w:rsidP="0005521E">
            <w:pPr>
              <w:rPr>
                <w:rFonts w:ascii="Times New Roman" w:hAnsi="Times New Roman" w:cs="Times New Roman"/>
              </w:rPr>
            </w:pPr>
            <w:sdt>
              <w:sdtPr>
                <w:rPr>
                  <w:rFonts w:ascii="Times New Roman" w:hAnsi="Times New Roman" w:cs="Times New Roman"/>
                </w:rPr>
                <w:id w:val="-34742193"/>
                <w:placeholder>
                  <w:docPart w:val="B0FDED194111419F82A06AFE2ACB1005"/>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C.1.5 “Žingsnis 5G link“</w:t>
            </w:r>
          </w:p>
          <w:p w14:paraId="79FE3216" w14:textId="38C7D0A8" w:rsidR="0005521E" w:rsidRPr="00974910" w:rsidRDefault="0005521E" w:rsidP="0005521E">
            <w:pPr>
              <w:rPr>
                <w:rFonts w:ascii="Times New Roman" w:hAnsi="Times New Roman" w:cs="Times New Roman"/>
                <w:i/>
                <w:iCs/>
              </w:rPr>
            </w:pPr>
          </w:p>
        </w:tc>
      </w:tr>
      <w:tr w:rsidR="0005521E" w:rsidRPr="00974910" w14:paraId="5212BCFE" w14:textId="77777777" w:rsidTr="00C16C41">
        <w:trPr>
          <w:cantSplit/>
          <w:trHeight w:val="1565"/>
        </w:trPr>
        <w:tc>
          <w:tcPr>
            <w:tcW w:w="851" w:type="dxa"/>
            <w:vMerge/>
          </w:tcPr>
          <w:p w14:paraId="0D879A18" w14:textId="77777777" w:rsidR="0005521E" w:rsidRPr="00974910" w:rsidRDefault="0005521E" w:rsidP="0005521E">
            <w:pPr>
              <w:rPr>
                <w:rFonts w:ascii="Times New Roman" w:hAnsi="Times New Roman" w:cs="Times New Roman"/>
              </w:rPr>
            </w:pPr>
          </w:p>
        </w:tc>
        <w:tc>
          <w:tcPr>
            <w:tcW w:w="3281" w:type="dxa"/>
          </w:tcPr>
          <w:p w14:paraId="07FBC945" w14:textId="6CCDDF7E"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4. Komponentas:</w:t>
            </w:r>
          </w:p>
          <w:p w14:paraId="262F41B8" w14:textId="78556F98"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Švietimo transformacija</w:t>
            </w:r>
          </w:p>
        </w:tc>
        <w:tc>
          <w:tcPr>
            <w:tcW w:w="5888" w:type="dxa"/>
            <w:gridSpan w:val="2"/>
          </w:tcPr>
          <w:p w14:paraId="1FB827C2" w14:textId="6F70EC17" w:rsidR="0005521E" w:rsidRPr="00974910" w:rsidRDefault="00000000" w:rsidP="0005521E">
            <w:pPr>
              <w:rPr>
                <w:rFonts w:ascii="Times New Roman" w:hAnsi="Times New Roman" w:cs="Times New Roman"/>
              </w:rPr>
            </w:pPr>
            <w:sdt>
              <w:sdtPr>
                <w:rPr>
                  <w:rFonts w:ascii="Times New Roman" w:hAnsi="Times New Roman" w:cs="Times New Roman"/>
                </w:rPr>
                <w:id w:val="-38025158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D.1.1 Šiuolaikiškas bendrasis ugdymas – pagrindas įgyti bazines kompetencijas </w:t>
            </w:r>
          </w:p>
          <w:p w14:paraId="76DA09D3" w14:textId="09E31F7F" w:rsidR="0005521E" w:rsidRPr="00974910" w:rsidRDefault="00000000" w:rsidP="0005521E">
            <w:pPr>
              <w:rPr>
                <w:rFonts w:ascii="Times New Roman" w:hAnsi="Times New Roman" w:cs="Times New Roman"/>
              </w:rPr>
            </w:pPr>
            <w:sdt>
              <w:sdtPr>
                <w:rPr>
                  <w:rFonts w:ascii="Times New Roman" w:hAnsi="Times New Roman" w:cs="Times New Roman"/>
                </w:rPr>
                <w:id w:val="2019576853"/>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D.1.2 Prieinamos kompetencijų plėtojimo ir kvalifikacijų pripažinimo galimybės suaugusiems </w:t>
            </w:r>
          </w:p>
          <w:p w14:paraId="25B7E761" w14:textId="0935A5EB" w:rsidR="0005521E" w:rsidRPr="00974910" w:rsidRDefault="00000000" w:rsidP="0005521E">
            <w:pPr>
              <w:rPr>
                <w:rFonts w:ascii="Times New Roman" w:hAnsi="Times New Roman" w:cs="Times New Roman"/>
              </w:rPr>
            </w:pPr>
            <w:sdt>
              <w:sdtPr>
                <w:rPr>
                  <w:rFonts w:ascii="Times New Roman" w:hAnsi="Times New Roman" w:cs="Times New Roman"/>
                </w:rPr>
                <w:id w:val="22396235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D.1.3 Profesinio orientavimo sistema darbo rinkos pasiūlai ir paklausai subalansuoti </w:t>
            </w:r>
          </w:p>
          <w:p w14:paraId="15F36BE2" w14:textId="77777777" w:rsidR="0005521E" w:rsidRPr="00974910" w:rsidRDefault="00000000" w:rsidP="0005521E">
            <w:pPr>
              <w:rPr>
                <w:rFonts w:ascii="Times New Roman" w:hAnsi="Times New Roman" w:cs="Times New Roman"/>
              </w:rPr>
            </w:pPr>
            <w:sdt>
              <w:sdtPr>
                <w:rPr>
                  <w:rFonts w:ascii="Times New Roman" w:hAnsi="Times New Roman" w:cs="Times New Roman"/>
                </w:rPr>
                <w:id w:val="223186222"/>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D.1.4 Kompetencijos žaliajai ir skaitmeninei transformacijai įgyjamos profesinio mokymo sistemoje</w:t>
            </w:r>
          </w:p>
          <w:p w14:paraId="7DF8EFC1" w14:textId="0C61908F" w:rsidR="0005521E" w:rsidRPr="00974910" w:rsidRDefault="0005521E" w:rsidP="0005521E">
            <w:pPr>
              <w:rPr>
                <w:rFonts w:ascii="Times New Roman" w:hAnsi="Times New Roman" w:cs="Times New Roman"/>
              </w:rPr>
            </w:pPr>
          </w:p>
        </w:tc>
      </w:tr>
      <w:tr w:rsidR="0005521E" w:rsidRPr="00974910" w14:paraId="4A565310" w14:textId="77777777" w:rsidTr="00C16C41">
        <w:trPr>
          <w:cantSplit/>
          <w:trHeight w:val="1302"/>
        </w:trPr>
        <w:tc>
          <w:tcPr>
            <w:tcW w:w="851" w:type="dxa"/>
            <w:vMerge/>
          </w:tcPr>
          <w:p w14:paraId="448B371D" w14:textId="77777777" w:rsidR="0005521E" w:rsidRPr="00974910" w:rsidRDefault="0005521E" w:rsidP="0005521E">
            <w:pPr>
              <w:rPr>
                <w:rFonts w:ascii="Times New Roman" w:hAnsi="Times New Roman" w:cs="Times New Roman"/>
              </w:rPr>
            </w:pPr>
          </w:p>
        </w:tc>
        <w:tc>
          <w:tcPr>
            <w:tcW w:w="3281" w:type="dxa"/>
          </w:tcPr>
          <w:p w14:paraId="66E102AB" w14:textId="73F9B350"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5. Komponentas:</w:t>
            </w:r>
          </w:p>
          <w:p w14:paraId="2BCE2EE0" w14:textId="61303FA6"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rPr>
              <w:t>Inovacijų transformacija</w:t>
            </w:r>
          </w:p>
        </w:tc>
        <w:tc>
          <w:tcPr>
            <w:tcW w:w="5888" w:type="dxa"/>
            <w:gridSpan w:val="2"/>
          </w:tcPr>
          <w:p w14:paraId="22A9889E" w14:textId="24700DE8" w:rsidR="0005521E" w:rsidRPr="00974910" w:rsidRDefault="00000000" w:rsidP="0005521E">
            <w:pPr>
              <w:rPr>
                <w:rFonts w:ascii="Times New Roman" w:hAnsi="Times New Roman" w:cs="Times New Roman"/>
              </w:rPr>
            </w:pPr>
            <w:sdt>
              <w:sdtPr>
                <w:rPr>
                  <w:rFonts w:ascii="Times New Roman" w:hAnsi="Times New Roman" w:cs="Times New Roman"/>
                </w:rPr>
                <w:id w:val="-181977292"/>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E.1.1 Kokybiškas aukštasis mokslas ir stiprios mokslo ir studijų institucijos </w:t>
            </w:r>
          </w:p>
          <w:p w14:paraId="5CEADFA7" w14:textId="4D2AE130" w:rsidR="0005521E" w:rsidRPr="00974910" w:rsidRDefault="00000000" w:rsidP="0005521E">
            <w:pPr>
              <w:rPr>
                <w:rFonts w:ascii="Times New Roman" w:hAnsi="Times New Roman" w:cs="Times New Roman"/>
              </w:rPr>
            </w:pPr>
            <w:sdt>
              <w:sdtPr>
                <w:rPr>
                  <w:rFonts w:ascii="Times New Roman" w:hAnsi="Times New Roman" w:cs="Times New Roman"/>
                </w:rPr>
                <w:id w:val="-199016291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E.1.2 Efektyvus inovacijų politikos įgyvendinimas ir didesnė inovacijų paklausa, startuolių ekosistemos ir žaliųjų inovacijų plėtra </w:t>
            </w:r>
          </w:p>
          <w:p w14:paraId="6D079C9E" w14:textId="77777777" w:rsidR="0005521E" w:rsidRPr="00974910" w:rsidRDefault="00000000" w:rsidP="0005521E">
            <w:pPr>
              <w:rPr>
                <w:rFonts w:ascii="Times New Roman" w:hAnsi="Times New Roman" w:cs="Times New Roman"/>
              </w:rPr>
            </w:pPr>
            <w:sdt>
              <w:sdtPr>
                <w:rPr>
                  <w:rFonts w:ascii="Times New Roman" w:hAnsi="Times New Roman" w:cs="Times New Roman"/>
                </w:rPr>
                <w:id w:val="-127864543"/>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E.1.3 Bendros mokslo ir inovacijų misijos Sumaniosios specializacijos srityse</w:t>
            </w:r>
          </w:p>
          <w:p w14:paraId="1FE90AF6" w14:textId="63C3E3D0" w:rsidR="0005521E" w:rsidRPr="00974910" w:rsidRDefault="0005521E" w:rsidP="0005521E">
            <w:pPr>
              <w:rPr>
                <w:rFonts w:ascii="Times New Roman" w:hAnsi="Times New Roman" w:cs="Times New Roman"/>
              </w:rPr>
            </w:pPr>
          </w:p>
        </w:tc>
      </w:tr>
      <w:tr w:rsidR="0005521E" w:rsidRPr="00974910" w14:paraId="2BA84D6E" w14:textId="77777777" w:rsidTr="00C16C41">
        <w:trPr>
          <w:cantSplit/>
          <w:trHeight w:val="1565"/>
        </w:trPr>
        <w:tc>
          <w:tcPr>
            <w:tcW w:w="851" w:type="dxa"/>
            <w:vMerge/>
          </w:tcPr>
          <w:p w14:paraId="28555995" w14:textId="77777777" w:rsidR="0005521E" w:rsidRPr="00974910" w:rsidRDefault="0005521E" w:rsidP="0005521E">
            <w:pPr>
              <w:rPr>
                <w:rFonts w:ascii="Times New Roman" w:hAnsi="Times New Roman" w:cs="Times New Roman"/>
              </w:rPr>
            </w:pPr>
          </w:p>
        </w:tc>
        <w:tc>
          <w:tcPr>
            <w:tcW w:w="3281" w:type="dxa"/>
          </w:tcPr>
          <w:p w14:paraId="7433AE8C" w14:textId="6F7F512D"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6. Komponentas:</w:t>
            </w:r>
          </w:p>
          <w:p w14:paraId="6D5A72A2" w14:textId="109FFEDB"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rPr>
              <w:t>Viešojo valdymo transformacija</w:t>
            </w:r>
          </w:p>
        </w:tc>
        <w:tc>
          <w:tcPr>
            <w:tcW w:w="5888" w:type="dxa"/>
            <w:gridSpan w:val="2"/>
          </w:tcPr>
          <w:p w14:paraId="372D5E21" w14:textId="643552B9" w:rsidR="0005521E" w:rsidRPr="00974910" w:rsidRDefault="00000000" w:rsidP="0005521E">
            <w:pPr>
              <w:rPr>
                <w:rFonts w:ascii="Times New Roman" w:hAnsi="Times New Roman" w:cs="Times New Roman"/>
              </w:rPr>
            </w:pPr>
            <w:sdt>
              <w:sdtPr>
                <w:rPr>
                  <w:rFonts w:ascii="Times New Roman" w:hAnsi="Times New Roman" w:cs="Times New Roman"/>
                </w:rPr>
                <w:id w:val="36856715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F.1.1 Veiksmingas viešasis sektorius </w:t>
            </w:r>
          </w:p>
          <w:p w14:paraId="6280E1F1" w14:textId="51AAD799" w:rsidR="0005521E" w:rsidRPr="00974910" w:rsidRDefault="00000000" w:rsidP="0005521E">
            <w:pPr>
              <w:rPr>
                <w:rFonts w:ascii="Times New Roman" w:hAnsi="Times New Roman" w:cs="Times New Roman"/>
              </w:rPr>
            </w:pPr>
            <w:sdt>
              <w:sdtPr>
                <w:rPr>
                  <w:rFonts w:ascii="Times New Roman" w:hAnsi="Times New Roman" w:cs="Times New Roman"/>
                </w:rPr>
                <w:id w:val="212086549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F.1.2 Teisingesnė ir augti palanki mokesčių sistema </w:t>
            </w:r>
          </w:p>
          <w:p w14:paraId="0568BF1C" w14:textId="73878579" w:rsidR="0005521E" w:rsidRPr="00974910" w:rsidRDefault="00000000" w:rsidP="0005521E">
            <w:pPr>
              <w:rPr>
                <w:rFonts w:ascii="Times New Roman" w:hAnsi="Times New Roman" w:cs="Times New Roman"/>
              </w:rPr>
            </w:pPr>
            <w:sdt>
              <w:sdtPr>
                <w:rPr>
                  <w:rFonts w:ascii="Times New Roman" w:hAnsi="Times New Roman" w:cs="Times New Roman"/>
                </w:rPr>
                <w:id w:val="-1758899162"/>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F.1.3 Nacionalinio biudžeto ilgalaikis tvarumas ir skaidrumas </w:t>
            </w:r>
          </w:p>
          <w:p w14:paraId="107F7194" w14:textId="6A2D5070" w:rsidR="0005521E" w:rsidRPr="00974910" w:rsidRDefault="00000000" w:rsidP="0005521E">
            <w:pPr>
              <w:rPr>
                <w:rFonts w:ascii="Times New Roman" w:hAnsi="Times New Roman" w:cs="Times New Roman"/>
              </w:rPr>
            </w:pPr>
            <w:sdt>
              <w:sdtPr>
                <w:rPr>
                  <w:rFonts w:ascii="Times New Roman" w:hAnsi="Times New Roman" w:cs="Times New Roman"/>
                </w:rPr>
                <w:id w:val="173373087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F.1.4 Mokestinių prievolių vykdymo gerinimas </w:t>
            </w:r>
          </w:p>
          <w:p w14:paraId="0434F224" w14:textId="08CED52B" w:rsidR="0005521E" w:rsidRPr="00974910" w:rsidRDefault="00000000" w:rsidP="0005521E">
            <w:pPr>
              <w:rPr>
                <w:rFonts w:ascii="Times New Roman" w:hAnsi="Times New Roman" w:cs="Times New Roman"/>
              </w:rPr>
            </w:pPr>
            <w:sdt>
              <w:sdtPr>
                <w:rPr>
                  <w:rFonts w:ascii="Times New Roman" w:hAnsi="Times New Roman" w:cs="Times New Roman"/>
                </w:rPr>
                <w:id w:val="-199702917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F.1.5 Verslui prieinami įrankiai valdyti nemokumo riziką </w:t>
            </w:r>
          </w:p>
          <w:p w14:paraId="7E3A0B78" w14:textId="1D577703" w:rsidR="0005521E" w:rsidRPr="00974910" w:rsidRDefault="00000000" w:rsidP="0005521E">
            <w:pPr>
              <w:rPr>
                <w:rFonts w:ascii="Times New Roman" w:hAnsi="Times New Roman" w:cs="Times New Roman"/>
              </w:rPr>
            </w:pPr>
            <w:sdt>
              <w:sdtPr>
                <w:rPr>
                  <w:rFonts w:ascii="Times New Roman" w:hAnsi="Times New Roman" w:cs="Times New Roman"/>
                </w:rPr>
                <w:id w:val="-105669778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F.1.6 Išmanus mokesčių administravimas sparčiau mažinti PVM atotrūkį </w:t>
            </w:r>
          </w:p>
          <w:p w14:paraId="6AD4605F" w14:textId="6D12FE7A" w:rsidR="0005521E" w:rsidRPr="00974910" w:rsidRDefault="00000000" w:rsidP="0005521E">
            <w:pPr>
              <w:rPr>
                <w:rFonts w:ascii="Times New Roman" w:hAnsi="Times New Roman" w:cs="Times New Roman"/>
              </w:rPr>
            </w:pPr>
            <w:sdt>
              <w:sdtPr>
                <w:rPr>
                  <w:rFonts w:ascii="Times New Roman" w:hAnsi="Times New Roman" w:cs="Times New Roman"/>
                </w:rPr>
                <w:id w:val="873725846"/>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F.1.7 Elektroninių dokumentų ekosistemos vystymas </w:t>
            </w:r>
          </w:p>
          <w:p w14:paraId="70820D6D" w14:textId="3F338365" w:rsidR="0005521E" w:rsidRPr="00974910" w:rsidRDefault="00000000" w:rsidP="0005521E">
            <w:pPr>
              <w:rPr>
                <w:rFonts w:ascii="Times New Roman" w:hAnsi="Times New Roman" w:cs="Times New Roman"/>
              </w:rPr>
            </w:pPr>
            <w:sdt>
              <w:sdtPr>
                <w:rPr>
                  <w:rFonts w:ascii="Times New Roman" w:hAnsi="Times New Roman" w:cs="Times New Roman"/>
                </w:rPr>
                <w:id w:val="61765507"/>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F.1.8 Vienas langelis prievolėms valstybei sumokėti </w:t>
            </w:r>
          </w:p>
          <w:p w14:paraId="07E94019" w14:textId="596FF90E" w:rsidR="0005521E" w:rsidRPr="00974910" w:rsidRDefault="0005521E" w:rsidP="0005521E">
            <w:pPr>
              <w:rPr>
                <w:rFonts w:ascii="Times New Roman" w:hAnsi="Times New Roman" w:cs="Times New Roman"/>
              </w:rPr>
            </w:pPr>
            <w:r w:rsidRPr="00974910">
              <w:rPr>
                <w:rFonts w:ascii="Times New Roman" w:hAnsi="Times New Roman" w:cs="Times New Roman"/>
              </w:rPr>
              <w:t>F.1.9 Duomenų kaupimo sistemos (kontrolė ir auditas)</w:t>
            </w:r>
          </w:p>
          <w:p w14:paraId="41EC91F5" w14:textId="77777777" w:rsidR="0005521E" w:rsidRPr="00974910" w:rsidRDefault="0005521E" w:rsidP="0005521E">
            <w:pPr>
              <w:rPr>
                <w:rFonts w:ascii="Times New Roman" w:hAnsi="Times New Roman" w:cs="Times New Roman"/>
              </w:rPr>
            </w:pPr>
          </w:p>
        </w:tc>
      </w:tr>
      <w:tr w:rsidR="0005521E" w:rsidRPr="00974910" w14:paraId="58F6382A" w14:textId="77777777" w:rsidTr="00C16C41">
        <w:trPr>
          <w:cantSplit/>
          <w:trHeight w:val="840"/>
        </w:trPr>
        <w:tc>
          <w:tcPr>
            <w:tcW w:w="851" w:type="dxa"/>
            <w:vMerge/>
          </w:tcPr>
          <w:p w14:paraId="17E27BEC" w14:textId="77777777" w:rsidR="0005521E" w:rsidRPr="00974910" w:rsidRDefault="0005521E" w:rsidP="0005521E">
            <w:pPr>
              <w:rPr>
                <w:rFonts w:ascii="Times New Roman" w:hAnsi="Times New Roman" w:cs="Times New Roman"/>
              </w:rPr>
            </w:pPr>
          </w:p>
        </w:tc>
        <w:tc>
          <w:tcPr>
            <w:tcW w:w="3281" w:type="dxa"/>
          </w:tcPr>
          <w:p w14:paraId="1A6383D7" w14:textId="41352409"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7. Komponentas:</w:t>
            </w:r>
          </w:p>
          <w:p w14:paraId="66B8C514" w14:textId="3315A3C5"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Užimtumo transformacija</w:t>
            </w:r>
          </w:p>
        </w:tc>
        <w:tc>
          <w:tcPr>
            <w:tcW w:w="5888" w:type="dxa"/>
            <w:gridSpan w:val="2"/>
          </w:tcPr>
          <w:p w14:paraId="63F7985A" w14:textId="77777777" w:rsidR="0005521E" w:rsidRPr="00974910" w:rsidRDefault="00000000" w:rsidP="0005521E">
            <w:pPr>
              <w:rPr>
                <w:rFonts w:ascii="Times New Roman" w:hAnsi="Times New Roman" w:cs="Times New Roman"/>
              </w:rPr>
            </w:pPr>
            <w:sdt>
              <w:sdtPr>
                <w:rPr>
                  <w:rFonts w:ascii="Times New Roman" w:hAnsi="Times New Roman" w:cs="Times New Roman"/>
                </w:rPr>
                <w:id w:val="822246704"/>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G.1.1 Garantuota minimalių pajamų apsauga</w:t>
            </w:r>
          </w:p>
          <w:p w14:paraId="596D80E2" w14:textId="2C9C8F6F" w:rsidR="0005521E" w:rsidRPr="00974910" w:rsidRDefault="00000000" w:rsidP="0005521E">
            <w:pPr>
              <w:rPr>
                <w:rFonts w:ascii="Times New Roman" w:hAnsi="Times New Roman" w:cs="Times New Roman"/>
              </w:rPr>
            </w:pPr>
            <w:sdt>
              <w:sdtPr>
                <w:rPr>
                  <w:rFonts w:ascii="Times New Roman" w:hAnsi="Times New Roman" w:cs="Times New Roman"/>
                </w:rPr>
                <w:id w:val="-545291908"/>
                <w:placeholder>
                  <w:docPart w:val="90509E242582487C970B7FA35651AA28"/>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G.1.2  klientą orientuotas užimtumo rėmimas</w:t>
            </w:r>
          </w:p>
        </w:tc>
      </w:tr>
      <w:tr w:rsidR="0005521E" w:rsidRPr="00974910" w14:paraId="3005A0F6" w14:textId="77777777" w:rsidTr="00C16C41">
        <w:trPr>
          <w:cantSplit/>
          <w:trHeight w:val="2737"/>
        </w:trPr>
        <w:tc>
          <w:tcPr>
            <w:tcW w:w="851" w:type="dxa"/>
            <w:vMerge/>
          </w:tcPr>
          <w:p w14:paraId="046DFDBA" w14:textId="77777777" w:rsidR="0005521E" w:rsidRPr="00974910" w:rsidRDefault="0005521E" w:rsidP="0005521E">
            <w:pPr>
              <w:rPr>
                <w:rFonts w:ascii="Times New Roman" w:hAnsi="Times New Roman" w:cs="Times New Roman"/>
              </w:rPr>
            </w:pPr>
          </w:p>
        </w:tc>
        <w:tc>
          <w:tcPr>
            <w:tcW w:w="3281" w:type="dxa"/>
          </w:tcPr>
          <w:p w14:paraId="0AAB6DE3" w14:textId="0BF75332" w:rsidR="0005521E" w:rsidRPr="00974910" w:rsidRDefault="0005521E" w:rsidP="0005521E">
            <w:pPr>
              <w:rPr>
                <w:rFonts w:ascii="Times New Roman" w:hAnsi="Times New Roman" w:cs="Times New Roman"/>
                <w:b/>
                <w:bCs/>
              </w:rPr>
            </w:pPr>
            <w:r w:rsidRPr="00974910">
              <w:rPr>
                <w:rFonts w:ascii="Times New Roman" w:hAnsi="Times New Roman" w:cs="Times New Roman"/>
                <w:b/>
                <w:bCs/>
                <w:i/>
                <w:iCs/>
              </w:rPr>
              <w:t>1. Prioritetas:</w:t>
            </w:r>
            <w:r w:rsidRPr="00974910">
              <w:rPr>
                <w:rFonts w:ascii="Times New Roman" w:hAnsi="Times New Roman" w:cs="Times New Roman"/>
                <w:b/>
                <w:bCs/>
              </w:rPr>
              <w:t xml:space="preserve"> Pažangesnė Lietuva</w:t>
            </w:r>
          </w:p>
        </w:tc>
        <w:tc>
          <w:tcPr>
            <w:tcW w:w="5888" w:type="dxa"/>
            <w:gridSpan w:val="2"/>
            <w:tcBorders>
              <w:bottom w:val="single" w:sz="4" w:space="0" w:color="auto"/>
            </w:tcBorders>
          </w:tcPr>
          <w:p w14:paraId="2A6C1CDA" w14:textId="4D09301A" w:rsidR="0005521E" w:rsidRPr="00974910" w:rsidRDefault="00000000" w:rsidP="0005521E">
            <w:pPr>
              <w:rPr>
                <w:rFonts w:ascii="Times New Roman" w:hAnsi="Times New Roman" w:cs="Times New Roman"/>
              </w:rPr>
            </w:pPr>
            <w:sdt>
              <w:sdtPr>
                <w:rPr>
                  <w:rFonts w:ascii="Times New Roman" w:hAnsi="Times New Roman" w:cs="Times New Roman"/>
                </w:rPr>
                <w:id w:val="173211213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1.1 Plėtoti ir stiprinti mokslinių tyrimų ir inovacinius pajėgumus ir diegti pažangiąsias technologijas</w:t>
            </w:r>
          </w:p>
          <w:p w14:paraId="109BAFB0" w14:textId="03352249" w:rsidR="0005521E" w:rsidRPr="00974910" w:rsidRDefault="00000000" w:rsidP="0005521E">
            <w:pPr>
              <w:rPr>
                <w:rFonts w:ascii="Times New Roman" w:hAnsi="Times New Roman" w:cs="Times New Roman"/>
              </w:rPr>
            </w:pPr>
            <w:sdt>
              <w:sdtPr>
                <w:rPr>
                  <w:rFonts w:ascii="Times New Roman" w:hAnsi="Times New Roman" w:cs="Times New Roman"/>
                </w:rPr>
                <w:id w:val="189112777"/>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1.2 Pasinaudoti skaitmeninimo teikiama nauda piliečiams, įmonėms, mokslinių tyrimų organizacijoms ir valdžios institucijoms</w:t>
            </w:r>
          </w:p>
          <w:p w14:paraId="3FAFBA45" w14:textId="507BBDE5" w:rsidR="0005521E" w:rsidRPr="00974910" w:rsidRDefault="00000000" w:rsidP="0005521E">
            <w:pPr>
              <w:rPr>
                <w:rFonts w:ascii="Times New Roman" w:hAnsi="Times New Roman" w:cs="Times New Roman"/>
              </w:rPr>
            </w:pPr>
            <w:sdt>
              <w:sdtPr>
                <w:rPr>
                  <w:rFonts w:ascii="Times New Roman" w:hAnsi="Times New Roman" w:cs="Times New Roman"/>
                </w:rPr>
                <w:id w:val="161577968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1.3 Stiprinti tvarų MVĮ augimą bei konkurencingumą ir darbo vietų kūrimą MVĮ, be kita ko pasitelkiant gamybines investicijas</w:t>
            </w:r>
          </w:p>
          <w:p w14:paraId="37C2261E" w14:textId="3A7314E4" w:rsidR="0005521E" w:rsidRPr="00974910" w:rsidRDefault="00000000" w:rsidP="0005521E">
            <w:pPr>
              <w:rPr>
                <w:rFonts w:ascii="Times New Roman" w:hAnsi="Times New Roman" w:cs="Times New Roman"/>
              </w:rPr>
            </w:pPr>
            <w:sdt>
              <w:sdtPr>
                <w:rPr>
                  <w:rFonts w:ascii="Times New Roman" w:hAnsi="Times New Roman" w:cs="Times New Roman"/>
                </w:rPr>
                <w:id w:val="24834827"/>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1.4 Ugdyti pažangiajai specializacijai, pramonės pertvarkai ir verslumui reikalingus įgūdžius</w:t>
            </w:r>
          </w:p>
          <w:p w14:paraId="6DA36279" w14:textId="713C954F" w:rsidR="0005521E" w:rsidRPr="00974910" w:rsidRDefault="00000000" w:rsidP="0005521E">
            <w:pPr>
              <w:rPr>
                <w:rFonts w:ascii="Times New Roman" w:hAnsi="Times New Roman" w:cs="Times New Roman"/>
              </w:rPr>
            </w:pPr>
            <w:sdt>
              <w:sdtPr>
                <w:rPr>
                  <w:rFonts w:ascii="Times New Roman" w:hAnsi="Times New Roman" w:cs="Times New Roman"/>
                </w:rPr>
                <w:id w:val="-833917216"/>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w:t>
            </w:r>
          </w:p>
        </w:tc>
      </w:tr>
      <w:tr w:rsidR="0005521E" w:rsidRPr="00974910" w14:paraId="0B86A43E" w14:textId="77777777" w:rsidTr="00C16C41">
        <w:trPr>
          <w:cantSplit/>
          <w:trHeight w:val="3504"/>
        </w:trPr>
        <w:tc>
          <w:tcPr>
            <w:tcW w:w="851" w:type="dxa"/>
            <w:vMerge/>
          </w:tcPr>
          <w:p w14:paraId="2B32B89B" w14:textId="77777777" w:rsidR="0005521E" w:rsidRPr="00974910" w:rsidRDefault="0005521E" w:rsidP="0005521E">
            <w:pPr>
              <w:rPr>
                <w:rFonts w:ascii="Times New Roman" w:hAnsi="Times New Roman" w:cs="Times New Roman"/>
              </w:rPr>
            </w:pPr>
          </w:p>
        </w:tc>
        <w:tc>
          <w:tcPr>
            <w:tcW w:w="3281" w:type="dxa"/>
          </w:tcPr>
          <w:p w14:paraId="5E1B33DD" w14:textId="7D9D1B04"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 xml:space="preserve">2. Prioritetas: </w:t>
            </w:r>
          </w:p>
          <w:p w14:paraId="53E0CA34" w14:textId="6528824A"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Žalesnė Lietuva</w:t>
            </w:r>
          </w:p>
        </w:tc>
        <w:tc>
          <w:tcPr>
            <w:tcW w:w="5888" w:type="dxa"/>
            <w:gridSpan w:val="2"/>
          </w:tcPr>
          <w:p w14:paraId="38F10E56" w14:textId="479E239B" w:rsidR="0005521E" w:rsidRPr="00974910" w:rsidRDefault="00000000" w:rsidP="0005521E">
            <w:pPr>
              <w:rPr>
                <w:rFonts w:ascii="Times New Roman" w:hAnsi="Times New Roman" w:cs="Times New Roman"/>
              </w:rPr>
            </w:pPr>
            <w:sdt>
              <w:sdtPr>
                <w:rPr>
                  <w:rFonts w:ascii="Times New Roman" w:hAnsi="Times New Roman" w:cs="Times New Roman"/>
                </w:rPr>
                <w:id w:val="-60957220"/>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2.1 Skatinti energijos vartojimo efektyvumą ir mažinti išmetamų šiltnamio efektą sukeliančių dujų kiekį</w:t>
            </w:r>
          </w:p>
          <w:p w14:paraId="12BFD9B7" w14:textId="6D88EF48" w:rsidR="0005521E" w:rsidRPr="00974910" w:rsidRDefault="00000000" w:rsidP="0005521E">
            <w:pPr>
              <w:rPr>
                <w:rFonts w:ascii="Times New Roman" w:hAnsi="Times New Roman" w:cs="Times New Roman"/>
              </w:rPr>
            </w:pPr>
            <w:sdt>
              <w:sdtPr>
                <w:rPr>
                  <w:rFonts w:ascii="Times New Roman" w:hAnsi="Times New Roman" w:cs="Times New Roman"/>
                </w:rPr>
                <w:id w:val="-154020204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2.2 Skatinti atsinaujinančiąją energiją pagal Direktyvą (ES) 2018/2001, įskaitant joje nustatytus tvarumo kriterijus</w:t>
            </w:r>
          </w:p>
          <w:p w14:paraId="651002D1" w14:textId="7C16127D" w:rsidR="0005521E" w:rsidRPr="00974910" w:rsidRDefault="00000000" w:rsidP="0005521E">
            <w:pPr>
              <w:rPr>
                <w:rFonts w:ascii="Times New Roman" w:hAnsi="Times New Roman" w:cs="Times New Roman"/>
              </w:rPr>
            </w:pPr>
            <w:sdt>
              <w:sdtPr>
                <w:rPr>
                  <w:rFonts w:ascii="Times New Roman" w:hAnsi="Times New Roman" w:cs="Times New Roman"/>
                </w:rPr>
                <w:id w:val="-979531867"/>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2.3 Plėtoti pažangiąsias elektros energijos sistemas, tinklus ir energijos kaupimo ne transeuropiniame energetikos tinkle (TEN-E) sprendimus</w:t>
            </w:r>
          </w:p>
          <w:p w14:paraId="3248F4C0" w14:textId="1B44124B" w:rsidR="0005521E" w:rsidRPr="00974910" w:rsidRDefault="00000000" w:rsidP="0005521E">
            <w:pPr>
              <w:rPr>
                <w:rFonts w:ascii="Times New Roman" w:hAnsi="Times New Roman" w:cs="Times New Roman"/>
              </w:rPr>
            </w:pPr>
            <w:sdt>
              <w:sdtPr>
                <w:rPr>
                  <w:rFonts w:ascii="Times New Roman" w:hAnsi="Times New Roman" w:cs="Times New Roman"/>
                </w:rPr>
                <w:id w:val="333346086"/>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2.4 Skatinti prisitaikymą prie klimato kaitos ir nelaimių rizikos prevenciją, atsparumą, atsižvelgiant į ekosisteminius metodus</w:t>
            </w:r>
          </w:p>
          <w:p w14:paraId="33E24803" w14:textId="550A38AF" w:rsidR="0005521E" w:rsidRPr="00974910" w:rsidRDefault="00000000" w:rsidP="0005521E">
            <w:pPr>
              <w:rPr>
                <w:rFonts w:ascii="Times New Roman" w:hAnsi="Times New Roman" w:cs="Times New Roman"/>
              </w:rPr>
            </w:pPr>
            <w:sdt>
              <w:sdtPr>
                <w:rPr>
                  <w:rFonts w:ascii="Times New Roman" w:hAnsi="Times New Roman" w:cs="Times New Roman"/>
                </w:rPr>
                <w:id w:val="-1632242211"/>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2.5 Skatinti prieigą prie vandens ir tvarią vandentvarką</w:t>
            </w:r>
          </w:p>
          <w:p w14:paraId="0AF161E7" w14:textId="0263E30E" w:rsidR="0005521E" w:rsidRPr="00974910" w:rsidRDefault="00000000" w:rsidP="0005521E">
            <w:pPr>
              <w:rPr>
                <w:rFonts w:ascii="Times New Roman" w:hAnsi="Times New Roman" w:cs="Times New Roman"/>
              </w:rPr>
            </w:pPr>
            <w:sdt>
              <w:sdtPr>
                <w:rPr>
                  <w:rFonts w:ascii="Times New Roman" w:hAnsi="Times New Roman" w:cs="Times New Roman"/>
                </w:rPr>
                <w:id w:val="-1747567127"/>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2.6 Skatinti perėjimą prie žiedinės ir efektyvaus išteklių naudojimo ekonomikos</w:t>
            </w:r>
          </w:p>
          <w:p w14:paraId="71BA1A0F" w14:textId="3D14B644" w:rsidR="0005521E" w:rsidRPr="00974910" w:rsidRDefault="00000000" w:rsidP="0005521E">
            <w:pPr>
              <w:rPr>
                <w:rFonts w:ascii="Times New Roman" w:hAnsi="Times New Roman" w:cs="Times New Roman"/>
              </w:rPr>
            </w:pPr>
            <w:sdt>
              <w:sdtPr>
                <w:rPr>
                  <w:rFonts w:ascii="Times New Roman" w:hAnsi="Times New Roman" w:cs="Times New Roman"/>
                </w:rPr>
                <w:id w:val="178530903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05521E" w:rsidRPr="00974910">
              <w:rPr>
                <w:rFonts w:ascii="Times New Roman" w:hAnsi="Times New Roman" w:cs="Times New Roman"/>
              </w:rPr>
              <w:tab/>
            </w:r>
          </w:p>
        </w:tc>
      </w:tr>
      <w:tr w:rsidR="0005521E" w:rsidRPr="00974910" w14:paraId="697F9D33" w14:textId="77777777" w:rsidTr="00C16C41">
        <w:trPr>
          <w:cantSplit/>
          <w:trHeight w:val="1236"/>
        </w:trPr>
        <w:tc>
          <w:tcPr>
            <w:tcW w:w="851" w:type="dxa"/>
            <w:vMerge/>
          </w:tcPr>
          <w:p w14:paraId="1CA6E42D" w14:textId="77777777" w:rsidR="0005521E" w:rsidRPr="00974910" w:rsidRDefault="0005521E" w:rsidP="0005521E">
            <w:pPr>
              <w:rPr>
                <w:rFonts w:ascii="Times New Roman" w:hAnsi="Times New Roman" w:cs="Times New Roman"/>
              </w:rPr>
            </w:pPr>
          </w:p>
        </w:tc>
        <w:tc>
          <w:tcPr>
            <w:tcW w:w="3281" w:type="dxa"/>
          </w:tcPr>
          <w:p w14:paraId="35311728" w14:textId="7CDCF9B0"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3. Prioritetas:</w:t>
            </w:r>
          </w:p>
          <w:p w14:paraId="498C4EF7" w14:textId="37522E4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Geriau sujungta Lietuva</w:t>
            </w:r>
          </w:p>
        </w:tc>
        <w:tc>
          <w:tcPr>
            <w:tcW w:w="5888" w:type="dxa"/>
            <w:gridSpan w:val="2"/>
          </w:tcPr>
          <w:p w14:paraId="1EFD59DC" w14:textId="4FE75042" w:rsidR="0005521E" w:rsidRPr="00974910" w:rsidRDefault="00000000" w:rsidP="0005521E">
            <w:pPr>
              <w:rPr>
                <w:rFonts w:ascii="Times New Roman" w:hAnsi="Times New Roman" w:cs="Times New Roman"/>
              </w:rPr>
            </w:pPr>
            <w:sdt>
              <w:sdtPr>
                <w:rPr>
                  <w:rFonts w:ascii="Times New Roman" w:hAnsi="Times New Roman" w:cs="Times New Roman"/>
                </w:rPr>
                <w:id w:val="-1847092562"/>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3.1 Plėtoti klimato kaitai atsparų, pažangų, saugų, tvarų ir įvairiarūšį TEN-T</w:t>
            </w:r>
          </w:p>
          <w:p w14:paraId="786D203D" w14:textId="5909E42C" w:rsidR="0005521E" w:rsidRPr="00974910" w:rsidRDefault="00000000" w:rsidP="0005521E">
            <w:pPr>
              <w:rPr>
                <w:rFonts w:ascii="Times New Roman" w:hAnsi="Times New Roman" w:cs="Times New Roman"/>
              </w:rPr>
            </w:pPr>
            <w:sdt>
              <w:sdtPr>
                <w:rPr>
                  <w:rFonts w:ascii="Times New Roman" w:hAnsi="Times New Roman" w:cs="Times New Roman"/>
                </w:rPr>
                <w:id w:val="1761492391"/>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6BE318C" w14:textId="1F52DFEA" w:rsidR="0005521E" w:rsidRPr="00974910" w:rsidRDefault="0005521E" w:rsidP="0005521E">
            <w:pPr>
              <w:rPr>
                <w:rFonts w:ascii="Times New Roman" w:hAnsi="Times New Roman" w:cs="Times New Roman"/>
              </w:rPr>
            </w:pPr>
          </w:p>
        </w:tc>
      </w:tr>
      <w:tr w:rsidR="0005521E" w:rsidRPr="00974910" w14:paraId="002D7083" w14:textId="77777777" w:rsidTr="00C16C41">
        <w:trPr>
          <w:cantSplit/>
          <w:trHeight w:val="13298"/>
        </w:trPr>
        <w:tc>
          <w:tcPr>
            <w:tcW w:w="851" w:type="dxa"/>
            <w:vMerge/>
          </w:tcPr>
          <w:p w14:paraId="4EBC9473" w14:textId="77777777" w:rsidR="0005521E" w:rsidRPr="00974910" w:rsidRDefault="0005521E" w:rsidP="0005521E">
            <w:pPr>
              <w:rPr>
                <w:rFonts w:ascii="Times New Roman" w:hAnsi="Times New Roman" w:cs="Times New Roman"/>
              </w:rPr>
            </w:pPr>
          </w:p>
        </w:tc>
        <w:tc>
          <w:tcPr>
            <w:tcW w:w="3281" w:type="dxa"/>
          </w:tcPr>
          <w:p w14:paraId="3397DA97" w14:textId="54700A52" w:rsidR="0005521E" w:rsidRPr="00974910" w:rsidRDefault="0005521E" w:rsidP="0005521E">
            <w:pPr>
              <w:rPr>
                <w:rFonts w:ascii="Times New Roman" w:hAnsi="Times New Roman" w:cs="Times New Roman"/>
                <w:b/>
                <w:bCs/>
              </w:rPr>
            </w:pPr>
            <w:r w:rsidRPr="00974910">
              <w:rPr>
                <w:rFonts w:ascii="Times New Roman" w:hAnsi="Times New Roman" w:cs="Times New Roman"/>
                <w:b/>
                <w:bCs/>
                <w:i/>
                <w:iCs/>
              </w:rPr>
              <w:t>4. Prioritetas:</w:t>
            </w:r>
            <w:r w:rsidRPr="00974910">
              <w:rPr>
                <w:rFonts w:ascii="Times New Roman" w:hAnsi="Times New Roman" w:cs="Times New Roman"/>
                <w:b/>
                <w:bCs/>
              </w:rPr>
              <w:t xml:space="preserve"> Socialiai atsakingesnė Lietuva</w:t>
            </w:r>
          </w:p>
        </w:tc>
        <w:tc>
          <w:tcPr>
            <w:tcW w:w="5888" w:type="dxa"/>
            <w:gridSpan w:val="2"/>
          </w:tcPr>
          <w:p w14:paraId="0F28723D" w14:textId="0DE19157" w:rsidR="0005521E" w:rsidRPr="00974910" w:rsidRDefault="00000000" w:rsidP="0005521E">
            <w:pPr>
              <w:jc w:val="both"/>
              <w:rPr>
                <w:rFonts w:ascii="Times New Roman" w:hAnsi="Times New Roman" w:cs="Times New Roman"/>
              </w:rPr>
            </w:pPr>
            <w:sdt>
              <w:sdtPr>
                <w:rPr>
                  <w:rFonts w:ascii="Times New Roman" w:hAnsi="Times New Roman" w:cs="Times New Roman"/>
                </w:rPr>
                <w:id w:val="-1293974470"/>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05521E" w:rsidRPr="00974910" w:rsidRDefault="00000000" w:rsidP="0005521E">
            <w:pPr>
              <w:jc w:val="both"/>
              <w:rPr>
                <w:rFonts w:ascii="Times New Roman" w:hAnsi="Times New Roman" w:cs="Times New Roman"/>
              </w:rPr>
            </w:pPr>
            <w:sdt>
              <w:sdtPr>
                <w:rPr>
                  <w:rFonts w:ascii="Times New Roman" w:hAnsi="Times New Roman" w:cs="Times New Roman"/>
                </w:rPr>
                <w:id w:val="-25475710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05521E" w:rsidRPr="00974910" w:rsidRDefault="00000000" w:rsidP="0005521E">
            <w:pPr>
              <w:jc w:val="both"/>
              <w:rPr>
                <w:rFonts w:ascii="Times New Roman" w:hAnsi="Times New Roman" w:cs="Times New Roman"/>
              </w:rPr>
            </w:pPr>
            <w:sdt>
              <w:sdtPr>
                <w:rPr>
                  <w:rFonts w:ascii="Times New Roman" w:hAnsi="Times New Roman" w:cs="Times New Roman"/>
                </w:rPr>
                <w:id w:val="-2010047732"/>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05521E" w:rsidRPr="00974910" w:rsidRDefault="00000000" w:rsidP="0005521E">
            <w:pPr>
              <w:jc w:val="both"/>
              <w:rPr>
                <w:rFonts w:ascii="Times New Roman" w:hAnsi="Times New Roman" w:cs="Times New Roman"/>
              </w:rPr>
            </w:pPr>
            <w:sdt>
              <w:sdtPr>
                <w:rPr>
                  <w:rFonts w:ascii="Times New Roman" w:hAnsi="Times New Roman" w:cs="Times New Roman"/>
                </w:rPr>
                <w:id w:val="-622915824"/>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5521E" w:rsidRPr="00974910">
              <w:rPr>
                <w:rFonts w:ascii="Times New Roman" w:hAnsi="Times New Roman" w:cs="Times New Roman"/>
              </w:rPr>
              <w:tab/>
            </w:r>
          </w:p>
          <w:p w14:paraId="41EF10DE" w14:textId="1DD954BC" w:rsidR="0005521E" w:rsidRPr="00974910" w:rsidRDefault="00000000" w:rsidP="0005521E">
            <w:pPr>
              <w:jc w:val="both"/>
              <w:rPr>
                <w:rFonts w:ascii="Times New Roman" w:hAnsi="Times New Roman" w:cs="Times New Roman"/>
              </w:rPr>
            </w:pPr>
            <w:sdt>
              <w:sdtPr>
                <w:rPr>
                  <w:rFonts w:ascii="Times New Roman" w:hAnsi="Times New Roman" w:cs="Times New Roman"/>
                </w:rPr>
                <w:id w:val="318321851"/>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05521E" w:rsidRPr="00974910" w:rsidRDefault="00000000" w:rsidP="0005521E">
            <w:pPr>
              <w:jc w:val="both"/>
              <w:rPr>
                <w:rFonts w:ascii="Times New Roman" w:hAnsi="Times New Roman" w:cs="Times New Roman"/>
              </w:rPr>
            </w:pPr>
            <w:sdt>
              <w:sdtPr>
                <w:rPr>
                  <w:rFonts w:ascii="Times New Roman" w:hAnsi="Times New Roman" w:cs="Times New Roman"/>
                </w:rPr>
                <w:id w:val="1357850104"/>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4.6 Stiprinti kultūros ir darnaus turizmo vaidmenį ekonominės plėtros, socialinės įtraukties ir socialinių inovacijų srityse (ERPF)</w:t>
            </w:r>
          </w:p>
          <w:p w14:paraId="07819B75" w14:textId="74C85FD0" w:rsidR="0005521E" w:rsidRPr="00974910" w:rsidRDefault="00000000" w:rsidP="0005521E">
            <w:pPr>
              <w:jc w:val="both"/>
              <w:rPr>
                <w:rFonts w:ascii="Times New Roman" w:hAnsi="Times New Roman" w:cs="Times New Roman"/>
              </w:rPr>
            </w:pPr>
            <w:sdt>
              <w:sdtPr>
                <w:rPr>
                  <w:rFonts w:ascii="Times New Roman" w:hAnsi="Times New Roman" w:cs="Times New Roman"/>
                </w:rPr>
                <w:id w:val="-435374583"/>
                <w:placeholder>
                  <w:docPart w:val="90509E242582487C970B7FA35651AA28"/>
                </w:placeholder>
                <w14:checkbox>
                  <w14:checked w14:val="0"/>
                  <w14:checkedState w14:val="2612" w14:font="MS Gothic"/>
                  <w14:uncheckedState w14:val="2610" w14:font="MS Gothic"/>
                </w14:checkbox>
              </w:sdtPr>
              <w:sdtContent>
                <w:r w:rsidR="00A547ED"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12357D92" w14:textId="0BA89C91" w:rsidR="0005521E" w:rsidRPr="00974910" w:rsidRDefault="00000000" w:rsidP="0005521E">
            <w:pPr>
              <w:jc w:val="both"/>
              <w:rPr>
                <w:rFonts w:ascii="Times New Roman" w:hAnsi="Times New Roman" w:cs="Times New Roman"/>
              </w:rPr>
            </w:pPr>
            <w:sdt>
              <w:sdtPr>
                <w:rPr>
                  <w:rFonts w:ascii="Times New Roman" w:hAnsi="Times New Roman" w:cs="Times New Roman"/>
                </w:rPr>
                <w:id w:val="-792825741"/>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48727F1" w:rsidR="0005521E" w:rsidRPr="00974910" w:rsidRDefault="00000000" w:rsidP="0005521E">
            <w:pPr>
              <w:jc w:val="both"/>
              <w:rPr>
                <w:rFonts w:ascii="Times New Roman" w:hAnsi="Times New Roman" w:cs="Times New Roman"/>
              </w:rPr>
            </w:pPr>
            <w:sdt>
              <w:sdtPr>
                <w:rPr>
                  <w:rFonts w:ascii="Times New Roman" w:hAnsi="Times New Roman" w:cs="Times New Roman"/>
                </w:rPr>
                <w:id w:val="1288542716"/>
                <w:placeholder>
                  <w:docPart w:val="90509E242582487C970B7FA35651AA28"/>
                </w:placeholder>
                <w14:checkbox>
                  <w14:checked w14:val="1"/>
                  <w14:checkedState w14:val="2612" w14:font="MS Gothic"/>
                  <w14:uncheckedState w14:val="2610" w14:font="MS Gothic"/>
                </w14:checkbox>
              </w:sdtPr>
              <w:sdtContent>
                <w:r w:rsidR="00A547ED"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7B70DD66" w:rsidR="0005521E" w:rsidRPr="00974910" w:rsidRDefault="00000000" w:rsidP="0005521E">
            <w:pPr>
              <w:jc w:val="both"/>
              <w:rPr>
                <w:rFonts w:ascii="Times New Roman" w:hAnsi="Times New Roman" w:cs="Times New Roman"/>
              </w:rPr>
            </w:pPr>
            <w:sdt>
              <w:sdtPr>
                <w:rPr>
                  <w:rFonts w:ascii="Times New Roman" w:hAnsi="Times New Roman" w:cs="Times New Roman"/>
                </w:rPr>
                <w:id w:val="-1389567342"/>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05521E" w:rsidRPr="00974910" w14:paraId="762BAE01" w14:textId="77777777" w:rsidTr="00C16C41">
        <w:trPr>
          <w:cantSplit/>
          <w:trHeight w:val="1406"/>
        </w:trPr>
        <w:tc>
          <w:tcPr>
            <w:tcW w:w="851" w:type="dxa"/>
            <w:vMerge/>
          </w:tcPr>
          <w:p w14:paraId="21C8F18D" w14:textId="77777777" w:rsidR="0005521E" w:rsidRPr="00974910" w:rsidRDefault="0005521E" w:rsidP="0005521E">
            <w:pPr>
              <w:rPr>
                <w:rFonts w:ascii="Times New Roman" w:hAnsi="Times New Roman" w:cs="Times New Roman"/>
              </w:rPr>
            </w:pPr>
          </w:p>
        </w:tc>
        <w:tc>
          <w:tcPr>
            <w:tcW w:w="3281" w:type="dxa"/>
          </w:tcPr>
          <w:p w14:paraId="1354B619" w14:textId="18F827CF"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5. Prioritetas:</w:t>
            </w:r>
          </w:p>
          <w:p w14:paraId="34E775DB" w14:textId="753F4BDB" w:rsidR="0005521E" w:rsidRPr="00974910" w:rsidRDefault="0005521E" w:rsidP="0005521E">
            <w:pPr>
              <w:rPr>
                <w:rFonts w:ascii="Times New Roman" w:eastAsia="Times New Roman" w:hAnsi="Times New Roman" w:cs="Times New Roman"/>
              </w:rPr>
            </w:pPr>
            <w:r w:rsidRPr="00974910">
              <w:rPr>
                <w:rFonts w:ascii="Times New Roman" w:eastAsia="Times New Roman" w:hAnsi="Times New Roman" w:cs="Times New Roman"/>
                <w:b/>
                <w:bCs/>
              </w:rPr>
              <w:t>Piliečiams artimesnė Lietuva</w:t>
            </w:r>
          </w:p>
        </w:tc>
        <w:tc>
          <w:tcPr>
            <w:tcW w:w="5888" w:type="dxa"/>
            <w:gridSpan w:val="2"/>
          </w:tcPr>
          <w:p w14:paraId="4CECE389" w14:textId="2AF660D9" w:rsidR="0005521E" w:rsidRPr="00974910" w:rsidRDefault="00000000" w:rsidP="0005521E">
            <w:pPr>
              <w:rPr>
                <w:rFonts w:ascii="Times New Roman" w:hAnsi="Times New Roman" w:cs="Times New Roman"/>
              </w:rPr>
            </w:pPr>
            <w:sdt>
              <w:sdtPr>
                <w:rPr>
                  <w:rFonts w:ascii="Times New Roman" w:hAnsi="Times New Roman" w:cs="Times New Roman"/>
                </w:rPr>
                <w:id w:val="-1487466958"/>
                <w:placeholder>
                  <w:docPart w:val="90509E242582487C970B7FA35651AA28"/>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EA11EE9" w14:textId="78C1BA01" w:rsidR="0005521E" w:rsidRPr="00974910" w:rsidRDefault="00000000" w:rsidP="0005521E">
            <w:pPr>
              <w:jc w:val="both"/>
              <w:rPr>
                <w:rFonts w:ascii="Times New Roman" w:hAnsi="Times New Roman" w:cs="Times New Roman"/>
              </w:rPr>
            </w:pPr>
            <w:sdt>
              <w:sdtPr>
                <w:rPr>
                  <w:rFonts w:ascii="Times New Roman" w:hAnsi="Times New Roman" w:cs="Times New Roman"/>
                </w:rPr>
                <w:id w:val="-34563504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05521E" w:rsidRPr="00974910" w14:paraId="5BD7B381" w14:textId="77777777" w:rsidTr="00C16C41">
        <w:trPr>
          <w:cantSplit/>
          <w:trHeight w:val="58"/>
        </w:trPr>
        <w:tc>
          <w:tcPr>
            <w:tcW w:w="851" w:type="dxa"/>
            <w:vMerge/>
          </w:tcPr>
          <w:p w14:paraId="28A54156" w14:textId="77777777" w:rsidR="0005521E" w:rsidRPr="00974910" w:rsidRDefault="0005521E" w:rsidP="0005521E">
            <w:pPr>
              <w:rPr>
                <w:rFonts w:ascii="Times New Roman" w:hAnsi="Times New Roman" w:cs="Times New Roman"/>
              </w:rPr>
            </w:pPr>
          </w:p>
        </w:tc>
        <w:tc>
          <w:tcPr>
            <w:tcW w:w="3281" w:type="dxa"/>
          </w:tcPr>
          <w:p w14:paraId="66C83F41" w14:textId="5A17C21A" w:rsidR="0005521E" w:rsidRPr="00974910" w:rsidRDefault="0005521E" w:rsidP="0005521E">
            <w:pPr>
              <w:rPr>
                <w:rFonts w:ascii="Times New Roman" w:hAnsi="Times New Roman" w:cs="Times New Roman"/>
                <w:b/>
                <w:bCs/>
              </w:rPr>
            </w:pPr>
            <w:r w:rsidRPr="00974910">
              <w:rPr>
                <w:rFonts w:ascii="Times New Roman" w:hAnsi="Times New Roman" w:cs="Times New Roman"/>
                <w:b/>
                <w:bCs/>
                <w:i/>
                <w:iCs/>
              </w:rPr>
              <w:t>6. Specialusis Prioritetas:</w:t>
            </w:r>
            <w:r w:rsidRPr="00974910">
              <w:rPr>
                <w:rFonts w:ascii="Times New Roman" w:hAnsi="Times New Roman" w:cs="Times New Roman"/>
                <w:b/>
                <w:bCs/>
              </w:rPr>
              <w:t xml:space="preserve"> Inovatyvūs sprendimai</w:t>
            </w:r>
          </w:p>
        </w:tc>
        <w:tc>
          <w:tcPr>
            <w:tcW w:w="5888" w:type="dxa"/>
            <w:gridSpan w:val="2"/>
          </w:tcPr>
          <w:p w14:paraId="2B2F979A" w14:textId="48DD02C3" w:rsidR="0005521E" w:rsidRPr="00974910" w:rsidRDefault="00000000" w:rsidP="0005521E">
            <w:pPr>
              <w:jc w:val="both"/>
              <w:rPr>
                <w:rFonts w:ascii="Times New Roman" w:hAnsi="Times New Roman" w:cs="Times New Roman"/>
              </w:rPr>
            </w:pPr>
            <w:sdt>
              <w:sdtPr>
                <w:rPr>
                  <w:rFonts w:ascii="Times New Roman" w:hAnsi="Times New Roman" w:cs="Times New Roman"/>
                </w:rPr>
                <w:id w:val="-632714703"/>
                <w:placeholder>
                  <w:docPart w:val="90509E242582487C970B7FA35651AA28"/>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05521E" w:rsidRPr="00974910" w14:paraId="7AA08F19" w14:textId="77777777" w:rsidTr="00C16C41">
        <w:trPr>
          <w:cantSplit/>
          <w:trHeight w:val="1338"/>
        </w:trPr>
        <w:tc>
          <w:tcPr>
            <w:tcW w:w="851" w:type="dxa"/>
          </w:tcPr>
          <w:p w14:paraId="4E672B31" w14:textId="62BC1D3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  </w:t>
            </w:r>
          </w:p>
        </w:tc>
        <w:tc>
          <w:tcPr>
            <w:tcW w:w="3281" w:type="dxa"/>
          </w:tcPr>
          <w:p w14:paraId="06A25D92" w14:textId="0A3E5AA4" w:rsidR="0005521E" w:rsidRPr="00974910" w:rsidRDefault="0005521E" w:rsidP="0005521E">
            <w:pPr>
              <w:rPr>
                <w:rFonts w:ascii="Times New Roman" w:hAnsi="Times New Roman" w:cs="Times New Roman"/>
                <w:b/>
                <w:bCs/>
              </w:rPr>
            </w:pPr>
            <w:r w:rsidRPr="00974910">
              <w:rPr>
                <w:rFonts w:ascii="Times New Roman" w:hAnsi="Times New Roman" w:cs="Times New Roman"/>
                <w:b/>
                <w:bCs/>
                <w:i/>
                <w:iCs/>
              </w:rPr>
              <w:t>7. Specialusis Prioritetas:</w:t>
            </w:r>
          </w:p>
          <w:p w14:paraId="462ED2DD" w14:textId="497638AE" w:rsidR="0005521E" w:rsidRPr="00974910" w:rsidRDefault="0005521E" w:rsidP="0005521E">
            <w:pPr>
              <w:rPr>
                <w:rFonts w:ascii="Times New Roman" w:hAnsi="Times New Roman" w:cs="Times New Roman"/>
                <w:b/>
                <w:bCs/>
                <w:i/>
              </w:rPr>
            </w:pPr>
            <w:r w:rsidRPr="00974910">
              <w:rPr>
                <w:rFonts w:ascii="Times New Roman" w:eastAsia="Times New Roman" w:hAnsi="Times New Roman" w:cs="Times New Roman"/>
                <w:b/>
                <w:bCs/>
              </w:rPr>
              <w:t>Gerinti skaitmeninį junglumą</w:t>
            </w:r>
          </w:p>
        </w:tc>
        <w:tc>
          <w:tcPr>
            <w:tcW w:w="5888" w:type="dxa"/>
            <w:gridSpan w:val="2"/>
          </w:tcPr>
          <w:p w14:paraId="028046DE" w14:textId="29D9FF9C" w:rsidR="0005521E" w:rsidRPr="00974910" w:rsidRDefault="00000000" w:rsidP="0005521E">
            <w:pPr>
              <w:rPr>
                <w:rFonts w:ascii="Times New Roman" w:hAnsi="Times New Roman" w:cs="Times New Roman"/>
              </w:rPr>
            </w:pPr>
            <w:sdt>
              <w:sdtPr>
                <w:rPr>
                  <w:rFonts w:ascii="Times New Roman" w:hAnsi="Times New Roman" w:cs="Times New Roman"/>
                </w:rPr>
                <w:id w:val="436350066"/>
                <w:placeholder>
                  <w:docPart w:val="50EFB092766D41899D8E0CBED2361B53"/>
                </w:placeholder>
                <w:showingPlcHdr/>
              </w:sdtPr>
              <w:sdtContent/>
            </w:sdt>
            <w:r w:rsidR="0005521E" w:rsidRPr="00974910">
              <w:rPr>
                <w:rFonts w:ascii="Times New Roman" w:hAnsi="Times New Roman" w:cs="Times New Roman"/>
              </w:rPr>
              <w:t xml:space="preserve"> </w:t>
            </w:r>
            <w:sdt>
              <w:sdtPr>
                <w:rPr>
                  <w:rFonts w:ascii="Times New Roman" w:hAnsi="Times New Roman" w:cs="Times New Roman"/>
                </w:rPr>
                <w:id w:val="905103193"/>
                <w:placeholder>
                  <w:docPart w:val="C8D92C7DED744CF5B26647144BD111E0"/>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7.1 Skaitmeninis ryšys</w:t>
            </w:r>
          </w:p>
        </w:tc>
      </w:tr>
      <w:tr w:rsidR="0005521E" w:rsidRPr="00974910" w14:paraId="3F34CCB6" w14:textId="77777777" w:rsidTr="00C16C41">
        <w:trPr>
          <w:cantSplit/>
          <w:trHeight w:val="58"/>
        </w:trPr>
        <w:tc>
          <w:tcPr>
            <w:tcW w:w="851" w:type="dxa"/>
          </w:tcPr>
          <w:p w14:paraId="192213FD" w14:textId="1134B884" w:rsidR="0005521E" w:rsidRPr="00974910" w:rsidRDefault="0005521E" w:rsidP="0005521E">
            <w:pPr>
              <w:rPr>
                <w:rFonts w:ascii="Times New Roman" w:hAnsi="Times New Roman" w:cs="Times New Roman"/>
                <w:b/>
                <w:bCs/>
              </w:rPr>
            </w:pPr>
          </w:p>
        </w:tc>
        <w:tc>
          <w:tcPr>
            <w:tcW w:w="3281" w:type="dxa"/>
          </w:tcPr>
          <w:p w14:paraId="52A996AB" w14:textId="0D85B80C" w:rsidR="0005521E" w:rsidRPr="00974910" w:rsidRDefault="0005521E" w:rsidP="0005521E">
            <w:pPr>
              <w:rPr>
                <w:rFonts w:ascii="Times New Roman" w:hAnsi="Times New Roman" w:cs="Times New Roman"/>
                <w:b/>
                <w:bCs/>
              </w:rPr>
            </w:pPr>
            <w:r w:rsidRPr="00974910">
              <w:rPr>
                <w:rFonts w:ascii="Times New Roman" w:hAnsi="Times New Roman" w:cs="Times New Roman"/>
                <w:b/>
                <w:bCs/>
                <w:i/>
                <w:iCs/>
              </w:rPr>
              <w:t>8. Specialusis Prioritetas:</w:t>
            </w:r>
          </w:p>
          <w:p w14:paraId="756664D6" w14:textId="00E04A2E" w:rsidR="0005521E" w:rsidRPr="00974910" w:rsidRDefault="0005521E" w:rsidP="0005521E">
            <w:pPr>
              <w:rPr>
                <w:rFonts w:ascii="Times New Roman" w:eastAsia="Times New Roman" w:hAnsi="Times New Roman" w:cs="Times New Roman"/>
                <w:b/>
                <w:bCs/>
              </w:rPr>
            </w:pPr>
            <w:r w:rsidRPr="00974910">
              <w:rPr>
                <w:rFonts w:ascii="Times New Roman" w:eastAsia="Times New Roman" w:hAnsi="Times New Roman" w:cs="Times New Roman"/>
                <w:b/>
                <w:bCs/>
              </w:rPr>
              <w:t>Tvarus judumas miestuose</w:t>
            </w:r>
          </w:p>
        </w:tc>
        <w:tc>
          <w:tcPr>
            <w:tcW w:w="5888" w:type="dxa"/>
            <w:gridSpan w:val="2"/>
          </w:tcPr>
          <w:p w14:paraId="4BEA8866" w14:textId="0E71B26D" w:rsidR="0005521E" w:rsidRPr="00974910" w:rsidRDefault="00000000" w:rsidP="0005521E">
            <w:pPr>
              <w:rPr>
                <w:rFonts w:ascii="Segoe UI Symbol" w:hAnsi="Segoe UI Symbol" w:cs="Segoe UI Symbol"/>
              </w:rPr>
            </w:pPr>
            <w:sdt>
              <w:sdtPr>
                <w:rPr>
                  <w:rFonts w:ascii="Times New Roman" w:hAnsi="Times New Roman" w:cs="Times New Roman"/>
                </w:rPr>
                <w:id w:val="596677488"/>
                <w:placeholder>
                  <w:docPart w:val="26DC22328DA245279A32554182AC10DF"/>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Segoe UI Symbol" w:hAnsi="Segoe UI Symbol" w:cs="Segoe UI Symbol"/>
              </w:rPr>
              <w:t xml:space="preserve"> </w:t>
            </w:r>
            <w:r w:rsidR="0005521E" w:rsidRPr="00974910">
              <w:rPr>
                <w:rFonts w:ascii="Times New Roman" w:hAnsi="Times New Roman" w:cs="Times New Roman"/>
              </w:rPr>
              <w:t xml:space="preserve">8.1 </w:t>
            </w:r>
            <w:r w:rsidR="00294E08" w:rsidRPr="00365B8A">
              <w:rPr>
                <w:rFonts w:ascii="Times New Roman" w:eastAsia="Times New Roman" w:hAnsi="Times New Roman" w:cs="Times New Roman"/>
              </w:rPr>
              <w:t>Skatinti tvarų daugiarūšį judumą miestuose kaip vieną iš perėjimo prie nulinio anglies dioksido kiekio technologijų ekonomikos dalių</w:t>
            </w:r>
            <w:r w:rsidR="00294E08" w:rsidRPr="000F5639">
              <w:rPr>
                <w:rFonts w:ascii="Segoe UI Symbol" w:hAnsi="Segoe UI Symbol" w:cs="Segoe UI Symbol"/>
              </w:rPr>
              <w:t xml:space="preserve"> </w:t>
            </w:r>
          </w:p>
        </w:tc>
      </w:tr>
      <w:tr w:rsidR="0005521E" w:rsidRPr="00974910" w14:paraId="4812375F" w14:textId="77777777" w:rsidTr="00C16C41">
        <w:trPr>
          <w:cantSplit/>
          <w:trHeight w:val="58"/>
        </w:trPr>
        <w:tc>
          <w:tcPr>
            <w:tcW w:w="851" w:type="dxa"/>
          </w:tcPr>
          <w:p w14:paraId="34C244E7" w14:textId="1CAC0B4C" w:rsidR="0005521E" w:rsidRPr="00974910" w:rsidRDefault="0005521E" w:rsidP="0005521E">
            <w:pPr>
              <w:rPr>
                <w:rFonts w:ascii="Times New Roman" w:hAnsi="Times New Roman" w:cs="Times New Roman"/>
                <w:b/>
                <w:bCs/>
              </w:rPr>
            </w:pPr>
          </w:p>
        </w:tc>
        <w:tc>
          <w:tcPr>
            <w:tcW w:w="3281" w:type="dxa"/>
          </w:tcPr>
          <w:p w14:paraId="04F63BDD" w14:textId="5FB800B3" w:rsidR="0005521E" w:rsidRPr="00974910" w:rsidRDefault="0005521E" w:rsidP="0005521E">
            <w:pPr>
              <w:rPr>
                <w:rFonts w:ascii="Times New Roman" w:eastAsia="Times New Roman" w:hAnsi="Times New Roman" w:cs="Times New Roman"/>
                <w:b/>
                <w:bCs/>
                <w:i/>
                <w:iCs/>
              </w:rPr>
            </w:pPr>
            <w:r w:rsidRPr="00974910">
              <w:rPr>
                <w:rFonts w:ascii="Times New Roman" w:eastAsia="Times New Roman" w:hAnsi="Times New Roman" w:cs="Times New Roman"/>
                <w:b/>
                <w:bCs/>
                <w:i/>
                <w:iCs/>
              </w:rPr>
              <w:t xml:space="preserve">9. </w:t>
            </w:r>
            <w:r w:rsidR="00294E08" w:rsidRPr="000F5639">
              <w:rPr>
                <w:rFonts w:ascii="Times New Roman" w:hAnsi="Times New Roman" w:cs="Times New Roman"/>
                <w:b/>
                <w:bCs/>
                <w:i/>
                <w:iCs/>
              </w:rPr>
              <w:t xml:space="preserve">Specialusis </w:t>
            </w:r>
            <w:r w:rsidRPr="00974910">
              <w:rPr>
                <w:rFonts w:ascii="Times New Roman" w:eastAsia="Times New Roman" w:hAnsi="Times New Roman" w:cs="Times New Roman"/>
                <w:b/>
                <w:bCs/>
                <w:i/>
                <w:iCs/>
              </w:rPr>
              <w:t>prioritetas</w:t>
            </w:r>
          </w:p>
          <w:p w14:paraId="697CB862" w14:textId="767A85C5" w:rsidR="0005521E" w:rsidRPr="00974910" w:rsidRDefault="0005521E" w:rsidP="0005521E">
            <w:pPr>
              <w:rPr>
                <w:rFonts w:ascii="Times New Roman" w:eastAsia="Times New Roman" w:hAnsi="Times New Roman" w:cs="Times New Roman"/>
                <w:b/>
                <w:bCs/>
              </w:rPr>
            </w:pPr>
            <w:r w:rsidRPr="00974910">
              <w:rPr>
                <w:rFonts w:ascii="Times New Roman" w:eastAsia="Times New Roman" w:hAnsi="Times New Roman" w:cs="Times New Roman"/>
                <w:b/>
                <w:bCs/>
              </w:rPr>
              <w:t>Teisingos pertvarkos fondas</w:t>
            </w:r>
          </w:p>
        </w:tc>
        <w:tc>
          <w:tcPr>
            <w:tcW w:w="5888" w:type="dxa"/>
            <w:gridSpan w:val="2"/>
          </w:tcPr>
          <w:p w14:paraId="35501915" w14:textId="4624053F" w:rsidR="0005521E" w:rsidRPr="00974910" w:rsidRDefault="00000000" w:rsidP="0005521E">
            <w:pPr>
              <w:rPr>
                <w:rFonts w:ascii="Times New Roman" w:hAnsi="Times New Roman" w:cs="Times New Roman"/>
              </w:rPr>
            </w:pPr>
            <w:sdt>
              <w:sdtPr>
                <w:rPr>
                  <w:rFonts w:ascii="Times New Roman" w:hAnsi="Times New Roman" w:cs="Times New Roman"/>
                </w:rPr>
                <w:id w:val="252329693"/>
                <w:placeholder>
                  <w:docPart w:val="BF7E5E554E0C47C89D49F180AF145390"/>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9.1 </w:t>
            </w:r>
            <w:r w:rsidR="00294E08"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294E08" w:rsidRPr="00974910" w14:paraId="628A2CE8" w14:textId="77777777" w:rsidTr="00C16C41">
        <w:trPr>
          <w:cantSplit/>
          <w:trHeight w:val="58"/>
        </w:trPr>
        <w:tc>
          <w:tcPr>
            <w:tcW w:w="851" w:type="dxa"/>
          </w:tcPr>
          <w:p w14:paraId="35BD27E0" w14:textId="77777777" w:rsidR="00294E08" w:rsidRPr="00974910" w:rsidRDefault="00294E08" w:rsidP="00294E08">
            <w:pPr>
              <w:rPr>
                <w:rFonts w:ascii="Times New Roman" w:hAnsi="Times New Roman" w:cs="Times New Roman"/>
                <w:b/>
                <w:bCs/>
              </w:rPr>
            </w:pPr>
          </w:p>
        </w:tc>
        <w:tc>
          <w:tcPr>
            <w:tcW w:w="3281" w:type="dxa"/>
          </w:tcPr>
          <w:p w14:paraId="5165D319" w14:textId="77777777" w:rsidR="00294E08" w:rsidRDefault="00294E08" w:rsidP="00294E08">
            <w:r w:rsidRPr="00365B8A">
              <w:rPr>
                <w:rFonts w:ascii="Times New Roman" w:eastAsia="Times New Roman" w:hAnsi="Times New Roman" w:cs="Times New Roman"/>
                <w:b/>
                <w:bCs/>
                <w:i/>
                <w:iCs/>
              </w:rPr>
              <w:t>10. Specialus Prioritetas:</w:t>
            </w:r>
            <w:r w:rsidRPr="00365B8A">
              <w:t xml:space="preserve"> </w:t>
            </w:r>
          </w:p>
          <w:p w14:paraId="34AF81C2" w14:textId="4A604205" w:rsidR="00294E08" w:rsidRPr="00974910" w:rsidRDefault="00294E08" w:rsidP="00294E08">
            <w:pPr>
              <w:rPr>
                <w:rFonts w:ascii="Times New Roman" w:eastAsia="Times New Roman" w:hAnsi="Times New Roman" w:cs="Times New Roman"/>
                <w:b/>
                <w:bCs/>
                <w:i/>
                <w:iCs/>
              </w:rPr>
            </w:pPr>
            <w:r w:rsidRPr="00642506">
              <w:rPr>
                <w:rFonts w:ascii="Times New Roman" w:eastAsia="Times New Roman" w:hAnsi="Times New Roman" w:cs="Times New Roman"/>
                <w:b/>
                <w:bCs/>
              </w:rPr>
              <w:t>Europos Strateginių Technologijų Platforma (STEP)</w:t>
            </w:r>
          </w:p>
        </w:tc>
        <w:tc>
          <w:tcPr>
            <w:tcW w:w="5888" w:type="dxa"/>
            <w:gridSpan w:val="2"/>
          </w:tcPr>
          <w:p w14:paraId="4C11D0F5" w14:textId="69D18EC8" w:rsidR="00294E08" w:rsidRDefault="00000000" w:rsidP="00294E08">
            <w:pPr>
              <w:rPr>
                <w:rFonts w:ascii="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Content>
                <w:r w:rsidR="00294E08" w:rsidRPr="00365B8A">
                  <w:rPr>
                    <w:rFonts w:ascii="MS Gothic" w:eastAsia="MS Gothic" w:hAnsi="MS Gothic" w:cs="Times New Roman"/>
                  </w:rPr>
                  <w:t>☐</w:t>
                </w:r>
              </w:sdtContent>
            </w:sdt>
            <w:r w:rsidR="00294E08" w:rsidRPr="00365B8A">
              <w:rPr>
                <w:rFonts w:ascii="Times New Roman" w:hAnsi="Times New Roman" w:cs="Times New Roman"/>
              </w:rPr>
              <w:t xml:space="preserve"> 10.1 </w:t>
            </w:r>
            <w:r w:rsidR="00294E08" w:rsidRPr="00365B8A">
              <w:rPr>
                <w:rFonts w:ascii="Times New Roman" w:eastAsia="Times New Roman" w:hAnsi="Times New Roman" w:cs="Times New Roman"/>
              </w:rPr>
              <w:t>Sudaryti sąlygas Lietuvos įmonėms kurti ir gaminti Europos Sąjungos ypatingos svarbos technologijas</w:t>
            </w:r>
          </w:p>
        </w:tc>
      </w:tr>
      <w:tr w:rsidR="0005521E" w:rsidRPr="00974910" w14:paraId="31C64C77" w14:textId="77777777" w:rsidTr="00C16C41">
        <w:trPr>
          <w:cantSplit/>
          <w:trHeight w:val="300"/>
        </w:trPr>
        <w:tc>
          <w:tcPr>
            <w:tcW w:w="851" w:type="dxa"/>
          </w:tcPr>
          <w:p w14:paraId="31C64C74" w14:textId="4AFC1E0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w:t>
            </w:r>
          </w:p>
        </w:tc>
        <w:tc>
          <w:tcPr>
            <w:tcW w:w="3281" w:type="dxa"/>
          </w:tcPr>
          <w:p w14:paraId="31C64C75" w14:textId="45184EA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Bendra kvietimui skirta finansavimo lėšų suma  </w:t>
            </w:r>
          </w:p>
        </w:tc>
        <w:tc>
          <w:tcPr>
            <w:tcW w:w="5888" w:type="dxa"/>
            <w:gridSpan w:val="2"/>
          </w:tcPr>
          <w:p w14:paraId="31C64C76" w14:textId="71B479A6" w:rsidR="0005521E" w:rsidRPr="00974910" w:rsidRDefault="009D435C" w:rsidP="0005521E">
            <w:pPr>
              <w:jc w:val="both"/>
              <w:rPr>
                <w:rFonts w:ascii="Times New Roman" w:eastAsia="Times New Roman" w:hAnsi="Times New Roman" w:cs="Times New Roman"/>
              </w:rPr>
            </w:pPr>
            <w:r>
              <w:rPr>
                <w:rFonts w:ascii="Times New Roman" w:hAnsi="Times New Roman" w:cs="Times New Roman"/>
              </w:rPr>
              <w:t>200 021,30</w:t>
            </w:r>
          </w:p>
        </w:tc>
      </w:tr>
      <w:tr w:rsidR="0005521E" w:rsidRPr="00974910" w14:paraId="497C3D13" w14:textId="77777777" w:rsidTr="00C16C41">
        <w:trPr>
          <w:cantSplit/>
          <w:trHeight w:val="300"/>
        </w:trPr>
        <w:tc>
          <w:tcPr>
            <w:tcW w:w="851" w:type="dxa"/>
          </w:tcPr>
          <w:p w14:paraId="3E6320F9" w14:textId="0A012A83"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2.10.1</w:t>
            </w:r>
          </w:p>
        </w:tc>
        <w:tc>
          <w:tcPr>
            <w:tcW w:w="3281" w:type="dxa"/>
          </w:tcPr>
          <w:p w14:paraId="69DD80C2" w14:textId="2A5A39C3" w:rsidR="0005521E" w:rsidRPr="00974910" w:rsidRDefault="0005521E" w:rsidP="0005521E">
            <w:pPr>
              <w:rPr>
                <w:rFonts w:ascii="Times New Roman" w:hAnsi="Times New Roman" w:cs="Times New Roman"/>
                <w:b/>
                <w:bCs/>
              </w:rPr>
            </w:pPr>
            <w:r w:rsidRPr="00974910">
              <w:rPr>
                <w:rFonts w:ascii="Times New Roman" w:eastAsia="Times New Roman" w:hAnsi="Times New Roman" w:cs="Times New Roman"/>
                <w:b/>
                <w:bCs/>
              </w:rPr>
              <w:t>ES fondų lėšos</w:t>
            </w:r>
          </w:p>
        </w:tc>
        <w:tc>
          <w:tcPr>
            <w:tcW w:w="5888" w:type="dxa"/>
            <w:gridSpan w:val="2"/>
          </w:tcPr>
          <w:p w14:paraId="6506CAAB" w14:textId="106C14F0" w:rsidR="0005521E" w:rsidRPr="00974910" w:rsidRDefault="0005521E" w:rsidP="0005521E">
            <w:pPr>
              <w:rPr>
                <w:rFonts w:ascii="Times New Roman" w:eastAsia="Times New Roman" w:hAnsi="Times New Roman" w:cs="Times New Roman"/>
                <w:b/>
                <w:bCs/>
                <w:i/>
                <w:iCs/>
              </w:rPr>
            </w:pPr>
            <w:r w:rsidRPr="00974910">
              <w:rPr>
                <w:rFonts w:ascii="Times New Roman" w:eastAsia="Times New Roman" w:hAnsi="Times New Roman" w:cs="Times New Roman"/>
                <w:i/>
                <w:iCs/>
              </w:rPr>
              <w:t>Nurodoma kvietimui skirta iš 2021-2027 m. ES fondų lėšų suma eurais ir pasirenkamas fondas</w:t>
            </w:r>
          </w:p>
          <w:p w14:paraId="6AA86F82" w14:textId="661ACC31"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615406023"/>
                <w:placeholder>
                  <w:docPart w:val="E703F95CEE9343FB9BA1C0A180BD8E62"/>
                </w:placeholder>
                <w14:checkbox>
                  <w14:checked w14:val="0"/>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Europos regioninės plėtros fondas __________eur.</w:t>
            </w:r>
          </w:p>
          <w:p w14:paraId="341DA1A7" w14:textId="37D37CAE"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066156319"/>
                <w:placeholder>
                  <w:docPart w:val="BC69E8ECD874433590130834292F3EA2"/>
                </w:placeholder>
                <w14:checkbox>
                  <w14:checked w14:val="1"/>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w:t>
            </w:r>
            <w:r w:rsidRPr="00974910">
              <w:rPr>
                <w:rFonts w:ascii="Times New Roman" w:hAnsi="Times New Roman" w:cs="Times New Roman"/>
                <w:b/>
                <w:bCs/>
              </w:rPr>
              <w:t xml:space="preserve">Europos socialinis fondas + </w:t>
            </w:r>
            <w:r w:rsidR="009D435C">
              <w:rPr>
                <w:rFonts w:ascii="Times New Roman" w:hAnsi="Times New Roman" w:cs="Times New Roman"/>
                <w:b/>
                <w:bCs/>
              </w:rPr>
              <w:t>170 018,11</w:t>
            </w:r>
            <w:r w:rsidRPr="00974910">
              <w:rPr>
                <w:rFonts w:ascii="Times New Roman" w:hAnsi="Times New Roman" w:cs="Times New Roman"/>
                <w:b/>
                <w:bCs/>
              </w:rPr>
              <w:t xml:space="preserve"> eur.</w:t>
            </w:r>
          </w:p>
          <w:p w14:paraId="2338D17D" w14:textId="782C7DD2"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288974725"/>
                <w:placeholder>
                  <w:docPart w:val="1D97336F0F3F462DA4B5CFF3C301A6DF"/>
                </w:placeholder>
                <w14:checkbox>
                  <w14:checked w14:val="0"/>
                  <w14:checkedState w14:val="2612" w14:font="MS Gothic"/>
                  <w14:uncheckedState w14:val="2610" w14:font="MS Gothic"/>
                </w14:checkbox>
              </w:sdtPr>
              <w:sdtContent>
                <w:r w:rsidRPr="00974910">
                  <w:rPr>
                    <w:rFonts w:ascii="MS Gothic" w:eastAsia="MS Gothic" w:hAnsi="MS Gothic" w:cs="Times New Roman"/>
                  </w:rPr>
                  <w:t>☐</w:t>
                </w:r>
              </w:sdtContent>
            </w:sdt>
            <w:r w:rsidRPr="00974910">
              <w:rPr>
                <w:rFonts w:ascii="Times New Roman" w:hAnsi="Times New Roman" w:cs="Times New Roman"/>
              </w:rPr>
              <w:t xml:space="preserve"> Sanglaudos fondas____________eur.</w:t>
            </w:r>
          </w:p>
          <w:p w14:paraId="2E1B8C93" w14:textId="477CA421"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000464660"/>
                <w:placeholder>
                  <w:docPart w:val="9B2E19460B9C4F8EA7AA3EE237DEC6EC"/>
                </w:placeholder>
                <w14:checkbox>
                  <w14:checked w14:val="0"/>
                  <w14:checkedState w14:val="2612" w14:font="MS Gothic"/>
                  <w14:uncheckedState w14:val="2610" w14:font="MS Gothic"/>
                </w14:checkbox>
              </w:sdtPr>
              <w:sdtContent>
                <w:r w:rsidRPr="00974910">
                  <w:rPr>
                    <w:rFonts w:ascii="MS Gothic" w:eastAsia="MS Gothic" w:hAnsi="MS Gothic" w:cs="Times New Roman"/>
                  </w:rPr>
                  <w:t>☐</w:t>
                </w:r>
              </w:sdtContent>
            </w:sdt>
            <w:r w:rsidRPr="00974910">
              <w:rPr>
                <w:rFonts w:ascii="Times New Roman" w:hAnsi="Times New Roman" w:cs="Times New Roman"/>
              </w:rPr>
              <w:t xml:space="preserve"> Teisingos pertvarkos fondas_____________eur.</w:t>
            </w:r>
          </w:p>
        </w:tc>
      </w:tr>
      <w:tr w:rsidR="0005521E" w:rsidRPr="00974910" w14:paraId="271B680A" w14:textId="77777777" w:rsidTr="00C16C41">
        <w:trPr>
          <w:cantSplit/>
          <w:trHeight w:val="300"/>
        </w:trPr>
        <w:tc>
          <w:tcPr>
            <w:tcW w:w="851" w:type="dxa"/>
          </w:tcPr>
          <w:p w14:paraId="683BD898" w14:textId="2EE107E6"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2.10.2</w:t>
            </w:r>
          </w:p>
        </w:tc>
        <w:tc>
          <w:tcPr>
            <w:tcW w:w="3281" w:type="dxa"/>
          </w:tcPr>
          <w:p w14:paraId="62F358A4" w14:textId="7F5198CB" w:rsidR="0005521E" w:rsidRPr="00974910" w:rsidRDefault="0005521E" w:rsidP="0005521E">
            <w:pPr>
              <w:rPr>
                <w:rFonts w:ascii="Times New Roman" w:hAnsi="Times New Roman" w:cs="Times New Roman"/>
                <w:b/>
                <w:bCs/>
              </w:rPr>
            </w:pPr>
            <w:r w:rsidRPr="00974910">
              <w:rPr>
                <w:rFonts w:ascii="Times New Roman" w:eastAsia="Times New Roman" w:hAnsi="Times New Roman" w:cs="Times New Roman"/>
                <w:b/>
                <w:bCs/>
              </w:rPr>
              <w:t>Ekonomikos gaivinimo ir atsparumo didinimo priemonės (toliau – EGADP)  subsidijos lėšos</w:t>
            </w:r>
          </w:p>
        </w:tc>
        <w:tc>
          <w:tcPr>
            <w:tcW w:w="5888" w:type="dxa"/>
            <w:gridSpan w:val="2"/>
          </w:tcPr>
          <w:p w14:paraId="5EFF4CE0" w14:textId="32FE643D" w:rsidR="0005521E" w:rsidRPr="00974910" w:rsidRDefault="0005521E" w:rsidP="0005521E">
            <w:pPr>
              <w:spacing w:line="257" w:lineRule="auto"/>
              <w:jc w:val="both"/>
              <w:rPr>
                <w:rFonts w:ascii="Times New Roman" w:eastAsia="Times New Roman" w:hAnsi="Times New Roman" w:cs="Times New Roman"/>
                <w:i/>
                <w:iCs/>
              </w:rPr>
            </w:pPr>
            <w:r w:rsidRPr="00974910">
              <w:rPr>
                <w:rFonts w:ascii="Times New Roman" w:eastAsia="Times New Roman" w:hAnsi="Times New Roman" w:cs="Times New Roman"/>
                <w:i/>
                <w:iCs/>
              </w:rPr>
              <w:t>Nurodoma kvietimui skirta iš EGADP subsidijos lėšų suma eurais. Jei PFSA pažymėta, kad naudojamos EGADP subsidijų nepanaudotos lėšos, pažymima varnele ir nurodoma suma, eur.</w:t>
            </w:r>
          </w:p>
          <w:p w14:paraId="7821D6A0" w14:textId="4DF9CD63" w:rsidR="0005521E" w:rsidRPr="00974910" w:rsidRDefault="0005521E" w:rsidP="0005521E">
            <w:pPr>
              <w:spacing w:line="257" w:lineRule="auto"/>
              <w:jc w:val="both"/>
              <w:rPr>
                <w:rFonts w:ascii="Times New Roman" w:eastAsia="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852308143"/>
                <w:placeholder>
                  <w:docPart w:val="F16EE2D7A9FA422B862B66C34F22CD2C"/>
                </w:placeholder>
                <w14:checkbox>
                  <w14:checked w14:val="0"/>
                  <w14:checkedState w14:val="2612" w14:font="MS Gothic"/>
                  <w14:uncheckedState w14:val="2610" w14:font="MS Gothic"/>
                </w14:checkbox>
              </w:sdtPr>
              <w:sdtContent>
                <w:r w:rsidRPr="00974910">
                  <w:rPr>
                    <w:rFonts w:ascii="MS Gothic" w:eastAsia="MS Gothic" w:hAnsi="MS Gothic" w:cs="Times New Roman"/>
                  </w:rPr>
                  <w:t>☐</w:t>
                </w:r>
                <w:r w:rsidRPr="00974910">
                  <w:rPr>
                    <w:rFonts w:ascii="Times New Roman" w:eastAsia="Times New Roman" w:hAnsi="Times New Roman" w:cs="Times New Roman"/>
                    <w:b/>
                    <w:bCs/>
                  </w:rPr>
                  <w:t xml:space="preserve"> </w:t>
                </w:r>
              </w:sdtContent>
            </w:sdt>
            <w:r w:rsidRPr="00974910">
              <w:rPr>
                <w:rFonts w:ascii="Times New Roman" w:eastAsia="Times New Roman" w:hAnsi="Times New Roman" w:cs="Times New Roman"/>
                <w:b/>
                <w:bCs/>
              </w:rPr>
              <w:t>EGADP subsidijos nepanaudotos lėšos</w:t>
            </w:r>
            <w:r w:rsidRPr="00974910">
              <w:rPr>
                <w:rFonts w:ascii="Times New Roman" w:hAnsi="Times New Roman" w:cs="Times New Roman"/>
              </w:rPr>
              <w:t xml:space="preserve"> _______ eur.</w:t>
            </w:r>
          </w:p>
          <w:p w14:paraId="678CE217" w14:textId="4533A752" w:rsidR="0005521E" w:rsidRPr="00974910" w:rsidRDefault="0005521E" w:rsidP="0005521E">
            <w:pPr>
              <w:rPr>
                <w:rFonts w:ascii="Times New Roman" w:eastAsia="Times New Roman" w:hAnsi="Times New Roman" w:cs="Times New Roman"/>
                <w:i/>
                <w:iCs/>
              </w:rPr>
            </w:pPr>
          </w:p>
        </w:tc>
      </w:tr>
      <w:tr w:rsidR="0005521E" w:rsidRPr="00974910" w14:paraId="5E2FCCAF" w14:textId="77777777" w:rsidTr="00C16C41">
        <w:trPr>
          <w:cantSplit/>
          <w:trHeight w:val="300"/>
        </w:trPr>
        <w:tc>
          <w:tcPr>
            <w:tcW w:w="851" w:type="dxa"/>
          </w:tcPr>
          <w:p w14:paraId="64258390" w14:textId="5BFAD75D"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2.10.3</w:t>
            </w:r>
          </w:p>
        </w:tc>
        <w:tc>
          <w:tcPr>
            <w:tcW w:w="3281" w:type="dxa"/>
          </w:tcPr>
          <w:p w14:paraId="35E2945E" w14:textId="5CB222F6" w:rsidR="0005521E" w:rsidRPr="00974910" w:rsidRDefault="0005521E" w:rsidP="0005521E">
            <w:pPr>
              <w:rPr>
                <w:rFonts w:ascii="Times New Roman" w:hAnsi="Times New Roman" w:cs="Times New Roman"/>
              </w:rPr>
            </w:pPr>
            <w:r w:rsidRPr="00974910">
              <w:rPr>
                <w:rFonts w:ascii="Times New Roman" w:eastAsia="Times New Roman" w:hAnsi="Times New Roman" w:cs="Times New Roman"/>
                <w:b/>
                <w:bCs/>
              </w:rPr>
              <w:t>EGADP paskolos lėšos</w:t>
            </w:r>
          </w:p>
        </w:tc>
        <w:tc>
          <w:tcPr>
            <w:tcW w:w="5888" w:type="dxa"/>
            <w:gridSpan w:val="2"/>
          </w:tcPr>
          <w:p w14:paraId="1CC670CF" w14:textId="7E6D39D6" w:rsidR="0005521E" w:rsidRPr="00974910" w:rsidRDefault="0005521E" w:rsidP="0005521E">
            <w:pPr>
              <w:spacing w:line="257" w:lineRule="auto"/>
              <w:jc w:val="both"/>
              <w:rPr>
                <w:rFonts w:ascii="Times New Roman" w:eastAsia="Times New Roman" w:hAnsi="Times New Roman" w:cs="Times New Roman"/>
                <w:i/>
                <w:iCs/>
              </w:rPr>
            </w:pPr>
            <w:r w:rsidRPr="00974910">
              <w:rPr>
                <w:rFonts w:ascii="Times New Roman" w:eastAsia="Times New Roman" w:hAnsi="Times New Roman" w:cs="Times New Roman"/>
                <w:i/>
                <w:iCs/>
              </w:rPr>
              <w:t>Nurodoma kvietimui skirta iš EGADP paskolos lėšų suma eurais.. Jei PFSA pažymėta, kad naudojamos EGADP subsidijų nepanaudotos lėšos, pažymima varnele ir nurodoma suma, eur.</w:t>
            </w:r>
          </w:p>
          <w:p w14:paraId="2C21FFE1" w14:textId="0F0E0CE6" w:rsidR="0005521E" w:rsidRPr="00974910" w:rsidRDefault="00000000" w:rsidP="0005521E">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720A387DEBA846ADB37BE3D4E1138B3D"/>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rPr>
                  <w:t>☐</w:t>
                </w:r>
                <w:r w:rsidR="0005521E" w:rsidRPr="00974910">
                  <w:rPr>
                    <w:rFonts w:ascii="Times New Roman" w:eastAsia="Times New Roman" w:hAnsi="Times New Roman" w:cs="Times New Roman"/>
                    <w:b/>
                    <w:bCs/>
                  </w:rPr>
                  <w:t xml:space="preserve"> </w:t>
                </w:r>
              </w:sdtContent>
            </w:sdt>
            <w:r w:rsidR="0005521E" w:rsidRPr="00974910">
              <w:rPr>
                <w:rFonts w:ascii="Times New Roman" w:eastAsia="Times New Roman" w:hAnsi="Times New Roman" w:cs="Times New Roman"/>
                <w:b/>
                <w:bCs/>
              </w:rPr>
              <w:t>EAGDP paskolos nepanaudotos lėšos</w:t>
            </w:r>
            <w:r w:rsidR="0005521E" w:rsidRPr="00974910">
              <w:rPr>
                <w:rFonts w:ascii="Times New Roman" w:hAnsi="Times New Roman" w:cs="Times New Roman"/>
              </w:rPr>
              <w:t xml:space="preserve"> _______ eur.</w:t>
            </w:r>
          </w:p>
          <w:p w14:paraId="441E0E33" w14:textId="0BD2DF9A" w:rsidR="0005521E" w:rsidRPr="00974910" w:rsidRDefault="0005521E" w:rsidP="0005521E">
            <w:pPr>
              <w:spacing w:line="257" w:lineRule="auto"/>
              <w:rPr>
                <w:rFonts w:ascii="Times New Roman" w:eastAsia="Times New Roman" w:hAnsi="Times New Roman" w:cs="Times New Roman"/>
                <w:i/>
                <w:iCs/>
              </w:rPr>
            </w:pPr>
          </w:p>
          <w:p w14:paraId="650FD000" w14:textId="5488A3B9" w:rsidR="0005521E" w:rsidRPr="00974910" w:rsidRDefault="0005521E" w:rsidP="0005521E">
            <w:pPr>
              <w:spacing w:line="257" w:lineRule="auto"/>
              <w:rPr>
                <w:rFonts w:ascii="Times New Roman" w:eastAsia="Times New Roman" w:hAnsi="Times New Roman" w:cs="Times New Roman"/>
                <w:i/>
                <w:iCs/>
              </w:rPr>
            </w:pPr>
          </w:p>
        </w:tc>
      </w:tr>
      <w:tr w:rsidR="0005521E" w:rsidRPr="00974910" w14:paraId="0FFEB7EF" w14:textId="77777777" w:rsidTr="00C16C41">
        <w:trPr>
          <w:cantSplit/>
          <w:trHeight w:val="300"/>
        </w:trPr>
        <w:tc>
          <w:tcPr>
            <w:tcW w:w="851" w:type="dxa"/>
          </w:tcPr>
          <w:p w14:paraId="1B6EDBE8" w14:textId="79232DB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2.10.4</w:t>
            </w:r>
          </w:p>
        </w:tc>
        <w:tc>
          <w:tcPr>
            <w:tcW w:w="3281" w:type="dxa"/>
          </w:tcPr>
          <w:p w14:paraId="57EECBE1" w14:textId="4E8B737C" w:rsidR="0005521E" w:rsidRPr="00974910" w:rsidRDefault="0005521E" w:rsidP="0005521E">
            <w:pPr>
              <w:rPr>
                <w:rFonts w:ascii="Times New Roman" w:hAnsi="Times New Roman" w:cs="Times New Roman"/>
              </w:rPr>
            </w:pPr>
            <w:r w:rsidRPr="00974910">
              <w:rPr>
                <w:rFonts w:ascii="Times New Roman" w:eastAsia="Times New Roman" w:hAnsi="Times New Roman" w:cs="Times New Roman"/>
                <w:b/>
                <w:bCs/>
              </w:rPr>
              <w:t>Bendrojo finansavimo lėšos</w:t>
            </w:r>
          </w:p>
        </w:tc>
        <w:tc>
          <w:tcPr>
            <w:tcW w:w="5888" w:type="dxa"/>
            <w:gridSpan w:val="2"/>
          </w:tcPr>
          <w:p w14:paraId="3CCAD6F4" w14:textId="75537B22" w:rsidR="0005521E" w:rsidRPr="00974910" w:rsidRDefault="009D435C" w:rsidP="0005521E">
            <w:pPr>
              <w:spacing w:line="257" w:lineRule="auto"/>
              <w:jc w:val="both"/>
              <w:rPr>
                <w:rFonts w:ascii="Times New Roman" w:eastAsia="Times New Roman" w:hAnsi="Times New Roman" w:cs="Times New Roman"/>
              </w:rPr>
            </w:pPr>
            <w:r>
              <w:rPr>
                <w:rFonts w:ascii="Times New Roman" w:eastAsia="Times New Roman" w:hAnsi="Times New Roman" w:cs="Times New Roman"/>
              </w:rPr>
              <w:t>30 003,19</w:t>
            </w:r>
            <w:r w:rsidR="0005521E" w:rsidRPr="00974910">
              <w:rPr>
                <w:rFonts w:ascii="Times New Roman" w:eastAsia="Times New Roman" w:hAnsi="Times New Roman" w:cs="Times New Roman"/>
              </w:rPr>
              <w:t xml:space="preserve"> eur. </w:t>
            </w:r>
          </w:p>
        </w:tc>
      </w:tr>
      <w:tr w:rsidR="0005521E" w:rsidRPr="00974910" w14:paraId="24D4D2BB" w14:textId="77777777" w:rsidTr="00C16C41">
        <w:trPr>
          <w:cantSplit/>
          <w:trHeight w:val="300"/>
        </w:trPr>
        <w:tc>
          <w:tcPr>
            <w:tcW w:w="851" w:type="dxa"/>
          </w:tcPr>
          <w:p w14:paraId="79AAA846" w14:textId="5AB432DA"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2.10.5</w:t>
            </w:r>
          </w:p>
        </w:tc>
        <w:tc>
          <w:tcPr>
            <w:tcW w:w="3281" w:type="dxa"/>
          </w:tcPr>
          <w:p w14:paraId="4F03B92F" w14:textId="222E7C33" w:rsidR="0005521E" w:rsidRPr="00974910" w:rsidRDefault="0005521E" w:rsidP="0005521E">
            <w:pPr>
              <w:rPr>
                <w:rFonts w:ascii="Times New Roman" w:hAnsi="Times New Roman" w:cs="Times New Roman"/>
                <w:b/>
                <w:bCs/>
              </w:rPr>
            </w:pPr>
            <w:r w:rsidRPr="00974910">
              <w:rPr>
                <w:rFonts w:ascii="Times New Roman" w:eastAsia="Times New Roman" w:hAnsi="Times New Roman" w:cs="Times New Roman"/>
                <w:b/>
                <w:bCs/>
              </w:rPr>
              <w:t>Valstybės biudžeto lėšos</w:t>
            </w:r>
          </w:p>
        </w:tc>
        <w:tc>
          <w:tcPr>
            <w:tcW w:w="5888" w:type="dxa"/>
            <w:gridSpan w:val="2"/>
          </w:tcPr>
          <w:p w14:paraId="13557EF7" w14:textId="44717FB9" w:rsidR="0005521E" w:rsidRPr="00974910" w:rsidRDefault="0005521E" w:rsidP="0005521E">
            <w:pPr>
              <w:spacing w:line="257" w:lineRule="auto"/>
              <w:jc w:val="both"/>
              <w:rPr>
                <w:rFonts w:ascii="Times New Roman" w:eastAsia="Times New Roman" w:hAnsi="Times New Roman" w:cs="Times New Roman"/>
                <w:i/>
                <w:iCs/>
              </w:rPr>
            </w:pPr>
            <w:r w:rsidRPr="00974910">
              <w:rPr>
                <w:rFonts w:ascii="Times New Roman" w:eastAsia="Times New Roman" w:hAnsi="Times New Roman" w:cs="Times New Roman"/>
                <w:i/>
                <w:iCs/>
              </w:rPr>
              <w:t>Nurodoma kvietimui skirta iš valstybės biudžeto lėšų suma, eurais</w:t>
            </w:r>
          </w:p>
        </w:tc>
      </w:tr>
      <w:tr w:rsidR="0005521E" w:rsidRPr="00974910" w14:paraId="43A34A9E" w14:textId="77777777" w:rsidTr="00C16C41">
        <w:trPr>
          <w:cantSplit/>
          <w:trHeight w:val="300"/>
        </w:trPr>
        <w:tc>
          <w:tcPr>
            <w:tcW w:w="851" w:type="dxa"/>
          </w:tcPr>
          <w:p w14:paraId="267D9B46" w14:textId="2C3A3035"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2.10.6</w:t>
            </w:r>
          </w:p>
        </w:tc>
        <w:tc>
          <w:tcPr>
            <w:tcW w:w="3281" w:type="dxa"/>
          </w:tcPr>
          <w:p w14:paraId="315F19A3" w14:textId="1E7B5492" w:rsidR="0005521E" w:rsidRPr="00974910" w:rsidRDefault="0005521E" w:rsidP="0005521E">
            <w:pPr>
              <w:rPr>
                <w:rFonts w:ascii="Times New Roman" w:hAnsi="Times New Roman" w:cs="Times New Roman"/>
              </w:rPr>
            </w:pPr>
            <w:r w:rsidRPr="00974910">
              <w:rPr>
                <w:rFonts w:ascii="Times New Roman" w:eastAsia="Times New Roman" w:hAnsi="Times New Roman" w:cs="Times New Roman"/>
                <w:b/>
                <w:bCs/>
              </w:rPr>
              <w:t>Valstybės biudžeto lėšos, skirtos ES fondų lėšomis netinkamam finansuoti  pridėtinės vertės mokesčiui – apmokėti</w:t>
            </w:r>
          </w:p>
        </w:tc>
        <w:tc>
          <w:tcPr>
            <w:tcW w:w="5888" w:type="dxa"/>
            <w:gridSpan w:val="2"/>
          </w:tcPr>
          <w:p w14:paraId="3BA2609B" w14:textId="72F2D8B2" w:rsidR="0005521E" w:rsidRPr="00974910" w:rsidRDefault="0005521E" w:rsidP="0005521E">
            <w:pPr>
              <w:jc w:val="both"/>
              <w:rPr>
                <w:rFonts w:ascii="Times New Roman" w:eastAsia="Times New Roman" w:hAnsi="Times New Roman" w:cs="Times New Roman"/>
                <w:i/>
              </w:rPr>
            </w:pPr>
            <w:r w:rsidRPr="00974910">
              <w:rPr>
                <w:rFonts w:ascii="Times New Roman" w:eastAsia="Times New Roman" w:hAnsi="Times New Roman" w:cs="Times New Roman"/>
                <w:i/>
                <w:iCs/>
              </w:rPr>
              <w:t>Nurodoma iš valstybės biudžeto lėšų, skirta</w:t>
            </w:r>
            <w:r w:rsidRPr="00974910">
              <w:rPr>
                <w:rFonts w:ascii="Times New Roman" w:eastAsia="Times New Roman" w:hAnsi="Times New Roman" w:cs="Times New Roman"/>
                <w:i/>
              </w:rPr>
              <w:t xml:space="preserve"> </w:t>
            </w:r>
            <w:r w:rsidRPr="00974910">
              <w:rPr>
                <w:rFonts w:ascii="Times New Roman" w:eastAsia="Times New Roman" w:hAnsi="Times New Roman" w:cs="Times New Roman"/>
                <w:i/>
                <w:iCs/>
              </w:rPr>
              <w:t>finansavimo lėšų suma ES fondų  lėšomis  netinkamam finansuoti - PVM ir su juo susijusioms netiesioginėms</w:t>
            </w:r>
            <w:r w:rsidRPr="00974910">
              <w:rPr>
                <w:rFonts w:ascii="Times New Roman" w:eastAsia="Times New Roman" w:hAnsi="Times New Roman" w:cs="Times New Roman"/>
                <w:i/>
              </w:rPr>
              <w:t xml:space="preserve"> </w:t>
            </w:r>
            <w:r w:rsidRPr="00974910">
              <w:rPr>
                <w:rFonts w:ascii="Times New Roman" w:eastAsia="Times New Roman" w:hAnsi="Times New Roman" w:cs="Times New Roman"/>
                <w:i/>
                <w:iCs/>
              </w:rPr>
              <w:t>išlaidoms  apmokėti, skirta kvietimui, eurais.</w:t>
            </w:r>
          </w:p>
          <w:p w14:paraId="3A5B4AE9" w14:textId="6970089E" w:rsidR="0005521E" w:rsidRPr="00974910" w:rsidRDefault="0005521E" w:rsidP="0005521E">
            <w:pPr>
              <w:rPr>
                <w:rFonts w:ascii="Times New Roman" w:eastAsia="Times New Roman" w:hAnsi="Times New Roman" w:cs="Times New Roman"/>
              </w:rPr>
            </w:pPr>
          </w:p>
          <w:p w14:paraId="1CF969C4" w14:textId="19F9BE65" w:rsidR="0005521E" w:rsidRPr="00974910" w:rsidRDefault="0005521E" w:rsidP="0005521E">
            <w:pPr>
              <w:rPr>
                <w:rFonts w:ascii="Times New Roman" w:hAnsi="Times New Roman" w:cs="Times New Roman"/>
                <w:i/>
                <w:iCs/>
              </w:rPr>
            </w:pPr>
          </w:p>
        </w:tc>
      </w:tr>
      <w:tr w:rsidR="0005521E" w:rsidRPr="00974910" w14:paraId="2FA854C9" w14:textId="77777777" w:rsidTr="00C16C41">
        <w:trPr>
          <w:cantSplit/>
          <w:trHeight w:val="300"/>
        </w:trPr>
        <w:tc>
          <w:tcPr>
            <w:tcW w:w="851" w:type="dxa"/>
          </w:tcPr>
          <w:p w14:paraId="74915AC9" w14:textId="6CD365E0"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2.11</w:t>
            </w:r>
            <w:r w:rsidRPr="00974910" w:rsidDel="6E25E853">
              <w:rPr>
                <w:rFonts w:ascii="Times New Roman" w:hAnsi="Times New Roman" w:cs="Times New Roman"/>
                <w:b/>
                <w:bCs/>
              </w:rPr>
              <w:t>.</w:t>
            </w:r>
          </w:p>
        </w:tc>
        <w:tc>
          <w:tcPr>
            <w:tcW w:w="3281" w:type="dxa"/>
          </w:tcPr>
          <w:p w14:paraId="2B85F556" w14:textId="60ED2F78" w:rsidR="0005521E" w:rsidRPr="00974910" w:rsidRDefault="0005521E" w:rsidP="0005521E">
            <w:pPr>
              <w:rPr>
                <w:rFonts w:ascii="Times New Roman" w:eastAsia="Times New Roman" w:hAnsi="Times New Roman" w:cs="Times New Roman"/>
                <w:b/>
                <w:bCs/>
              </w:rPr>
            </w:pPr>
            <w:r w:rsidRPr="00974910">
              <w:rPr>
                <w:rFonts w:ascii="Times New Roman" w:eastAsia="Times New Roman" w:hAnsi="Times New Roman" w:cs="Times New Roman"/>
                <w:b/>
                <w:bCs/>
              </w:rPr>
              <w:t>Nuosavo įnašo</w:t>
            </w:r>
          </w:p>
          <w:p w14:paraId="0754C6A9" w14:textId="725CA810" w:rsidR="0005521E" w:rsidRPr="00974910" w:rsidRDefault="0005521E" w:rsidP="0005521E">
            <w:pPr>
              <w:rPr>
                <w:rFonts w:ascii="Times New Roman" w:eastAsia="Times New Roman" w:hAnsi="Times New Roman" w:cs="Times New Roman"/>
                <w:b/>
                <w:bCs/>
              </w:rPr>
            </w:pPr>
            <w:r w:rsidRPr="00974910">
              <w:rPr>
                <w:rFonts w:ascii="Times New Roman" w:eastAsia="Times New Roman" w:hAnsi="Times New Roman" w:cs="Times New Roman"/>
                <w:b/>
                <w:bCs/>
              </w:rPr>
              <w:t>dydis</w:t>
            </w:r>
          </w:p>
        </w:tc>
        <w:tc>
          <w:tcPr>
            <w:tcW w:w="5888" w:type="dxa"/>
            <w:gridSpan w:val="2"/>
          </w:tcPr>
          <w:p w14:paraId="5A55FBC3" w14:textId="612AC677" w:rsidR="0005521E" w:rsidRPr="00974910" w:rsidRDefault="0005521E" w:rsidP="0005521E">
            <w:pPr>
              <w:spacing w:line="257" w:lineRule="auto"/>
              <w:jc w:val="both"/>
              <w:rPr>
                <w:rFonts w:ascii="Times New Roman" w:eastAsia="Times New Roman" w:hAnsi="Times New Roman" w:cs="Times New Roman"/>
              </w:rPr>
            </w:pPr>
            <w:r w:rsidRPr="00974910">
              <w:rPr>
                <w:rFonts w:ascii="Times New Roman" w:eastAsia="Times New Roman" w:hAnsi="Times New Roman" w:cs="Times New Roman"/>
              </w:rPr>
              <w:t xml:space="preserve"> </w:t>
            </w:r>
            <w:r w:rsidR="009D435C">
              <w:rPr>
                <w:rFonts w:ascii="Times New Roman" w:eastAsia="Times New Roman" w:hAnsi="Times New Roman" w:cs="Times New Roman"/>
              </w:rPr>
              <w:t>17 393,15</w:t>
            </w:r>
            <w:r w:rsidRPr="00974910">
              <w:rPr>
                <w:rFonts w:ascii="Times New Roman" w:eastAsia="Times New Roman" w:hAnsi="Times New Roman" w:cs="Times New Roman"/>
              </w:rPr>
              <w:t xml:space="preserve"> eur.</w:t>
            </w:r>
          </w:p>
        </w:tc>
      </w:tr>
      <w:tr w:rsidR="0005521E" w:rsidRPr="00974910" w14:paraId="31C64C7B" w14:textId="77777777" w:rsidTr="00C16C41">
        <w:trPr>
          <w:cantSplit/>
          <w:trHeight w:val="300"/>
        </w:trPr>
        <w:tc>
          <w:tcPr>
            <w:tcW w:w="851" w:type="dxa"/>
          </w:tcPr>
          <w:p w14:paraId="31C64C78" w14:textId="1FB1F8FA"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2.12</w:t>
            </w:r>
          </w:p>
        </w:tc>
        <w:tc>
          <w:tcPr>
            <w:tcW w:w="3281" w:type="dxa"/>
          </w:tcPr>
          <w:p w14:paraId="31C64C79" w14:textId="2E61C613"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Didžiausia galima skirti finansavimo lėšų suma projektui  įgyvendinti (eurais) </w:t>
            </w:r>
          </w:p>
        </w:tc>
        <w:tc>
          <w:tcPr>
            <w:tcW w:w="5888" w:type="dxa"/>
            <w:gridSpan w:val="2"/>
          </w:tcPr>
          <w:p w14:paraId="31C64C7A" w14:textId="0CDFD229" w:rsidR="0005521E" w:rsidRPr="00974910" w:rsidRDefault="002C749C" w:rsidP="0005521E">
            <w:pPr>
              <w:rPr>
                <w:rFonts w:ascii="Times New Roman" w:hAnsi="Times New Roman" w:cs="Times New Roman"/>
                <w:i/>
                <w:iCs/>
              </w:rPr>
            </w:pPr>
            <w:r>
              <w:rPr>
                <w:rFonts w:ascii="Times New Roman" w:hAnsi="Times New Roman" w:cs="Times New Roman"/>
              </w:rPr>
              <w:t>200 021,30</w:t>
            </w:r>
            <w:r w:rsidR="0005521E" w:rsidRPr="00974910">
              <w:rPr>
                <w:rFonts w:ascii="Times New Roman" w:hAnsi="Times New Roman" w:cs="Times New Roman"/>
              </w:rPr>
              <w:t xml:space="preserve"> eur.</w:t>
            </w:r>
          </w:p>
        </w:tc>
      </w:tr>
      <w:tr w:rsidR="0005521E" w:rsidRPr="00974910" w14:paraId="48E7A593" w14:textId="77777777" w:rsidTr="00C16C41">
        <w:trPr>
          <w:cantSplit/>
          <w:trHeight w:val="350"/>
        </w:trPr>
        <w:tc>
          <w:tcPr>
            <w:tcW w:w="851" w:type="dxa"/>
          </w:tcPr>
          <w:p w14:paraId="415C1EA6" w14:textId="0F4DC28B"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w:t>
            </w:r>
          </w:p>
        </w:tc>
        <w:tc>
          <w:tcPr>
            <w:tcW w:w="9169" w:type="dxa"/>
            <w:gridSpan w:val="3"/>
          </w:tcPr>
          <w:p w14:paraId="0610ADC9" w14:textId="2539A818"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Finansuojamos veiklos ir joms keliami reikalavimai. </w:t>
            </w:r>
          </w:p>
        </w:tc>
      </w:tr>
      <w:tr w:rsidR="0005521E" w:rsidRPr="00974910" w14:paraId="5AB7F8B9" w14:textId="77777777" w:rsidTr="00C16C41">
        <w:trPr>
          <w:cantSplit/>
          <w:trHeight w:val="300"/>
        </w:trPr>
        <w:tc>
          <w:tcPr>
            <w:tcW w:w="851" w:type="dxa"/>
            <w:vMerge w:val="restart"/>
          </w:tcPr>
          <w:p w14:paraId="4CBA60E1" w14:textId="1D617B13"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2.13.1</w:t>
            </w:r>
          </w:p>
        </w:tc>
        <w:tc>
          <w:tcPr>
            <w:tcW w:w="9169" w:type="dxa"/>
            <w:gridSpan w:val="3"/>
          </w:tcPr>
          <w:p w14:paraId="25236A76" w14:textId="43E1668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Finansuojamos projektų veiklos</w:t>
            </w:r>
          </w:p>
        </w:tc>
      </w:tr>
      <w:tr w:rsidR="0005521E" w:rsidRPr="00974910" w14:paraId="4A5933EB" w14:textId="77777777" w:rsidTr="00C16C41">
        <w:trPr>
          <w:cantSplit/>
          <w:trHeight w:val="300"/>
        </w:trPr>
        <w:tc>
          <w:tcPr>
            <w:tcW w:w="851" w:type="dxa"/>
            <w:vMerge/>
          </w:tcPr>
          <w:p w14:paraId="7A667C70" w14:textId="5A7104AC" w:rsidR="0005521E" w:rsidRPr="00974910" w:rsidRDefault="0005521E" w:rsidP="0005521E">
            <w:pPr>
              <w:rPr>
                <w:rFonts w:ascii="Times New Roman" w:hAnsi="Times New Roman" w:cs="Times New Roman"/>
              </w:rPr>
            </w:pPr>
          </w:p>
        </w:tc>
        <w:tc>
          <w:tcPr>
            <w:tcW w:w="3281" w:type="dxa"/>
          </w:tcPr>
          <w:p w14:paraId="48C0C022" w14:textId="5D7583E8" w:rsidR="0005521E" w:rsidRPr="00974910" w:rsidRDefault="0005521E" w:rsidP="0005521E">
            <w:pPr>
              <w:spacing w:after="160" w:line="259" w:lineRule="auto"/>
              <w:jc w:val="both"/>
              <w:rPr>
                <w:rFonts w:ascii="Times New Roman" w:eastAsia="Times New Roman" w:hAnsi="Times New Roman" w:cs="Times New Roman"/>
                <w:i/>
                <w:iCs/>
              </w:rPr>
            </w:pPr>
            <w:r w:rsidRPr="00974910">
              <w:rPr>
                <w:rFonts w:ascii="Times New Roman" w:eastAsia="Times New Roman" w:hAnsi="Times New Roman" w:cs="Times New Roman"/>
                <w:i/>
                <w:iCs/>
              </w:rPr>
              <w:t>01-004-08-04-01-02-01</w:t>
            </w:r>
          </w:p>
        </w:tc>
        <w:tc>
          <w:tcPr>
            <w:tcW w:w="5888" w:type="dxa"/>
            <w:gridSpan w:val="2"/>
          </w:tcPr>
          <w:p w14:paraId="528D3A9F" w14:textId="46B6556C" w:rsidR="0005521E" w:rsidRPr="00974910" w:rsidRDefault="0005521E" w:rsidP="0005521E">
            <w:pPr>
              <w:spacing w:line="257" w:lineRule="auto"/>
              <w:jc w:val="both"/>
              <w:rPr>
                <w:rFonts w:ascii="Times New Roman" w:hAnsi="Times New Roman" w:cs="Times New Roman"/>
              </w:rPr>
            </w:pPr>
            <w:r w:rsidRPr="00974910">
              <w:rPr>
                <w:rFonts w:ascii="Times New Roman" w:hAnsi="Times New Roman" w:cs="Times New Roman"/>
              </w:rPr>
              <w:t>BIVP metodo taikymas: parama vietos plėtros strategijų įgyvendinimui“</w:t>
            </w:r>
            <w:r w:rsidR="00C16C41">
              <w:rPr>
                <w:rFonts w:ascii="Times New Roman" w:hAnsi="Times New Roman" w:cs="Times New Roman"/>
              </w:rPr>
              <w:t xml:space="preserve"> </w:t>
            </w:r>
            <w:r w:rsidR="003A15A2" w:rsidRPr="00974910">
              <w:rPr>
                <w:rFonts w:ascii="Times New Roman" w:hAnsi="Times New Roman" w:cs="Times New Roman"/>
              </w:rPr>
              <w:t xml:space="preserve">Vidurio ir Vakarų Lietuvos regione </w:t>
            </w:r>
            <w:r w:rsidRPr="00974910">
              <w:rPr>
                <w:rFonts w:ascii="Times New Roman" w:hAnsi="Times New Roman" w:cs="Times New Roman"/>
              </w:rPr>
              <w:t>(ESF+)</w:t>
            </w:r>
          </w:p>
          <w:p w14:paraId="2E160B98" w14:textId="77777777" w:rsidR="0005521E" w:rsidRPr="00974910" w:rsidRDefault="0005521E" w:rsidP="0005521E">
            <w:pPr>
              <w:spacing w:line="257" w:lineRule="auto"/>
              <w:jc w:val="both"/>
              <w:rPr>
                <w:rFonts w:ascii="Times New Roman" w:hAnsi="Times New Roman" w:cs="Times New Roman"/>
              </w:rPr>
            </w:pPr>
          </w:p>
          <w:p w14:paraId="2B4EF98C" w14:textId="583E552A" w:rsidR="0005521E" w:rsidRPr="00974910" w:rsidRDefault="0005521E" w:rsidP="0005521E">
            <w:pPr>
              <w:spacing w:line="257" w:lineRule="auto"/>
              <w:jc w:val="both"/>
              <w:rPr>
                <w:rFonts w:ascii="Times New Roman" w:hAnsi="Times New Roman" w:cs="Times New Roman"/>
                <w:i/>
                <w:iCs/>
              </w:rPr>
            </w:pPr>
            <w:r w:rsidRPr="00974910">
              <w:rPr>
                <w:rFonts w:ascii="Times New Roman" w:hAnsi="Times New Roman" w:cs="Times New Roman"/>
                <w:i/>
                <w:iCs/>
              </w:rPr>
              <w:t xml:space="preserve">Pagal kvietimą finansuojamos veiklos nurodytos </w:t>
            </w:r>
            <w:r w:rsidR="003A15A2" w:rsidRPr="00974910">
              <w:rPr>
                <w:rFonts w:ascii="Times New Roman" w:hAnsi="Times New Roman" w:cs="Times New Roman"/>
                <w:i/>
                <w:iCs/>
              </w:rPr>
              <w:t>Kupiškio</w:t>
            </w:r>
            <w:r w:rsidRPr="00974910">
              <w:rPr>
                <w:rFonts w:ascii="Times New Roman" w:hAnsi="Times New Roman" w:cs="Times New Roman"/>
                <w:i/>
                <w:iCs/>
              </w:rPr>
              <w:t xml:space="preserve"> miesto vietos veiklos grupės įgyvendinamos strategijos “</w:t>
            </w:r>
            <w:r w:rsidR="003A15A2" w:rsidRPr="00974910">
              <w:rPr>
                <w:rFonts w:ascii="Times New Roman" w:hAnsi="Times New Roman" w:cs="Times New Roman"/>
                <w:i/>
                <w:iCs/>
              </w:rPr>
              <w:t>Kupiškio</w:t>
            </w:r>
            <w:r w:rsidRPr="00974910">
              <w:rPr>
                <w:rFonts w:ascii="Times New Roman" w:hAnsi="Times New Roman" w:cs="Times New Roman"/>
                <w:i/>
                <w:iCs/>
              </w:rPr>
              <w:t xml:space="preserve"> miesto 202</w:t>
            </w:r>
            <w:r w:rsidR="003A15A2" w:rsidRPr="00974910">
              <w:rPr>
                <w:rFonts w:ascii="Times New Roman" w:hAnsi="Times New Roman" w:cs="Times New Roman"/>
                <w:i/>
                <w:iCs/>
              </w:rPr>
              <w:t>4</w:t>
            </w:r>
            <w:r w:rsidRPr="00974910">
              <w:rPr>
                <w:rFonts w:ascii="Times New Roman" w:hAnsi="Times New Roman" w:cs="Times New Roman"/>
                <w:i/>
                <w:iCs/>
              </w:rPr>
              <w:t xml:space="preserve">-2027 metų vietos plėtros strategija” vietos plėtros projektų atrankos ir finansavimo sąlygų gairėse pareiškėjams, patvirtintose </w:t>
            </w:r>
            <w:r w:rsidR="003A15A2" w:rsidRPr="00974910">
              <w:rPr>
                <w:rFonts w:ascii="Times New Roman" w:hAnsi="Times New Roman" w:cs="Times New Roman"/>
                <w:i/>
                <w:iCs/>
              </w:rPr>
              <w:t>Kupiškio</w:t>
            </w:r>
            <w:r w:rsidRPr="00974910">
              <w:rPr>
                <w:rFonts w:ascii="Times New Roman" w:hAnsi="Times New Roman" w:cs="Times New Roman"/>
                <w:i/>
                <w:iCs/>
              </w:rPr>
              <w:t xml:space="preserve"> miesto vietos veiklos grupės valdybos 202</w:t>
            </w:r>
            <w:r w:rsidR="00C13310" w:rsidRPr="00974910">
              <w:rPr>
                <w:rFonts w:ascii="Times New Roman" w:hAnsi="Times New Roman" w:cs="Times New Roman"/>
                <w:i/>
                <w:iCs/>
              </w:rPr>
              <w:t>5</w:t>
            </w:r>
            <w:r w:rsidRPr="00974910">
              <w:rPr>
                <w:rFonts w:ascii="Times New Roman" w:hAnsi="Times New Roman" w:cs="Times New Roman"/>
                <w:i/>
                <w:iCs/>
              </w:rPr>
              <w:t xml:space="preserve"> m. </w:t>
            </w:r>
            <w:r w:rsidR="002C749C">
              <w:rPr>
                <w:rFonts w:ascii="Times New Roman" w:hAnsi="Times New Roman" w:cs="Times New Roman"/>
                <w:i/>
                <w:iCs/>
              </w:rPr>
              <w:t>lapkričio 21</w:t>
            </w:r>
            <w:r w:rsidR="007338ED" w:rsidRPr="00974910">
              <w:rPr>
                <w:rFonts w:ascii="Times New Roman" w:hAnsi="Times New Roman" w:cs="Times New Roman"/>
                <w:i/>
                <w:iCs/>
              </w:rPr>
              <w:t xml:space="preserve"> </w:t>
            </w:r>
            <w:r w:rsidRPr="00974910">
              <w:rPr>
                <w:rFonts w:ascii="Times New Roman" w:hAnsi="Times New Roman" w:cs="Times New Roman"/>
                <w:i/>
                <w:iCs/>
              </w:rPr>
              <w:t>d. protokolu Nr.</w:t>
            </w:r>
            <w:r w:rsidR="002C749C">
              <w:rPr>
                <w:rFonts w:ascii="Times New Roman" w:hAnsi="Times New Roman" w:cs="Times New Roman"/>
                <w:i/>
                <w:iCs/>
              </w:rPr>
              <w:t>7</w:t>
            </w:r>
          </w:p>
          <w:p w14:paraId="76EA3B6D" w14:textId="77777777" w:rsidR="0005521E" w:rsidRPr="00974910" w:rsidRDefault="0005521E" w:rsidP="0005521E">
            <w:pPr>
              <w:spacing w:line="257" w:lineRule="auto"/>
              <w:jc w:val="both"/>
              <w:rPr>
                <w:rFonts w:ascii="Times New Roman" w:hAnsi="Times New Roman" w:cs="Times New Roman"/>
              </w:rPr>
            </w:pPr>
          </w:p>
          <w:p w14:paraId="2597C47A" w14:textId="447C5745" w:rsidR="0005521E" w:rsidRPr="00974910" w:rsidRDefault="0005521E" w:rsidP="00A52158">
            <w:pPr>
              <w:tabs>
                <w:tab w:val="left" w:pos="525"/>
                <w:tab w:val="left" w:pos="589"/>
                <w:tab w:val="left" w:pos="731"/>
                <w:tab w:val="left" w:pos="1440"/>
              </w:tabs>
              <w:ind w:left="22" w:hanging="22"/>
              <w:contextualSpacing/>
              <w:jc w:val="both"/>
              <w:rPr>
                <w:rFonts w:ascii="Times New Roman" w:hAnsi="Times New Roman" w:cs="Times New Roman"/>
                <w:b/>
                <w:bCs/>
              </w:rPr>
            </w:pPr>
          </w:p>
        </w:tc>
      </w:tr>
      <w:tr w:rsidR="0005521E" w:rsidRPr="00974910" w14:paraId="09CF0D37" w14:textId="5E93F9A5" w:rsidTr="00C16C41">
        <w:trPr>
          <w:cantSplit/>
          <w:trHeight w:val="300"/>
        </w:trPr>
        <w:tc>
          <w:tcPr>
            <w:tcW w:w="851" w:type="dxa"/>
          </w:tcPr>
          <w:p w14:paraId="79C7E306" w14:textId="44BF834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2.13.2</w:t>
            </w:r>
          </w:p>
        </w:tc>
        <w:tc>
          <w:tcPr>
            <w:tcW w:w="3281" w:type="dxa"/>
          </w:tcPr>
          <w:p w14:paraId="045D493B" w14:textId="218B83B4" w:rsidR="0005521E" w:rsidRPr="00974910" w:rsidRDefault="0005521E" w:rsidP="0005521E">
            <w:pPr>
              <w:jc w:val="both"/>
              <w:rPr>
                <w:rFonts w:ascii="Times New Roman" w:hAnsi="Times New Roman" w:cs="Times New Roman"/>
                <w:b/>
                <w:bCs/>
              </w:rPr>
            </w:pPr>
            <w:r w:rsidRPr="00974910">
              <w:rPr>
                <w:rFonts w:ascii="Times New Roman" w:hAnsi="Times New Roman" w:cs="Times New Roman"/>
                <w:b/>
                <w:bCs/>
              </w:rPr>
              <w:t>Tikslinės grupės</w:t>
            </w:r>
          </w:p>
        </w:tc>
        <w:tc>
          <w:tcPr>
            <w:tcW w:w="5888" w:type="dxa"/>
            <w:gridSpan w:val="2"/>
          </w:tcPr>
          <w:p w14:paraId="4BAF4081" w14:textId="74582346" w:rsidR="0005521E" w:rsidRPr="00974910" w:rsidRDefault="0005521E" w:rsidP="0005521E">
            <w:pPr>
              <w:jc w:val="both"/>
              <w:rPr>
                <w:rFonts w:ascii="Times New Roman" w:hAnsi="Times New Roman" w:cs="Times New Roman"/>
              </w:rPr>
            </w:pPr>
            <w:r w:rsidRPr="00974910">
              <w:rPr>
                <w:rFonts w:ascii="Times New Roman" w:hAnsi="Times New Roman" w:cs="Times New Roman"/>
              </w:rPr>
              <w:t>1. Tinkamos projekto tikslinės grupės (t. y. asmenų socialinės grupės, į kurias turi būti orientuotas pagal Aprašą finansuojamas projektas) yra:</w:t>
            </w:r>
          </w:p>
          <w:p w14:paraId="0936A92B" w14:textId="0BE0DAB5"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1.1. vykdant Aprašo 2.1.1.1–2.1.1.2 papunkčiuose nurodytas veiklas – socialinę atskirtį patiriantys gyventojai (riziką patirti socialinę atskirtį turinčių gyventojų grupių pavyzdžiai pateikiami Aprašo 1 priede); o vykdant Aprašo 2.1.1.3 papunktyje nurodytą veiklą – gyventojai (vykdant Aprašo 2.1.1.3 papunktyje nurodytą veiklą socialinę atskirtį patiriantys gyventojai turi sudaryti ne mažiau kaip 50 proc. visų šios projekto veiklos dalyvių); </w:t>
            </w:r>
          </w:p>
          <w:p w14:paraId="3C95A311" w14:textId="5B0034EF" w:rsidR="0005521E" w:rsidRPr="00974910" w:rsidRDefault="0005521E" w:rsidP="0005521E">
            <w:pPr>
              <w:jc w:val="both"/>
              <w:rPr>
                <w:rFonts w:ascii="Times New Roman" w:hAnsi="Times New Roman" w:cs="Times New Roman"/>
              </w:rPr>
            </w:pPr>
            <w:r w:rsidRPr="00974910">
              <w:rPr>
                <w:rFonts w:ascii="Times New Roman" w:hAnsi="Times New Roman" w:cs="Times New Roman"/>
              </w:rPr>
              <w:t>1.2. vykdant Aprašo 2.1.4 veiklas, reikalavimai tikslinei grupei nėra taikomi;</w:t>
            </w:r>
          </w:p>
          <w:p w14:paraId="3871B95D" w14:textId="77777777" w:rsidR="0005521E" w:rsidRPr="00974910" w:rsidRDefault="0005521E" w:rsidP="0005521E">
            <w:pPr>
              <w:jc w:val="both"/>
              <w:rPr>
                <w:rFonts w:ascii="Times New Roman" w:hAnsi="Times New Roman" w:cs="Times New Roman"/>
              </w:rPr>
            </w:pPr>
          </w:p>
          <w:p w14:paraId="7AAC0063" w14:textId="1ED890AD" w:rsidR="0005521E" w:rsidRPr="00974910" w:rsidRDefault="0005521E" w:rsidP="0005521E">
            <w:pPr>
              <w:jc w:val="both"/>
              <w:rPr>
                <w:rFonts w:ascii="Times New Roman" w:hAnsi="Times New Roman" w:cs="Times New Roman"/>
              </w:rPr>
            </w:pPr>
            <w:r w:rsidRPr="00974910">
              <w:rPr>
                <w:rFonts w:ascii="Times New Roman" w:hAnsi="Times New Roman" w:cs="Times New Roman"/>
              </w:rPr>
              <w:t>2. Laikoma, kad asmuo yra gyventojas, jei asmuo projekto veiklų dalyvio anketoje yra nurodęs savo gyvenamąją vietą, kuri yra vietos plėtros strategijos įgyvendinimo teritorijoje.</w:t>
            </w:r>
          </w:p>
          <w:p w14:paraId="607C156B" w14:textId="77777777" w:rsidR="0005521E" w:rsidRPr="00974910" w:rsidRDefault="0005521E" w:rsidP="0005521E">
            <w:pPr>
              <w:jc w:val="both"/>
              <w:rPr>
                <w:rFonts w:ascii="Times New Roman" w:hAnsi="Times New Roman" w:cs="Times New Roman"/>
              </w:rPr>
            </w:pPr>
          </w:p>
          <w:p w14:paraId="15C32A38" w14:textId="77777777" w:rsidR="0005521E" w:rsidRPr="00974910" w:rsidRDefault="0005521E" w:rsidP="0005521E">
            <w:pPr>
              <w:jc w:val="center"/>
              <w:rPr>
                <w:rFonts w:ascii="Times New Roman" w:hAnsi="Times New Roman" w:cs="Times New Roman"/>
                <w:b/>
                <w:bCs/>
              </w:rPr>
            </w:pPr>
            <w:r w:rsidRPr="00974910">
              <w:rPr>
                <w:rFonts w:ascii="Times New Roman" w:hAnsi="Times New Roman" w:cs="Times New Roman"/>
                <w:b/>
                <w:bCs/>
              </w:rPr>
              <w:t>RIZIKĄ PATIRTI SOCIALINĘ ATSKIRTĮ TURINČIŲ GYVENTOJŲ GRUPIŲ PAVYZDŽIAI</w:t>
            </w:r>
          </w:p>
          <w:p w14:paraId="7B375DB6" w14:textId="77777777" w:rsidR="0005521E" w:rsidRPr="00974910" w:rsidRDefault="0005521E" w:rsidP="0005521E">
            <w:pPr>
              <w:rPr>
                <w:rFonts w:ascii="Times New Roman" w:hAnsi="Times New Roman" w:cs="Times New Roman"/>
                <w:b/>
                <w:bCs/>
              </w:rPr>
            </w:pPr>
          </w:p>
          <w:p w14:paraId="1613183D" w14:textId="77777777" w:rsidR="0005521E" w:rsidRPr="00974910" w:rsidRDefault="0005521E" w:rsidP="0005521E">
            <w:pPr>
              <w:jc w:val="both"/>
              <w:rPr>
                <w:rFonts w:ascii="Times New Roman" w:hAnsi="Times New Roman" w:cs="Times New Roman"/>
                <w:b/>
                <w:bCs/>
              </w:rPr>
            </w:pPr>
            <w:r w:rsidRPr="00974910">
              <w:rPr>
                <w:rFonts w:ascii="Times New Roman" w:hAnsi="Times New Roman" w:cs="Times New Roman"/>
                <w:b/>
                <w:bCs/>
              </w:rPr>
              <w:t xml:space="preserve">Riziką patirti socialinę atskirtį turinčiais gyventojais laikomi: </w:t>
            </w:r>
          </w:p>
          <w:p w14:paraId="640526AC"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daugiavaikių šeimų nariai (tėvai, jų vaikai, nuolatinėje</w:t>
            </w:r>
          </w:p>
          <w:p w14:paraId="2F4F1476" w14:textId="34A99297"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globoje (rūpyboje) globojami (rūpinami) vaikai ir įvaikiai, kurių amžius iki 18 metų arba tuo atveju, kai vaikai ir įvaikiai yra nedirbantys ir nesusituokę, mokymo įstaigų dieninių skyrių moksleiviai ir studentai – kurių amžius nuo 18 iki 24 metų, kartu gyvenantys jų seneliai), motinos (tėvai), vienos (-i) auginančios (-ys) vaiką (-us) iki 14 metų;</w:t>
            </w:r>
          </w:p>
          <w:p w14:paraId="5C683219"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likę be tėvų globos vaikai (t. y. vaikai iki 18 metų,</w:t>
            </w:r>
          </w:p>
          <w:p w14:paraId="6B84F87D" w14:textId="6791B8B7"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kuriems yra nustatyta laikinoji ar nuolatinė globa (rūpyba);</w:t>
            </w:r>
          </w:p>
          <w:p w14:paraId="7B5F66C7"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socialinę riziką patiriantys vaikai (t. y. vaikai iki 18</w:t>
            </w:r>
          </w:p>
          <w:p w14:paraId="5B85BA85"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metų, kurie valkatauja, elgetauja, nelanko mokyklos ar</w:t>
            </w:r>
          </w:p>
          <w:p w14:paraId="66857E56" w14:textId="59F9B446"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turi elgesio problemų mokykloje, piktnaudžiauja alkoholiu, narkotinėmis, psichotropinėmis ar toksinėmis medžiagomis, yra priklausomi nuo azartinių lošimų, yra įsitraukę ar linkę įsitraukti į nusikalstamą veiklą, yra patyrę ar kuriems kyla pavojus patirti psichologinį, fizinį ir (ar) seksualinį smurtą, smurtą šeimoje, kurie patys smurtauja prieš kitus asmenis ir dėl šių priežasčių jų galimybės ugdytis ir dalyvauti visuomenės gyvenime yra ribotos);</w:t>
            </w:r>
          </w:p>
          <w:p w14:paraId="3BBCC09D"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socialinę riziką patiriantys suaugę asmenys (t. y.</w:t>
            </w:r>
          </w:p>
          <w:p w14:paraId="03216EBB" w14:textId="5583C8D7"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 xml:space="preserve">asmenys nuo 18 metų, socialiai atskirti dėl to, kad elgetauja, valkatauja, piktnaudžiauja alkoholiu, narkotinėmis, psichotropinėmis ar toksinėmis medžiagomis, yra priklausomi nuo azartinių lošimų, yra įsitraukę ar linkę įsitraukti į nusikalstamą veiklą, besiruošiantys išeiti ir išėję iš įkalinimo vietų, patyrę ar kuriems kyla pavojus patirti psichologinę, fizinę ar seksualinę prievartą, smurtą šeimoje ir yra iš dalies ar visiškai netekę gebėjimų savarankiškai rūpintis asmeniniu (šeimos) gyvenimu ir dalyvauti visuomenės gyvenime) ir jų šeimos nariai (t. y. sutuoktinis ar kartu gyvenantis ir bendrą ūkį vedantis asmuo, tėvai, vaikai, įvaikiai, seneliai) (toliau – šeimos nariai); </w:t>
            </w:r>
          </w:p>
          <w:p w14:paraId="33FCE627"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socialinę riziką patiriančios šeimos (t. y. šeimos, kuriose</w:t>
            </w:r>
          </w:p>
          <w:p w14:paraId="4D4572D2" w14:textId="280DC9A1"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 xml:space="preserve">auga vaikų iki 18 metų ir kuriose bent vienas iš tėvų piktnaudžiauja alkoholiu, narkotinėmis, psichotropinėmis ar toksinėmis medžiagomis, yra priklausomas nuo azartinių lošimų, dėl socialinių įgūdžių stokos nemoka ar negali tinkamai prižiūrėti </w:t>
            </w:r>
            <w:r w:rsidRPr="00974910">
              <w:rPr>
                <w:rFonts w:ascii="Times New Roman" w:hAnsi="Times New Roman" w:cs="Times New Roman"/>
              </w:rPr>
              <w:lastRenderedPageBreak/>
              <w:t>vaikų, naudoja prieš juos psichologinį, fizinį ir (ar) seksualinį smurtą,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w:t>
            </w:r>
          </w:p>
          <w:p w14:paraId="636080F4"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esami ir buvę vaikų socialinės globos namų,</w:t>
            </w:r>
          </w:p>
          <w:p w14:paraId="025BF12D" w14:textId="0DDC9C2F"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bendruomeninių vaikų globos namų, specialiųjų internatinių mokyklų, šeimynų auklėtiniai (iki 29 metų);</w:t>
            </w:r>
          </w:p>
          <w:p w14:paraId="37FCE5AC"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nepasiturintys asmenys ir šeimos, kuriems pagal</w:t>
            </w:r>
          </w:p>
          <w:p w14:paraId="506D4099" w14:textId="5A1A24A6"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Lietuvos Respublikos piniginės socialinės paramos nepasiturintiems gyventojams įstatymą yra teikiama piniginė socialinė parama (socialinė pašalpa ar būsto šildymo išlaidų, geriamojo vandens išlaidų ir karšto vandens išlaidų kompensacijos);</w:t>
            </w:r>
          </w:p>
          <w:p w14:paraId="4D45D261"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kuriems pagal Lietuvos Respublikos įstatymą</w:t>
            </w:r>
          </w:p>
          <w:p w14:paraId="426BB6AF" w14:textId="30732B03"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„Dėl užsieniečių teisinės padėties“ yra suteiktas prieglobstis Lietuvos Respublikoje (pabėgėlio statusas arba papildoma apsauga);</w:t>
            </w:r>
          </w:p>
          <w:p w14:paraId="3D4A79C6"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su negalia, t. y. asmenys, kuriems pagal</w:t>
            </w:r>
          </w:p>
          <w:p w14:paraId="025E02D6" w14:textId="6A14DC0B"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 xml:space="preserve">Lietuvos Respublikos asmens su negalia teisių apsaugos pagrindų įstatymą yra nustatytas neįgalumo lygis arba 55 procentų ar mažesnis dalyvumo lygis (iki 2023 m. gruodžio 31 d. – nustatytas 55 procentų ar mažesnis darbingumo lygis ar specialiųjų poreikių lygis); </w:t>
            </w:r>
          </w:p>
          <w:p w14:paraId="66C3DF6A"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senyvo amžiaus asmenys, t. y. senatvės pensijos amžiaus</w:t>
            </w:r>
          </w:p>
          <w:p w14:paraId="6CE72A32" w14:textId="2EBEBF76"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asmenys, kurie dėl amžiaus iš dalies ar visiškai yra netekę gebėjimų savarankiškai rūpintis asmeniniu (šeimos) gyvenimu ir dalyvauti visuomenės gyvenime;</w:t>
            </w:r>
          </w:p>
          <w:p w14:paraId="6C73E629"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smurto artimoje aplinkoje, prekybos žmonėmis ar</w:t>
            </w:r>
          </w:p>
          <w:p w14:paraId="2A75EAB6" w14:textId="1F8C826A"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kitokių nusikaltimų asmeniui aukos ar smurto artimoje aplinkoje pavojų patiriantys asmenys ir jų šeimos nariai;</w:t>
            </w:r>
          </w:p>
          <w:p w14:paraId="01E120AA"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besinaudojantys apgyvendinimo (nakvynės)</w:t>
            </w:r>
          </w:p>
          <w:p w14:paraId="5E5BCD69" w14:textId="51D8B694"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savarankiško gyvenimo namuose, nakvynės namuose ar krizių centruose paslaugomis, ir jų šeimos nariai;</w:t>
            </w:r>
          </w:p>
          <w:p w14:paraId="540F452E"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sergantys priklausomybės ligomis, ir jų šeimos</w:t>
            </w:r>
          </w:p>
          <w:p w14:paraId="483A32B5" w14:textId="76F5F044"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nariai;</w:t>
            </w:r>
          </w:p>
          <w:p w14:paraId="1FD4A3BA"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besiruošiantys išeiti ir išėję iš laisvės atėmimo</w:t>
            </w:r>
          </w:p>
          <w:p w14:paraId="4496E82C" w14:textId="22EE0222"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bausmę vykdančių pataisos įstaigų, kurių rūšys nurodytos Lietuvos Respublikos bausmių vykdymo kodekse, ir jų šeimos nariai;</w:t>
            </w:r>
          </w:p>
          <w:p w14:paraId="22558F16"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nepilnamečiai, kuriems pagal Lietuvos Respublikos</w:t>
            </w:r>
          </w:p>
          <w:p w14:paraId="6997125D" w14:textId="5D6261FA"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vaiko minimalios ir vidutinės priežiūros įstatymą yra ar buvo skirtos vaiko minimalios ir vidutinės priežiūros priemonės, ir jų šeimos nariai;</w:t>
            </w:r>
          </w:p>
          <w:p w14:paraId="60A0556E"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tautinėms mažumoms priklausantys asmenys, kurie</w:t>
            </w:r>
          </w:p>
          <w:p w14:paraId="6510552A" w14:textId="294BEBC3"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nemoka valstybinės kalbos arba kurie moka valstybinę kalbą ne aukštesniu kaip pradedančio vartotojo (A1 ar A2) lygiu;</w:t>
            </w:r>
          </w:p>
          <w:p w14:paraId="7527AD92"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prižiūrintys (slaugantys) šeimos narį, kuris yra</w:t>
            </w:r>
          </w:p>
          <w:p w14:paraId="4FA64050" w14:textId="3C71CF3A"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asmuo su sunkia negalia; sąvoka „Asmuo su sunkia negalia“ apibrėžta Lietuvos Respublikos socialinių paslaugų įstatyme;</w:t>
            </w:r>
          </w:p>
          <w:p w14:paraId="7BABCD9E"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mažiau galimybių turintis jaunimas, kaip jis apibrėžtas</w:t>
            </w:r>
          </w:p>
          <w:p w14:paraId="25A23BC1" w14:textId="2F6CCAC6"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Lietuvos Respublikos jaunimo politikos pagrindų įstatyme;</w:t>
            </w:r>
          </w:p>
          <w:p w14:paraId="262B6D52"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vaikai, dėl socialinių, ekonominių, geografinių ypatumų</w:t>
            </w:r>
          </w:p>
          <w:p w14:paraId="3393F67B" w14:textId="5031EBAF"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turintys mažiau galimybių nei bendraamžiai;</w:t>
            </w:r>
          </w:p>
          <w:p w14:paraId="579A2C39"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turintys riziką patirti socialinę atskirtį dėl kitų</w:t>
            </w:r>
          </w:p>
          <w:p w14:paraId="1BBF595E" w14:textId="77777777"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nei šio priedo 1–18 punktuose nurodytų priežasčių.</w:t>
            </w:r>
          </w:p>
          <w:p w14:paraId="636B2900" w14:textId="77777777" w:rsidR="0005521E" w:rsidRPr="00974910" w:rsidRDefault="0005521E" w:rsidP="0005521E">
            <w:pPr>
              <w:tabs>
                <w:tab w:val="left" w:pos="296"/>
              </w:tabs>
              <w:jc w:val="both"/>
              <w:rPr>
                <w:rFonts w:ascii="Times New Roman" w:hAnsi="Times New Roman" w:cs="Times New Roman"/>
              </w:rPr>
            </w:pPr>
          </w:p>
          <w:p w14:paraId="6DDD2301" w14:textId="47977271" w:rsidR="0005521E" w:rsidRPr="00974910" w:rsidRDefault="0005521E" w:rsidP="002A6D88">
            <w:pPr>
              <w:jc w:val="both"/>
              <w:rPr>
                <w:rFonts w:ascii="Times New Roman" w:hAnsi="Times New Roman" w:cs="Times New Roman"/>
              </w:rPr>
            </w:pPr>
            <w:r w:rsidRPr="00974910">
              <w:rPr>
                <w:rFonts w:ascii="Times New Roman" w:hAnsi="Times New Roman" w:cs="Times New Roman"/>
                <w:i/>
                <w:iCs/>
              </w:rPr>
              <w:lastRenderedPageBreak/>
              <w:t xml:space="preserve">Pažangos priemonės Nr. 01-004-08-04-01 „Didinti visuomenės įsitraukimą į vietos problemų sprendimą“ </w:t>
            </w:r>
            <w:hyperlink r:id="rId13" w:history="1">
              <w:r w:rsidRPr="00974910">
                <w:rPr>
                  <w:rFonts w:ascii="Times New Roman" w:hAnsi="Times New Roman" w:cs="Times New Roman"/>
                  <w:i/>
                  <w:iCs/>
                  <w:color w:val="0000FF"/>
                  <w:u w:val="single"/>
                </w:rPr>
                <w:t>1V-536 Dėl 2022–2030 metų Viešojo valdymo plėtros programos pažangos priemonės Nr. 01-004-08-04-01 „Didi...</w:t>
              </w:r>
            </w:hyperlink>
            <w:r w:rsidRPr="00974910">
              <w:rPr>
                <w:rFonts w:ascii="Times New Roman" w:hAnsi="Times New Roman" w:cs="Times New Roman"/>
                <w:i/>
                <w:iCs/>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5 priedo 1 priedas.  </w:t>
            </w:r>
          </w:p>
        </w:tc>
      </w:tr>
      <w:tr w:rsidR="0005521E" w:rsidRPr="00974910" w14:paraId="5DF64BDA" w14:textId="212F7AE2" w:rsidTr="00C16C41">
        <w:trPr>
          <w:cantSplit/>
          <w:trHeight w:val="1524"/>
        </w:trPr>
        <w:tc>
          <w:tcPr>
            <w:tcW w:w="851" w:type="dxa"/>
          </w:tcPr>
          <w:p w14:paraId="673AB3F8" w14:textId="5CC892BB"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2.13.3</w:t>
            </w:r>
          </w:p>
        </w:tc>
        <w:tc>
          <w:tcPr>
            <w:tcW w:w="3281" w:type="dxa"/>
          </w:tcPr>
          <w:p w14:paraId="52172BC0" w14:textId="13A55390"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Galimi pareiškėjai</w:t>
            </w:r>
          </w:p>
        </w:tc>
        <w:tc>
          <w:tcPr>
            <w:tcW w:w="5888" w:type="dxa"/>
            <w:gridSpan w:val="2"/>
          </w:tcPr>
          <w:p w14:paraId="55F7A972" w14:textId="311E4553" w:rsidR="003A15A2" w:rsidRPr="00974910" w:rsidRDefault="003A15A2" w:rsidP="003A15A2">
            <w:pPr>
              <w:tabs>
                <w:tab w:val="left" w:pos="457"/>
              </w:tabs>
              <w:spacing w:before="120"/>
              <w:jc w:val="both"/>
              <w:rPr>
                <w:rFonts w:ascii="Times New Roman" w:hAnsi="Times New Roman" w:cs="Times New Roman"/>
                <w:b/>
                <w:bCs/>
                <w:szCs w:val="24"/>
              </w:rPr>
            </w:pPr>
            <w:r w:rsidRPr="00974910">
              <w:rPr>
                <w:rFonts w:ascii="Times New Roman" w:hAnsi="Times New Roman" w:cs="Times New Roman"/>
                <w:b/>
                <w:bCs/>
                <w:szCs w:val="24"/>
              </w:rPr>
              <w:t>Galimi pareiškėjai yra registruot</w:t>
            </w:r>
            <w:r w:rsidR="00BA0848" w:rsidRPr="00974910">
              <w:rPr>
                <w:rFonts w:ascii="Times New Roman" w:hAnsi="Times New Roman" w:cs="Times New Roman"/>
                <w:b/>
                <w:bCs/>
                <w:szCs w:val="24"/>
              </w:rPr>
              <w:t>i</w:t>
            </w:r>
            <w:r w:rsidRPr="00974910">
              <w:rPr>
                <w:rFonts w:ascii="Times New Roman" w:hAnsi="Times New Roman" w:cs="Times New Roman"/>
                <w:b/>
                <w:bCs/>
                <w:szCs w:val="24"/>
              </w:rPr>
              <w:t xml:space="preserve"> Kupiškio </w:t>
            </w:r>
            <w:r w:rsidR="00BA0848" w:rsidRPr="00974910">
              <w:rPr>
                <w:rFonts w:ascii="Times New Roman" w:hAnsi="Times New Roman" w:cs="Times New Roman"/>
                <w:b/>
                <w:bCs/>
                <w:szCs w:val="24"/>
              </w:rPr>
              <w:t xml:space="preserve">mieste </w:t>
            </w:r>
            <w:r w:rsidRPr="00974910">
              <w:rPr>
                <w:rFonts w:ascii="Times New Roman" w:hAnsi="Times New Roman" w:cs="Times New Roman"/>
                <w:b/>
                <w:bCs/>
                <w:szCs w:val="24"/>
              </w:rPr>
              <w:t>ir veiklą vykdan</w:t>
            </w:r>
            <w:r w:rsidR="00BA0848" w:rsidRPr="00974910">
              <w:rPr>
                <w:rFonts w:ascii="Times New Roman" w:hAnsi="Times New Roman" w:cs="Times New Roman"/>
                <w:b/>
                <w:bCs/>
                <w:szCs w:val="24"/>
              </w:rPr>
              <w:t>tys</w:t>
            </w:r>
            <w:r w:rsidRPr="00974910">
              <w:rPr>
                <w:rFonts w:ascii="Times New Roman" w:hAnsi="Times New Roman" w:cs="Times New Roman"/>
                <w:b/>
                <w:bCs/>
                <w:szCs w:val="24"/>
              </w:rPr>
              <w:t xml:space="preserve">: </w:t>
            </w:r>
          </w:p>
          <w:p w14:paraId="192C6C75" w14:textId="190772C9" w:rsidR="003A15A2" w:rsidRPr="00974910" w:rsidRDefault="003A15A2" w:rsidP="003A15A2">
            <w:pPr>
              <w:spacing w:line="259" w:lineRule="auto"/>
              <w:rPr>
                <w:rFonts w:ascii="Times New Roman" w:hAnsi="Times New Roman" w:cs="Times New Roman"/>
                <w:szCs w:val="24"/>
                <w:lang w:eastAsia="lt-LT"/>
              </w:rPr>
            </w:pPr>
            <w:r w:rsidRPr="00974910">
              <w:rPr>
                <w:rFonts w:ascii="Times New Roman" w:hAnsi="Times New Roman" w:cs="Times New Roman"/>
                <w:szCs w:val="24"/>
                <w:lang w:eastAsia="lt-LT"/>
              </w:rPr>
              <w:t xml:space="preserve">1. </w:t>
            </w:r>
            <w:r w:rsidR="00BA0848" w:rsidRPr="00974910">
              <w:rPr>
                <w:rFonts w:ascii="Times New Roman" w:hAnsi="Times New Roman" w:cs="Times New Roman"/>
                <w:szCs w:val="24"/>
                <w:lang w:eastAsia="lt-LT"/>
              </w:rPr>
              <w:t>Viešieji juridiniai asmenys</w:t>
            </w:r>
          </w:p>
          <w:p w14:paraId="58498983" w14:textId="64B74CB6" w:rsidR="003A15A2" w:rsidRPr="00974910" w:rsidRDefault="003A15A2" w:rsidP="003A15A2">
            <w:pPr>
              <w:spacing w:line="259" w:lineRule="auto"/>
              <w:rPr>
                <w:rFonts w:ascii="Times New Roman" w:hAnsi="Times New Roman" w:cs="Times New Roman"/>
                <w:szCs w:val="24"/>
                <w:lang w:eastAsia="lt-LT"/>
              </w:rPr>
            </w:pPr>
            <w:r w:rsidRPr="00974910">
              <w:rPr>
                <w:rFonts w:ascii="Times New Roman" w:hAnsi="Times New Roman" w:cs="Times New Roman"/>
                <w:szCs w:val="24"/>
                <w:lang w:eastAsia="lt-LT"/>
              </w:rPr>
              <w:t>2. Kupiškio rajono savivaldybės administracija</w:t>
            </w:r>
          </w:p>
          <w:p w14:paraId="512FB257" w14:textId="2FC99DCB" w:rsidR="0031537E" w:rsidRPr="00974910" w:rsidRDefault="00BA0848" w:rsidP="002A6D88">
            <w:pPr>
              <w:spacing w:line="259" w:lineRule="auto"/>
              <w:rPr>
                <w:rFonts w:ascii="Times New Roman" w:hAnsi="Times New Roman" w:cs="Times New Roman"/>
                <w:szCs w:val="24"/>
                <w:lang w:eastAsia="lt-LT"/>
              </w:rPr>
            </w:pPr>
            <w:r w:rsidRPr="00974910">
              <w:rPr>
                <w:rFonts w:ascii="Times New Roman" w:hAnsi="Times New Roman" w:cs="Times New Roman"/>
                <w:szCs w:val="24"/>
                <w:lang w:eastAsia="lt-LT"/>
              </w:rPr>
              <w:t>3</w:t>
            </w:r>
            <w:r w:rsidR="003A15A2" w:rsidRPr="00974910">
              <w:rPr>
                <w:rFonts w:ascii="Times New Roman" w:hAnsi="Times New Roman" w:cs="Times New Roman"/>
                <w:szCs w:val="24"/>
                <w:lang w:eastAsia="lt-LT"/>
              </w:rPr>
              <w:t>.  Privatus juridinis asmuo</w:t>
            </w:r>
          </w:p>
          <w:p w14:paraId="24BDD8E2" w14:textId="77777777" w:rsidR="00242CB3" w:rsidRPr="00974910" w:rsidRDefault="00242CB3" w:rsidP="00242CB3">
            <w:pPr>
              <w:spacing w:before="100" w:beforeAutospacing="1" w:after="100" w:afterAutospacing="1"/>
              <w:jc w:val="both"/>
              <w:rPr>
                <w:rFonts w:ascii="Times New Roman" w:eastAsia="Times New Roman" w:hAnsi="Times New Roman" w:cs="Times New Roman"/>
                <w:sz w:val="20"/>
                <w:szCs w:val="20"/>
                <w:lang w:eastAsia="lt-LT"/>
              </w:rPr>
            </w:pPr>
            <w:r w:rsidRPr="00974910">
              <w:rPr>
                <w:rFonts w:ascii="Times New Roman" w:eastAsia="Times New Roman" w:hAnsi="Times New Roman" w:cs="Times New Roman"/>
                <w:sz w:val="20"/>
                <w:szCs w:val="20"/>
                <w:lang w:eastAsia="lt-LT"/>
              </w:rPr>
              <w:t xml:space="preserve">* Pareiškėju (projekto vykdytoju) ar partneriu gali būti juridinio asmens filialas ar atstovybė, jeigu tas filialas ar atstovybė veiklą vykdo Kupiškio miesto vietos plėtros strategijos įgyvendinimo teritorijoje. Kai vykdomas projektas, apimantis Aprašo 2.1.1 papunktyje nurodytas veiklas, projekto pareiškėju arba bent vienu iš partnerių turi būti nevyriausybinė organizacija (toliau – </w:t>
            </w:r>
            <w:r w:rsidRPr="00974910">
              <w:rPr>
                <w:rFonts w:ascii="Times New Roman" w:eastAsia="Times New Roman" w:hAnsi="Times New Roman" w:cs="Times New Roman"/>
                <w:b/>
                <w:bCs/>
                <w:sz w:val="20"/>
                <w:szCs w:val="20"/>
                <w:lang w:eastAsia="lt-LT"/>
              </w:rPr>
              <w:t>NVO</w:t>
            </w:r>
            <w:r w:rsidRPr="00974910">
              <w:rPr>
                <w:rFonts w:ascii="Times New Roman" w:eastAsia="Times New Roman" w:hAnsi="Times New Roman" w:cs="Times New Roman"/>
                <w:sz w:val="20"/>
                <w:szCs w:val="20"/>
                <w:lang w:eastAsia="lt-LT"/>
              </w:rPr>
              <w:t xml:space="preserve">) arba socialinis partneris (t. y. darbuotojų ar darbdavių organizacija). </w:t>
            </w:r>
          </w:p>
          <w:p w14:paraId="33BE64C3" w14:textId="77777777" w:rsidR="00242CB3" w:rsidRPr="00974910" w:rsidRDefault="00242CB3" w:rsidP="00242CB3">
            <w:pPr>
              <w:spacing w:before="100" w:beforeAutospacing="1" w:after="100" w:afterAutospacing="1"/>
              <w:jc w:val="both"/>
              <w:rPr>
                <w:rFonts w:ascii="Times New Roman" w:eastAsia="Times New Roman" w:hAnsi="Times New Roman" w:cs="Times New Roman"/>
                <w:sz w:val="20"/>
                <w:szCs w:val="20"/>
                <w:lang w:eastAsia="lt-LT"/>
              </w:rPr>
            </w:pPr>
            <w:r w:rsidRPr="00974910">
              <w:rPr>
                <w:rFonts w:ascii="Times New Roman" w:eastAsia="Times New Roman" w:hAnsi="Times New Roman" w:cs="Times New Roman"/>
                <w:sz w:val="20"/>
                <w:szCs w:val="20"/>
                <w:lang w:eastAsia="lt-LT"/>
              </w:rPr>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974910">
              <w:rPr>
                <w:rFonts w:ascii="Times New Roman" w:eastAsia="Times New Roman" w:hAnsi="Times New Roman" w:cs="Times New Roman"/>
                <w:sz w:val="20"/>
                <w:szCs w:val="20"/>
                <w:shd w:val="clear" w:color="auto" w:fill="FFFFFF"/>
                <w:lang w:eastAsia="lt-LT"/>
              </w:rPr>
              <w:t>.</w:t>
            </w:r>
            <w:r w:rsidRPr="00974910">
              <w:rPr>
                <w:rFonts w:ascii="Times New Roman" w:eastAsia="Times New Roman" w:hAnsi="Times New Roman" w:cs="Times New Roman"/>
                <w:sz w:val="20"/>
                <w:szCs w:val="20"/>
                <w:lang w:eastAsia="lt-LT"/>
              </w:rPr>
              <w:t xml:space="preserve"> </w:t>
            </w:r>
          </w:p>
          <w:p w14:paraId="3589E60D" w14:textId="1590BEC7" w:rsidR="00BA0848" w:rsidRPr="00974910" w:rsidRDefault="00242CB3" w:rsidP="00C16C41">
            <w:pPr>
              <w:spacing w:before="100" w:beforeAutospacing="1" w:after="100" w:afterAutospacing="1"/>
              <w:jc w:val="both"/>
              <w:rPr>
                <w:rFonts w:ascii="Times New Roman" w:hAnsi="Times New Roman" w:cs="Times New Roman"/>
              </w:rPr>
            </w:pPr>
            <w:r w:rsidRPr="00974910">
              <w:rPr>
                <w:rFonts w:ascii="Times New Roman" w:eastAsia="Times New Roman" w:hAnsi="Times New Roman" w:cs="Times New Roman"/>
                <w:sz w:val="20"/>
                <w:szCs w:val="20"/>
                <w:lang w:eastAsia="lt-LT"/>
              </w:rPr>
              <w:t>*** 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05521E" w:rsidRPr="00974910" w14:paraId="3FA5F900" w14:textId="77777777" w:rsidTr="00C16C41">
        <w:trPr>
          <w:cantSplit/>
          <w:trHeight w:val="300"/>
        </w:trPr>
        <w:tc>
          <w:tcPr>
            <w:tcW w:w="851" w:type="dxa"/>
          </w:tcPr>
          <w:p w14:paraId="776683CB" w14:textId="3FED82CB"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2.13.4</w:t>
            </w:r>
          </w:p>
        </w:tc>
        <w:tc>
          <w:tcPr>
            <w:tcW w:w="3281" w:type="dxa"/>
          </w:tcPr>
          <w:p w14:paraId="32DB0C51" w14:textId="6929654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Pareiškėjų tipas</w:t>
            </w:r>
          </w:p>
        </w:tc>
        <w:tc>
          <w:tcPr>
            <w:tcW w:w="5888" w:type="dxa"/>
            <w:gridSpan w:val="2"/>
          </w:tcPr>
          <w:p w14:paraId="12EADA53" w14:textId="62C4314D" w:rsidR="0005521E" w:rsidRPr="00974910" w:rsidRDefault="00000000" w:rsidP="0005521E">
            <w:pPr>
              <w:rPr>
                <w:rFonts w:ascii="Times New Roman" w:hAnsi="Times New Roman" w:cs="Times New Roman"/>
                <w:bCs/>
              </w:rPr>
            </w:pPr>
            <w:sdt>
              <w:sdtPr>
                <w:rPr>
                  <w:rFonts w:ascii="Times New Roman" w:hAnsi="Times New Roman" w:cs="Times New Roman"/>
                </w:rPr>
                <w:id w:val="-1885633522"/>
                <w:placeholder>
                  <w:docPart w:val="B283BF1C9ED74E52B690BB1AF9DCEB16"/>
                </w:placeholder>
                <w14:checkbox>
                  <w14:checked w14:val="0"/>
                  <w14:checkedState w14:val="2612" w14:font="MS Gothic"/>
                  <w14:uncheckedState w14:val="2610" w14:font="MS Gothic"/>
                </w14:checkbox>
              </w:sdtPr>
              <w:sdtContent>
                <w:r w:rsidR="0005521E" w:rsidRPr="00974910">
                  <w:rPr>
                    <w:rFonts w:ascii="Segoe UI Symbol" w:eastAsia="MS Gothic" w:hAnsi="Segoe UI Symbol" w:cs="Segoe UI Symbol"/>
                  </w:rPr>
                  <w:t>☐</w:t>
                </w:r>
              </w:sdtContent>
            </w:sdt>
            <w:r w:rsidR="0005521E" w:rsidRPr="00974910">
              <w:rPr>
                <w:rFonts w:ascii="Times New Roman" w:hAnsi="Times New Roman" w:cs="Times New Roman"/>
                <w:b/>
              </w:rPr>
              <w:t xml:space="preserve"> </w:t>
            </w:r>
            <w:r w:rsidR="0005521E" w:rsidRPr="00974910">
              <w:rPr>
                <w:rFonts w:ascii="Times New Roman" w:hAnsi="Times New Roman" w:cs="Times New Roman"/>
                <w:bCs/>
              </w:rPr>
              <w:t>Viešasis</w:t>
            </w:r>
          </w:p>
          <w:p w14:paraId="56C669A2" w14:textId="2F1560BA" w:rsidR="0005521E" w:rsidRPr="00974910" w:rsidRDefault="00000000" w:rsidP="0005521E">
            <w:pPr>
              <w:rPr>
                <w:rFonts w:ascii="Times New Roman" w:hAnsi="Times New Roman" w:cs="Times New Roman"/>
              </w:rPr>
            </w:pPr>
            <w:sdt>
              <w:sdtPr>
                <w:rPr>
                  <w:rFonts w:ascii="Times New Roman" w:hAnsi="Times New Roman" w:cs="Times New Roman"/>
                </w:rPr>
                <w:id w:val="1775823266"/>
                <w14:checkbox>
                  <w14:checked w14:val="0"/>
                  <w14:checkedState w14:val="2612" w14:font="MS Gothic"/>
                  <w14:uncheckedState w14:val="2610" w14:font="MS Gothic"/>
                </w14:checkbox>
              </w:sdtPr>
              <w:sdtContent>
                <w:r w:rsidR="0005521E" w:rsidRPr="00974910">
                  <w:rPr>
                    <w:rFonts w:ascii="Segoe UI Symbol" w:eastAsia="MS Gothic" w:hAnsi="Segoe UI Symbol" w:cs="Segoe UI Symbol"/>
                  </w:rPr>
                  <w:t>☐</w:t>
                </w:r>
              </w:sdtContent>
            </w:sdt>
            <w:r w:rsidR="0005521E" w:rsidRPr="00974910">
              <w:rPr>
                <w:rFonts w:ascii="Times New Roman" w:hAnsi="Times New Roman" w:cs="Times New Roman"/>
              </w:rPr>
              <w:t xml:space="preserve"> Privatus</w:t>
            </w:r>
          </w:p>
          <w:p w14:paraId="187445C9" w14:textId="26A50700" w:rsidR="0005521E" w:rsidRPr="00974910" w:rsidRDefault="00000000" w:rsidP="0005521E">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Content>
                <w:r w:rsidR="0005521E" w:rsidRPr="00974910">
                  <w:rPr>
                    <w:rFonts w:ascii="Segoe UI Symbol" w:eastAsia="MS Gothic" w:hAnsi="Segoe UI Symbol" w:cs="Segoe UI Symbol"/>
                  </w:rPr>
                  <w:t>☒</w:t>
                </w:r>
              </w:sdtContent>
            </w:sdt>
            <w:r w:rsidR="0005521E" w:rsidRPr="00974910">
              <w:rPr>
                <w:rFonts w:ascii="Times New Roman" w:hAnsi="Times New Roman" w:cs="Times New Roman"/>
              </w:rPr>
              <w:t xml:space="preserve"> Viešasis arba privatus</w:t>
            </w:r>
          </w:p>
        </w:tc>
      </w:tr>
      <w:tr w:rsidR="0005521E" w:rsidRPr="00974910" w14:paraId="3D216911" w14:textId="77777777" w:rsidTr="00C16C41">
        <w:trPr>
          <w:cantSplit/>
          <w:trHeight w:val="300"/>
        </w:trPr>
        <w:tc>
          <w:tcPr>
            <w:tcW w:w="851" w:type="dxa"/>
          </w:tcPr>
          <w:p w14:paraId="4B68DE2C" w14:textId="7D02347C"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2.13.5</w:t>
            </w:r>
          </w:p>
        </w:tc>
        <w:tc>
          <w:tcPr>
            <w:tcW w:w="3281" w:type="dxa"/>
          </w:tcPr>
          <w:p w14:paraId="11202949" w14:textId="79CBA04A"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Galimi partneriai</w:t>
            </w:r>
          </w:p>
        </w:tc>
        <w:tc>
          <w:tcPr>
            <w:tcW w:w="5888" w:type="dxa"/>
            <w:gridSpan w:val="2"/>
          </w:tcPr>
          <w:p w14:paraId="7E551F75" w14:textId="77777777" w:rsidR="007737D9" w:rsidRPr="00974910" w:rsidRDefault="007737D9" w:rsidP="003A15A2">
            <w:pPr>
              <w:jc w:val="both"/>
              <w:rPr>
                <w:rFonts w:ascii="Times New Roman" w:hAnsi="Times New Roman" w:cs="Times New Roman"/>
                <w:b/>
                <w:bCs/>
                <w:szCs w:val="24"/>
              </w:rPr>
            </w:pPr>
          </w:p>
          <w:p w14:paraId="4DF2AE45" w14:textId="09CFA762" w:rsidR="003A15A2" w:rsidRPr="00974910" w:rsidRDefault="003A15A2" w:rsidP="003A15A2">
            <w:pPr>
              <w:jc w:val="both"/>
              <w:rPr>
                <w:rFonts w:ascii="Times New Roman" w:hAnsi="Times New Roman" w:cs="Times New Roman"/>
                <w:b/>
                <w:bCs/>
                <w:szCs w:val="24"/>
              </w:rPr>
            </w:pPr>
            <w:r w:rsidRPr="00974910">
              <w:rPr>
                <w:rFonts w:ascii="Times New Roman" w:hAnsi="Times New Roman" w:cs="Times New Roman"/>
                <w:b/>
                <w:bCs/>
                <w:szCs w:val="24"/>
              </w:rPr>
              <w:t>Galimi partneriai yra registruot</w:t>
            </w:r>
            <w:r w:rsidR="00753F10" w:rsidRPr="00974910">
              <w:rPr>
                <w:rFonts w:ascii="Times New Roman" w:hAnsi="Times New Roman" w:cs="Times New Roman"/>
                <w:b/>
                <w:bCs/>
                <w:szCs w:val="24"/>
              </w:rPr>
              <w:t>i</w:t>
            </w:r>
            <w:r w:rsidRPr="00974910">
              <w:rPr>
                <w:rFonts w:ascii="Times New Roman" w:hAnsi="Times New Roman" w:cs="Times New Roman"/>
                <w:b/>
                <w:bCs/>
                <w:szCs w:val="24"/>
              </w:rPr>
              <w:t xml:space="preserve"> Kupiškio </w:t>
            </w:r>
            <w:r w:rsidR="00753F10" w:rsidRPr="00974910">
              <w:rPr>
                <w:rFonts w:ascii="Times New Roman" w:hAnsi="Times New Roman" w:cs="Times New Roman"/>
                <w:b/>
                <w:bCs/>
                <w:szCs w:val="24"/>
              </w:rPr>
              <w:t xml:space="preserve">mieste </w:t>
            </w:r>
            <w:r w:rsidRPr="00974910">
              <w:rPr>
                <w:rFonts w:ascii="Times New Roman" w:hAnsi="Times New Roman" w:cs="Times New Roman"/>
                <w:b/>
                <w:bCs/>
                <w:szCs w:val="24"/>
              </w:rPr>
              <w:t>ir veiklą vykdan</w:t>
            </w:r>
            <w:r w:rsidR="00753F10" w:rsidRPr="00974910">
              <w:rPr>
                <w:rFonts w:ascii="Times New Roman" w:hAnsi="Times New Roman" w:cs="Times New Roman"/>
                <w:b/>
                <w:bCs/>
                <w:szCs w:val="24"/>
              </w:rPr>
              <w:t>tys</w:t>
            </w:r>
            <w:r w:rsidRPr="00974910">
              <w:rPr>
                <w:rFonts w:ascii="Times New Roman" w:hAnsi="Times New Roman" w:cs="Times New Roman"/>
                <w:b/>
                <w:bCs/>
                <w:szCs w:val="24"/>
              </w:rPr>
              <w:t>:</w:t>
            </w:r>
          </w:p>
          <w:p w14:paraId="7214590A" w14:textId="244A1780" w:rsidR="003A15A2" w:rsidRPr="00974910" w:rsidRDefault="003A15A2" w:rsidP="003A15A2">
            <w:pPr>
              <w:spacing w:line="259" w:lineRule="auto"/>
              <w:rPr>
                <w:rFonts w:ascii="Times New Roman" w:hAnsi="Times New Roman" w:cs="Times New Roman"/>
                <w:szCs w:val="24"/>
                <w:lang w:eastAsia="lt-LT"/>
              </w:rPr>
            </w:pPr>
            <w:r w:rsidRPr="00974910">
              <w:rPr>
                <w:rFonts w:ascii="Times New Roman" w:hAnsi="Times New Roman" w:cs="Times New Roman"/>
                <w:szCs w:val="24"/>
                <w:lang w:eastAsia="lt-LT"/>
              </w:rPr>
              <w:t xml:space="preserve">1. </w:t>
            </w:r>
            <w:r w:rsidR="00753F10" w:rsidRPr="00974910">
              <w:rPr>
                <w:rFonts w:ascii="Times New Roman" w:hAnsi="Times New Roman" w:cs="Times New Roman"/>
                <w:szCs w:val="24"/>
                <w:lang w:eastAsia="lt-LT"/>
              </w:rPr>
              <w:t>Viešieji juridiniai asmenys</w:t>
            </w:r>
          </w:p>
          <w:p w14:paraId="11A8DBE2" w14:textId="6706C565" w:rsidR="003A15A2" w:rsidRPr="00974910" w:rsidRDefault="003A15A2" w:rsidP="003A15A2">
            <w:pPr>
              <w:spacing w:line="259" w:lineRule="auto"/>
              <w:rPr>
                <w:rFonts w:ascii="Times New Roman" w:hAnsi="Times New Roman" w:cs="Times New Roman"/>
                <w:szCs w:val="24"/>
                <w:lang w:eastAsia="lt-LT"/>
              </w:rPr>
            </w:pPr>
            <w:r w:rsidRPr="00974910">
              <w:rPr>
                <w:rFonts w:ascii="Times New Roman" w:hAnsi="Times New Roman" w:cs="Times New Roman"/>
                <w:szCs w:val="24"/>
                <w:lang w:eastAsia="lt-LT"/>
              </w:rPr>
              <w:t>2. Kupiškio rajono savivaldybės administracija</w:t>
            </w:r>
          </w:p>
          <w:p w14:paraId="0C91BC55" w14:textId="415E13D4" w:rsidR="003A15A2" w:rsidRPr="00974910" w:rsidRDefault="00D643ED" w:rsidP="003A15A2">
            <w:pPr>
              <w:spacing w:line="259" w:lineRule="auto"/>
              <w:rPr>
                <w:rFonts w:ascii="Times New Roman" w:hAnsi="Times New Roman" w:cs="Times New Roman"/>
                <w:szCs w:val="24"/>
                <w:lang w:eastAsia="lt-LT"/>
              </w:rPr>
            </w:pPr>
            <w:r w:rsidRPr="00974910">
              <w:rPr>
                <w:rFonts w:ascii="Times New Roman" w:hAnsi="Times New Roman" w:cs="Times New Roman"/>
                <w:szCs w:val="24"/>
                <w:lang w:eastAsia="lt-LT"/>
              </w:rPr>
              <w:t>3</w:t>
            </w:r>
            <w:r w:rsidR="003A15A2" w:rsidRPr="00974910">
              <w:rPr>
                <w:rFonts w:ascii="Times New Roman" w:hAnsi="Times New Roman" w:cs="Times New Roman"/>
                <w:szCs w:val="24"/>
                <w:lang w:eastAsia="lt-LT"/>
              </w:rPr>
              <w:t>.  Privatus juridinis asmuo</w:t>
            </w:r>
          </w:p>
          <w:p w14:paraId="19DC8D32" w14:textId="6089A73C" w:rsidR="0031537E" w:rsidRPr="00974910" w:rsidRDefault="0031537E" w:rsidP="00C16C41">
            <w:pPr>
              <w:spacing w:before="100" w:beforeAutospacing="1" w:after="100" w:afterAutospacing="1"/>
              <w:jc w:val="both"/>
              <w:rPr>
                <w:rFonts w:ascii="Times New Roman" w:eastAsia="Times New Roman" w:hAnsi="Times New Roman" w:cs="Times New Roman"/>
                <w:lang w:eastAsia="lt-LT"/>
              </w:rPr>
            </w:pPr>
            <w:r w:rsidRPr="00974910">
              <w:rPr>
                <w:rFonts w:ascii="Times New Roman" w:eastAsia="Times New Roman" w:hAnsi="Times New Roman" w:cs="Times New Roman"/>
                <w:sz w:val="20"/>
                <w:szCs w:val="20"/>
                <w:lang w:eastAsia="lt-LT"/>
              </w:rPr>
              <w:t xml:space="preserve">*  partneriu gali būti juridinio asmens filialas ar atstovybė, jeigu tas filialas ar atstovybė veiklą vykdo </w:t>
            </w:r>
            <w:r w:rsidR="00B910BD" w:rsidRPr="00974910">
              <w:rPr>
                <w:rFonts w:ascii="Times New Roman" w:eastAsia="Times New Roman" w:hAnsi="Times New Roman" w:cs="Times New Roman"/>
                <w:sz w:val="20"/>
                <w:szCs w:val="20"/>
                <w:lang w:eastAsia="lt-LT"/>
              </w:rPr>
              <w:t>Kupiškio</w:t>
            </w:r>
            <w:r w:rsidRPr="00974910">
              <w:rPr>
                <w:rFonts w:ascii="Times New Roman" w:eastAsia="Times New Roman" w:hAnsi="Times New Roman" w:cs="Times New Roman"/>
                <w:sz w:val="20"/>
                <w:szCs w:val="20"/>
                <w:lang w:eastAsia="lt-LT"/>
              </w:rPr>
              <w:t xml:space="preserve"> mi</w:t>
            </w:r>
            <w:r w:rsidR="00B910BD" w:rsidRPr="00974910">
              <w:rPr>
                <w:rFonts w:ascii="Times New Roman" w:eastAsia="Times New Roman" w:hAnsi="Times New Roman" w:cs="Times New Roman"/>
                <w:sz w:val="20"/>
                <w:szCs w:val="20"/>
                <w:lang w:eastAsia="lt-LT"/>
              </w:rPr>
              <w:t>e</w:t>
            </w:r>
            <w:r w:rsidRPr="00974910">
              <w:rPr>
                <w:rFonts w:ascii="Times New Roman" w:eastAsia="Times New Roman" w:hAnsi="Times New Roman" w:cs="Times New Roman"/>
                <w:sz w:val="20"/>
                <w:szCs w:val="20"/>
                <w:lang w:eastAsia="lt-LT"/>
              </w:rPr>
              <w:t xml:space="preserve">sto vietos plėtros strategijos įgyvendinimo teritorijoje. Kai vykdomas projektas, apimantis Aprašo 2.1.1 papunktyje nurodytas veiklas, projekto pareiškėju arba bent vienu iš partnerių turi būti nevyriausybinė organizacija (toliau – </w:t>
            </w:r>
            <w:r w:rsidRPr="00974910">
              <w:rPr>
                <w:rFonts w:ascii="Times New Roman" w:eastAsia="Times New Roman" w:hAnsi="Times New Roman" w:cs="Times New Roman"/>
                <w:b/>
                <w:bCs/>
                <w:sz w:val="20"/>
                <w:szCs w:val="20"/>
                <w:lang w:eastAsia="lt-LT"/>
              </w:rPr>
              <w:t>NVO</w:t>
            </w:r>
            <w:r w:rsidRPr="00974910">
              <w:rPr>
                <w:rFonts w:ascii="Times New Roman" w:eastAsia="Times New Roman" w:hAnsi="Times New Roman" w:cs="Times New Roman"/>
                <w:sz w:val="20"/>
                <w:szCs w:val="20"/>
                <w:lang w:eastAsia="lt-LT"/>
              </w:rPr>
              <w:t>) arba socialinis partneris (t. y. darbuotojų ar darbdavių organizacija).</w:t>
            </w:r>
          </w:p>
        </w:tc>
      </w:tr>
      <w:tr w:rsidR="0005521E" w:rsidRPr="00974910" w14:paraId="384CD925" w14:textId="77777777" w:rsidTr="00C16C41">
        <w:trPr>
          <w:cantSplit/>
          <w:trHeight w:val="300"/>
        </w:trPr>
        <w:tc>
          <w:tcPr>
            <w:tcW w:w="851" w:type="dxa"/>
          </w:tcPr>
          <w:p w14:paraId="3CFB969D" w14:textId="7976A44F"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2.13.6</w:t>
            </w:r>
          </w:p>
        </w:tc>
        <w:tc>
          <w:tcPr>
            <w:tcW w:w="3281" w:type="dxa"/>
          </w:tcPr>
          <w:p w14:paraId="10D44CE4" w14:textId="41B4B39F"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Didžiausia galima skirti finansavimo lėšų suma projekto veiklai įgyvendinti, eurais</w:t>
            </w:r>
          </w:p>
        </w:tc>
        <w:tc>
          <w:tcPr>
            <w:tcW w:w="5888" w:type="dxa"/>
            <w:gridSpan w:val="2"/>
          </w:tcPr>
          <w:p w14:paraId="378C54B6" w14:textId="5C1D1E5F" w:rsidR="0005521E" w:rsidRPr="00974910" w:rsidRDefault="002C749C" w:rsidP="0005521E">
            <w:pPr>
              <w:rPr>
                <w:rFonts w:ascii="Times New Roman" w:hAnsi="Times New Roman" w:cs="Times New Roman"/>
              </w:rPr>
            </w:pPr>
            <w:r>
              <w:rPr>
                <w:rFonts w:ascii="Times New Roman" w:hAnsi="Times New Roman" w:cs="Times New Roman"/>
              </w:rPr>
              <w:t>200 021,30</w:t>
            </w:r>
            <w:r w:rsidR="0005521E" w:rsidRPr="00974910">
              <w:rPr>
                <w:rFonts w:ascii="Times New Roman" w:hAnsi="Times New Roman" w:cs="Times New Roman"/>
              </w:rPr>
              <w:t xml:space="preserve"> eur.</w:t>
            </w:r>
          </w:p>
          <w:p w14:paraId="42C9777A" w14:textId="632257BA" w:rsidR="0005521E" w:rsidRPr="00974910" w:rsidRDefault="0005521E" w:rsidP="0005521E">
            <w:pPr>
              <w:jc w:val="both"/>
              <w:rPr>
                <w:rFonts w:ascii="Times New Roman" w:hAnsi="Times New Roman" w:cs="Times New Roman"/>
              </w:rPr>
            </w:pPr>
          </w:p>
        </w:tc>
      </w:tr>
      <w:tr w:rsidR="0005521E" w:rsidRPr="00974910" w14:paraId="27CDC5B4" w14:textId="77777777" w:rsidTr="00C16C41">
        <w:trPr>
          <w:cantSplit/>
          <w:trHeight w:val="300"/>
        </w:trPr>
        <w:tc>
          <w:tcPr>
            <w:tcW w:w="851" w:type="dxa"/>
          </w:tcPr>
          <w:p w14:paraId="646A8D5B" w14:textId="3F91F7C6"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2.13.7</w:t>
            </w:r>
          </w:p>
        </w:tc>
        <w:tc>
          <w:tcPr>
            <w:tcW w:w="3281" w:type="dxa"/>
          </w:tcPr>
          <w:p w14:paraId="72B65D6F" w14:textId="53E6C38B" w:rsidR="0005521E" w:rsidRPr="00974910" w:rsidRDefault="0005521E" w:rsidP="0005521E">
            <w:pPr>
              <w:rPr>
                <w:rFonts w:ascii="Times New Roman" w:hAnsi="Times New Roman" w:cs="Times New Roman"/>
                <w:b/>
              </w:rPr>
            </w:pPr>
            <w:r w:rsidRPr="00974910">
              <w:rPr>
                <w:rFonts w:ascii="Times New Roman" w:hAnsi="Times New Roman" w:cs="Times New Roman"/>
                <w:b/>
              </w:rPr>
              <w:t>Finansuojamoji dalis</w:t>
            </w:r>
          </w:p>
        </w:tc>
        <w:tc>
          <w:tcPr>
            <w:tcW w:w="5888" w:type="dxa"/>
            <w:gridSpan w:val="2"/>
          </w:tcPr>
          <w:p w14:paraId="6F1A2BCF" w14:textId="5CC179ED" w:rsidR="0005521E" w:rsidRPr="00974910" w:rsidRDefault="0005521E" w:rsidP="0005521E">
            <w:pPr>
              <w:jc w:val="both"/>
              <w:rPr>
                <w:rFonts w:ascii="Times New Roman" w:hAnsi="Times New Roman" w:cs="Times New Roman"/>
                <w:i/>
                <w:iCs/>
              </w:rPr>
            </w:pPr>
            <w:r w:rsidRPr="00974910">
              <w:rPr>
                <w:rFonts w:ascii="Times New Roman" w:hAnsi="Times New Roman" w:cs="Times New Roman"/>
              </w:rPr>
              <w:t>92 proc.</w:t>
            </w:r>
            <w:r w:rsidRPr="00974910">
              <w:rPr>
                <w:rFonts w:ascii="Times New Roman" w:hAnsi="Times New Roman" w:cs="Times New Roman"/>
                <w:i/>
              </w:rPr>
              <w:t xml:space="preserve"> </w:t>
            </w:r>
          </w:p>
        </w:tc>
      </w:tr>
      <w:tr w:rsidR="0005521E" w:rsidRPr="00974910" w14:paraId="2BB4D75E" w14:textId="77777777" w:rsidTr="00C16C41">
        <w:trPr>
          <w:cantSplit/>
          <w:trHeight w:val="300"/>
        </w:trPr>
        <w:tc>
          <w:tcPr>
            <w:tcW w:w="851" w:type="dxa"/>
          </w:tcPr>
          <w:p w14:paraId="0179FDBB" w14:textId="2F408E4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2.13.8</w:t>
            </w:r>
          </w:p>
        </w:tc>
        <w:tc>
          <w:tcPr>
            <w:tcW w:w="3281" w:type="dxa"/>
          </w:tcPr>
          <w:p w14:paraId="400790E0" w14:textId="741DAA82"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Nuosavo įnašo dalis (jei taikoma)</w:t>
            </w:r>
          </w:p>
        </w:tc>
        <w:tc>
          <w:tcPr>
            <w:tcW w:w="5888" w:type="dxa"/>
            <w:gridSpan w:val="2"/>
          </w:tcPr>
          <w:p w14:paraId="796F5D9A" w14:textId="0BB55A30"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8 proc. </w:t>
            </w:r>
          </w:p>
          <w:p w14:paraId="7D4DC614" w14:textId="5FF9C75A" w:rsidR="0005521E" w:rsidRPr="00974910" w:rsidRDefault="0005521E" w:rsidP="0005521E">
            <w:pPr>
              <w:rPr>
                <w:rFonts w:ascii="Times New Roman" w:hAnsi="Times New Roman" w:cs="Times New Roman"/>
                <w:i/>
                <w:u w:val="single"/>
              </w:rPr>
            </w:pPr>
          </w:p>
        </w:tc>
      </w:tr>
      <w:tr w:rsidR="0005521E" w:rsidRPr="00974910" w14:paraId="68D5E615" w14:textId="77777777" w:rsidTr="00C16C41">
        <w:trPr>
          <w:cantSplit/>
          <w:trHeight w:val="300"/>
        </w:trPr>
        <w:tc>
          <w:tcPr>
            <w:tcW w:w="851" w:type="dxa"/>
          </w:tcPr>
          <w:p w14:paraId="053C0F16" w14:textId="7EC44A71"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2.14.</w:t>
            </w:r>
          </w:p>
          <w:p w14:paraId="2803F80B" w14:textId="5C0D4C7C" w:rsidR="0005521E" w:rsidRPr="00974910" w:rsidRDefault="0005521E" w:rsidP="0005521E">
            <w:pPr>
              <w:rPr>
                <w:rFonts w:ascii="Times New Roman" w:hAnsi="Times New Roman" w:cs="Times New Roman"/>
                <w:b/>
                <w:bCs/>
              </w:rPr>
            </w:pPr>
          </w:p>
        </w:tc>
        <w:tc>
          <w:tcPr>
            <w:tcW w:w="9169" w:type="dxa"/>
            <w:gridSpan w:val="3"/>
          </w:tcPr>
          <w:p w14:paraId="725959C6" w14:textId="1E6DAB39" w:rsidR="0005521E" w:rsidRPr="00974910" w:rsidRDefault="0005521E" w:rsidP="0005521E">
            <w:pPr>
              <w:rPr>
                <w:rFonts w:ascii="Times New Roman" w:hAnsi="Times New Roman" w:cs="Times New Roman"/>
                <w:i/>
                <w:iCs/>
              </w:rPr>
            </w:pPr>
            <w:r w:rsidRPr="00974910">
              <w:rPr>
                <w:rFonts w:ascii="Times New Roman" w:hAnsi="Times New Roman" w:cs="Times New Roman"/>
                <w:b/>
              </w:rPr>
              <w:t>Išlaidų tinkamumo reikalavimai</w:t>
            </w:r>
          </w:p>
        </w:tc>
      </w:tr>
      <w:tr w:rsidR="0005521E" w:rsidRPr="00974910" w14:paraId="2C855A08" w14:textId="77777777" w:rsidTr="00C16C41">
        <w:trPr>
          <w:cantSplit/>
          <w:trHeight w:val="300"/>
        </w:trPr>
        <w:tc>
          <w:tcPr>
            <w:tcW w:w="851" w:type="dxa"/>
          </w:tcPr>
          <w:p w14:paraId="0FFA863D" w14:textId="198282A6" w:rsidR="0005521E" w:rsidRPr="00974910" w:rsidRDefault="0005521E" w:rsidP="0005521E">
            <w:pPr>
              <w:rPr>
                <w:rFonts w:ascii="Times New Roman" w:hAnsi="Times New Roman" w:cs="Times New Roman"/>
              </w:rPr>
            </w:pPr>
            <w:r w:rsidRPr="00974910">
              <w:rPr>
                <w:rFonts w:ascii="Times New Roman" w:hAnsi="Times New Roman" w:cs="Times New Roman"/>
              </w:rPr>
              <w:lastRenderedPageBreak/>
              <w:t>2.14.1</w:t>
            </w:r>
          </w:p>
        </w:tc>
        <w:tc>
          <w:tcPr>
            <w:tcW w:w="9169" w:type="dxa"/>
            <w:gridSpan w:val="3"/>
          </w:tcPr>
          <w:p w14:paraId="27B5E387" w14:textId="07F35D2E"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1. 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4" w:history="1">
              <w:r w:rsidRPr="00974910">
                <w:rPr>
                  <w:rStyle w:val="Hipersaitas"/>
                  <w:rFonts w:ascii="Times New Roman" w:hAnsi="Times New Roman" w:cs="Times New Roman"/>
                </w:rPr>
                <w:t>www.esinvesticijos.lt</w:t>
              </w:r>
            </w:hyperlink>
            <w:r w:rsidRPr="00974910">
              <w:rPr>
                <w:rFonts w:ascii="Times New Roman" w:hAnsi="Times New Roman" w:cs="Times New Roman"/>
              </w:rPr>
              <w:t>, projektų išlaidoms nustatytus reikalavimus bei reikalavimus, keliamus Reikšmingos žalos  nedarymo horizontaliajam principui vertinimo reikalavimų apraše (Aprašo 4 priedas).</w:t>
            </w:r>
          </w:p>
          <w:p w14:paraId="6EBE3C18" w14:textId="77777777" w:rsidR="0005521E" w:rsidRPr="00974910" w:rsidRDefault="0005521E" w:rsidP="0005521E">
            <w:pPr>
              <w:jc w:val="both"/>
              <w:rPr>
                <w:rFonts w:ascii="Times New Roman" w:hAnsi="Times New Roman" w:cs="Times New Roman"/>
              </w:rPr>
            </w:pPr>
          </w:p>
          <w:p w14:paraId="326EB054" w14:textId="04B2CD30" w:rsidR="0005521E" w:rsidRPr="00974910" w:rsidRDefault="0005521E" w:rsidP="0005521E">
            <w:pPr>
              <w:jc w:val="both"/>
              <w:rPr>
                <w:rFonts w:ascii="Times New Roman" w:hAnsi="Times New Roman" w:cs="Times New Roman"/>
              </w:rPr>
            </w:pPr>
            <w:r w:rsidRPr="00974910">
              <w:rPr>
                <w:rFonts w:ascii="Times New Roman" w:hAnsi="Times New Roman" w:cs="Times New Roman"/>
              </w:rPr>
              <w:t>2. Didžiausia projektui galima skirti finansavimo lėšų suma yra miesto VVG patvirtintame vietos plėtros PĮP sąraše projektui suplanuota finansavimo lėšų suma.</w:t>
            </w:r>
          </w:p>
          <w:p w14:paraId="1377E6EB" w14:textId="77777777" w:rsidR="0005521E" w:rsidRPr="00974910" w:rsidRDefault="0005521E" w:rsidP="0005521E">
            <w:pPr>
              <w:jc w:val="both"/>
              <w:rPr>
                <w:rFonts w:ascii="Times New Roman" w:hAnsi="Times New Roman" w:cs="Times New Roman"/>
              </w:rPr>
            </w:pPr>
          </w:p>
          <w:p w14:paraId="5B6F44A1" w14:textId="02F7AF57" w:rsidR="0005521E" w:rsidRPr="00974910" w:rsidRDefault="0005521E" w:rsidP="0005521E">
            <w:pPr>
              <w:jc w:val="both"/>
              <w:rPr>
                <w:rFonts w:ascii="Times New Roman" w:hAnsi="Times New Roman" w:cs="Times New Roman"/>
              </w:rPr>
            </w:pPr>
            <w:r w:rsidRPr="00974910">
              <w:rPr>
                <w:rFonts w:ascii="Times New Roman" w:hAnsi="Times New Roman" w:cs="Times New Roman"/>
              </w:rPr>
              <w:t>3. Projekto finansuojamoji dalis gali sudaryti ne daugiau kaip 92 proc. visų tinkamų finansuoti projekto išlaidų.</w:t>
            </w:r>
          </w:p>
          <w:p w14:paraId="5BBF485A" w14:textId="77777777" w:rsidR="0005521E" w:rsidRPr="00974910" w:rsidRDefault="0005521E" w:rsidP="0005521E">
            <w:pPr>
              <w:jc w:val="both"/>
              <w:rPr>
                <w:rFonts w:ascii="Times New Roman" w:hAnsi="Times New Roman" w:cs="Times New Roman"/>
              </w:rPr>
            </w:pPr>
          </w:p>
          <w:p w14:paraId="434849DE" w14:textId="21B547A7"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4. Pareiškėjas privalo savo ir (ar) kitų šaltinių lėšomis (savivaldybių biudžeto ir (ar) privačiomis lėšomis) (toliau – nuosavo įnašo lėšos) prisidėti prie projekto finansavimo ne mažiau nei 8 proc. visų tinkamų finansuoti projekto išlaidų. </w:t>
            </w:r>
          </w:p>
          <w:p w14:paraId="25B26BDF" w14:textId="77777777" w:rsidR="0005521E" w:rsidRPr="00974910" w:rsidRDefault="0005521E" w:rsidP="0005521E">
            <w:pPr>
              <w:jc w:val="both"/>
              <w:rPr>
                <w:rFonts w:ascii="Times New Roman" w:hAnsi="Times New Roman" w:cs="Times New Roman"/>
              </w:rPr>
            </w:pPr>
          </w:p>
          <w:p w14:paraId="4746A7FC" w14:textId="449F1341" w:rsidR="0005521E" w:rsidRPr="00974910" w:rsidRDefault="0005521E" w:rsidP="0005521E">
            <w:pPr>
              <w:jc w:val="both"/>
              <w:rPr>
                <w:rFonts w:ascii="Times New Roman" w:hAnsi="Times New Roman" w:cs="Times New Roman"/>
              </w:rPr>
            </w:pPr>
            <w:r w:rsidRPr="00974910">
              <w:rPr>
                <w:rFonts w:ascii="Times New Roman" w:hAnsi="Times New Roman" w:cs="Times New Roman"/>
              </w:rPr>
              <w:t>5. Pareiškėjas savo iniciatyva ir savo lėšomis gali prisidėti prie projekto įgyvendinimo didesne nei reikalaujama lėšų suma.</w:t>
            </w:r>
          </w:p>
          <w:p w14:paraId="1C3F65AD" w14:textId="77777777" w:rsidR="0005521E" w:rsidRPr="00974910" w:rsidRDefault="0005521E" w:rsidP="0005521E">
            <w:pPr>
              <w:jc w:val="both"/>
              <w:rPr>
                <w:rFonts w:ascii="Times New Roman" w:hAnsi="Times New Roman" w:cs="Times New Roman"/>
              </w:rPr>
            </w:pPr>
          </w:p>
          <w:p w14:paraId="36C20476" w14:textId="5AA17A7C" w:rsidR="0005521E" w:rsidRPr="00974910" w:rsidRDefault="0005521E" w:rsidP="0005521E">
            <w:pPr>
              <w:jc w:val="both"/>
              <w:rPr>
                <w:rFonts w:ascii="Times New Roman" w:hAnsi="Times New Roman" w:cs="Times New Roman"/>
              </w:rPr>
            </w:pPr>
            <w:r w:rsidRPr="00974910">
              <w:rPr>
                <w:rFonts w:ascii="Times New Roman" w:hAnsi="Times New Roman" w:cs="Times New Roman"/>
              </w:rPr>
              <w:t>6. Projekto tinkamų finansuoti išlaidų dalis, kurios nepadengia projektui skiriamo finansavimo lėšos, ir netinkamos finansuoti išlaidos turi būti finansuojamos iš pareiškėjo lėšų.</w:t>
            </w:r>
          </w:p>
          <w:p w14:paraId="10694DCD" w14:textId="77777777" w:rsidR="0005521E" w:rsidRPr="00974910" w:rsidRDefault="0005521E" w:rsidP="0005521E">
            <w:pPr>
              <w:jc w:val="both"/>
              <w:rPr>
                <w:rFonts w:ascii="Times New Roman" w:hAnsi="Times New Roman" w:cs="Times New Roman"/>
              </w:rPr>
            </w:pPr>
          </w:p>
          <w:p w14:paraId="309C6CC3" w14:textId="7FE4CF58" w:rsidR="0005521E" w:rsidRPr="00974910" w:rsidRDefault="0005521E" w:rsidP="0005521E">
            <w:pPr>
              <w:jc w:val="both"/>
              <w:rPr>
                <w:rFonts w:ascii="Times New Roman" w:hAnsi="Times New Roman" w:cs="Times New Roman"/>
              </w:rPr>
            </w:pPr>
            <w:r w:rsidRPr="00974910">
              <w:rPr>
                <w:rFonts w:ascii="Times New Roman" w:hAnsi="Times New Roman" w:cs="Times New Roman"/>
              </w:rPr>
              <w:t>7. Pagal Aprašą finansuojamiems projektams projekto sutartyje gali būti numatytas avansas. Avansas išmokamas vadovaujantis Projektų administravimo ir finansavimo taisyklių 155–156 punktuose nustatyta tvarka.</w:t>
            </w:r>
          </w:p>
          <w:p w14:paraId="1D97AEB9" w14:textId="77777777" w:rsidR="0005521E" w:rsidRPr="00974910" w:rsidRDefault="0005521E" w:rsidP="0005521E">
            <w:pPr>
              <w:jc w:val="both"/>
              <w:rPr>
                <w:rFonts w:ascii="Times New Roman" w:hAnsi="Times New Roman" w:cs="Times New Roman"/>
              </w:rPr>
            </w:pPr>
          </w:p>
          <w:p w14:paraId="79B80355" w14:textId="77777777" w:rsidR="0005521E" w:rsidRPr="00974910" w:rsidRDefault="0005521E" w:rsidP="0005521E">
            <w:pPr>
              <w:jc w:val="both"/>
              <w:rPr>
                <w:rFonts w:ascii="Times New Roman" w:hAnsi="Times New Roman" w:cs="Times New Roman"/>
              </w:rPr>
            </w:pPr>
            <w:r w:rsidRPr="00974910">
              <w:rPr>
                <w:rFonts w:ascii="Times New Roman" w:hAnsi="Times New Roman" w:cs="Times New Roman"/>
              </w:rPr>
              <w:t>8. Pagal Aprašą tinkamų ir netinkamų finansuoti išlaidų tipai yra šie: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02"/>
              <w:gridCol w:w="1985"/>
              <w:gridCol w:w="5956"/>
            </w:tblGrid>
            <w:tr w:rsidR="0005521E" w:rsidRPr="00974910" w14:paraId="07067CB9" w14:textId="77777777" w:rsidTr="00F36016">
              <w:tc>
                <w:tcPr>
                  <w:tcW w:w="560" w:type="pct"/>
                  <w:shd w:val="clear" w:color="auto" w:fill="FFFFFF"/>
                  <w:tcMar>
                    <w:top w:w="0" w:type="dxa"/>
                    <w:left w:w="108" w:type="dxa"/>
                    <w:bottom w:w="0" w:type="dxa"/>
                    <w:right w:w="108" w:type="dxa"/>
                  </w:tcMar>
                  <w:hideMark/>
                </w:tcPr>
                <w:p w14:paraId="6B778315" w14:textId="77777777" w:rsidR="0005521E" w:rsidRPr="00974910" w:rsidRDefault="0005521E" w:rsidP="0005521E">
                  <w:pPr>
                    <w:spacing w:line="240" w:lineRule="auto"/>
                    <w:jc w:val="center"/>
                    <w:rPr>
                      <w:rFonts w:ascii="Times New Roman" w:hAnsi="Times New Roman" w:cs="Times New Roman"/>
                      <w:b/>
                      <w:bCs/>
                      <w:lang w:eastAsia="lt-LT"/>
                    </w:rPr>
                  </w:pPr>
                  <w:r w:rsidRPr="00974910">
                    <w:rPr>
                      <w:rFonts w:ascii="Times New Roman" w:hAnsi="Times New Roman" w:cs="Times New Roman"/>
                      <w:b/>
                      <w:bCs/>
                      <w:lang w:eastAsia="lt-LT"/>
                    </w:rPr>
                    <w:t>Eil. Nr.</w:t>
                  </w:r>
                </w:p>
              </w:tc>
              <w:tc>
                <w:tcPr>
                  <w:tcW w:w="1110" w:type="pct"/>
                  <w:shd w:val="clear" w:color="auto" w:fill="FFFFFF"/>
                  <w:tcMar>
                    <w:top w:w="0" w:type="dxa"/>
                    <w:left w:w="108" w:type="dxa"/>
                    <w:bottom w:w="0" w:type="dxa"/>
                    <w:right w:w="108" w:type="dxa"/>
                  </w:tcMar>
                  <w:hideMark/>
                </w:tcPr>
                <w:p w14:paraId="62EC9EDC" w14:textId="77777777" w:rsidR="0005521E" w:rsidRPr="00974910" w:rsidRDefault="0005521E" w:rsidP="0005521E">
                  <w:pPr>
                    <w:spacing w:line="240" w:lineRule="auto"/>
                    <w:jc w:val="center"/>
                    <w:rPr>
                      <w:rFonts w:ascii="Times New Roman" w:hAnsi="Times New Roman" w:cs="Times New Roman"/>
                      <w:b/>
                      <w:bCs/>
                      <w:lang w:eastAsia="lt-LT"/>
                    </w:rPr>
                  </w:pPr>
                  <w:r w:rsidRPr="00974910">
                    <w:rPr>
                      <w:rFonts w:ascii="Times New Roman" w:hAnsi="Times New Roman" w:cs="Times New Roman"/>
                      <w:b/>
                      <w:bCs/>
                      <w:lang w:eastAsia="lt-LT"/>
                    </w:rPr>
                    <w:t>Išlaidų tipai</w:t>
                  </w:r>
                </w:p>
              </w:tc>
              <w:tc>
                <w:tcPr>
                  <w:tcW w:w="3330" w:type="pct"/>
                  <w:shd w:val="clear" w:color="auto" w:fill="FFFFFF"/>
                  <w:tcMar>
                    <w:top w:w="0" w:type="dxa"/>
                    <w:left w:w="108" w:type="dxa"/>
                    <w:bottom w:w="0" w:type="dxa"/>
                    <w:right w:w="108" w:type="dxa"/>
                  </w:tcMar>
                  <w:hideMark/>
                </w:tcPr>
                <w:p w14:paraId="2A973CDC" w14:textId="77777777" w:rsidR="0005521E" w:rsidRPr="00974910" w:rsidRDefault="0005521E" w:rsidP="0005521E">
                  <w:pPr>
                    <w:spacing w:line="240" w:lineRule="auto"/>
                    <w:jc w:val="center"/>
                    <w:rPr>
                      <w:rFonts w:ascii="Times New Roman" w:hAnsi="Times New Roman" w:cs="Times New Roman"/>
                      <w:b/>
                      <w:bCs/>
                      <w:lang w:eastAsia="lt-LT"/>
                    </w:rPr>
                  </w:pPr>
                  <w:r w:rsidRPr="00974910">
                    <w:rPr>
                      <w:rFonts w:ascii="Times New Roman" w:hAnsi="Times New Roman" w:cs="Times New Roman"/>
                      <w:b/>
                      <w:bCs/>
                      <w:lang w:eastAsia="lt-LT"/>
                    </w:rPr>
                    <w:t>Reikalavimai ir paaiškinimai</w:t>
                  </w:r>
                </w:p>
              </w:tc>
            </w:tr>
            <w:tr w:rsidR="0005521E" w:rsidRPr="00974910" w14:paraId="7D018E2B" w14:textId="77777777" w:rsidTr="00F36016">
              <w:tc>
                <w:tcPr>
                  <w:tcW w:w="560" w:type="pct"/>
                  <w:shd w:val="clear" w:color="auto" w:fill="FFFFFF"/>
                  <w:tcMar>
                    <w:top w:w="0" w:type="dxa"/>
                    <w:left w:w="108" w:type="dxa"/>
                    <w:bottom w:w="0" w:type="dxa"/>
                    <w:right w:w="108" w:type="dxa"/>
                  </w:tcMar>
                  <w:hideMark/>
                </w:tcPr>
                <w:p w14:paraId="1EEB6C8C" w14:textId="078A8EDB"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8.1.</w:t>
                  </w:r>
                  <w:r w:rsidRPr="00974910">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48AFF832"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Žemė</w:t>
                  </w:r>
                </w:p>
              </w:tc>
              <w:tc>
                <w:tcPr>
                  <w:tcW w:w="3330" w:type="pct"/>
                  <w:shd w:val="clear" w:color="auto" w:fill="FFFFFF"/>
                  <w:tcMar>
                    <w:top w:w="0" w:type="dxa"/>
                    <w:left w:w="108" w:type="dxa"/>
                    <w:bottom w:w="0" w:type="dxa"/>
                    <w:right w:w="108" w:type="dxa"/>
                  </w:tcMar>
                  <w:hideMark/>
                </w:tcPr>
                <w:p w14:paraId="21D17EFE" w14:textId="15A9B8C2"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Netinkama finansuoti</w:t>
                  </w:r>
                </w:p>
              </w:tc>
            </w:tr>
            <w:tr w:rsidR="0005521E" w:rsidRPr="00974910" w14:paraId="2BA06466" w14:textId="77777777" w:rsidTr="00F36016">
              <w:tc>
                <w:tcPr>
                  <w:tcW w:w="560" w:type="pct"/>
                  <w:shd w:val="clear" w:color="auto" w:fill="FFFFFF"/>
                  <w:tcMar>
                    <w:top w:w="0" w:type="dxa"/>
                    <w:left w:w="108" w:type="dxa"/>
                    <w:bottom w:w="0" w:type="dxa"/>
                    <w:right w:w="108" w:type="dxa"/>
                  </w:tcMar>
                  <w:hideMark/>
                </w:tcPr>
                <w:p w14:paraId="3FB7F4CB" w14:textId="40425943"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8.2.</w:t>
                  </w:r>
                  <w:r w:rsidRPr="00974910">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0F36DC40"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Nekilnojamasis turtas</w:t>
                  </w:r>
                </w:p>
              </w:tc>
              <w:tc>
                <w:tcPr>
                  <w:tcW w:w="3330" w:type="pct"/>
                  <w:shd w:val="clear" w:color="auto" w:fill="FFFFFF"/>
                  <w:tcMar>
                    <w:top w:w="0" w:type="dxa"/>
                    <w:left w:w="108" w:type="dxa"/>
                    <w:bottom w:w="0" w:type="dxa"/>
                    <w:right w:w="108" w:type="dxa"/>
                  </w:tcMar>
                  <w:hideMark/>
                </w:tcPr>
                <w:p w14:paraId="46AC482F"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Prie tinkamų finansuoti išlaidų gali būti įtraukiamas projekto veikloms vykdyti reikalingas projekto </w:t>
                  </w:r>
                  <w:r w:rsidRPr="00974910">
                    <w:rPr>
                      <w:rFonts w:ascii="Times New Roman" w:hAnsi="Times New Roman" w:cs="Times New Roman"/>
                      <w:color w:val="000000"/>
                      <w:lang w:eastAsia="lt-LT"/>
                    </w:rPr>
                    <w:t>vykdytojo ir (ar) partnerio (-ių)</w:t>
                  </w:r>
                  <w:r w:rsidRPr="00974910">
                    <w:rPr>
                      <w:rFonts w:ascii="Times New Roman" w:hAnsi="Times New Roman" w:cs="Times New Roman"/>
                      <w:lang w:eastAsia="lt-LT"/>
                    </w:rPr>
                    <w:t> valdomas nekilnojamasis turtas, kuris gali būti numatomas kaip projekto vykdytojo nuosavas nepiniginis įnašas, jeigu tenkinamos visos šios sąlygos:</w:t>
                  </w:r>
                </w:p>
                <w:p w14:paraId="5A5A111C" w14:textId="77777777" w:rsidR="0005521E" w:rsidRPr="00974910" w:rsidRDefault="0005521E" w:rsidP="0005521E">
                  <w:pPr>
                    <w:spacing w:line="240" w:lineRule="auto"/>
                    <w:ind w:firstLine="465"/>
                    <w:jc w:val="both"/>
                    <w:rPr>
                      <w:rFonts w:ascii="Times New Roman" w:hAnsi="Times New Roman" w:cs="Times New Roman"/>
                      <w:lang w:eastAsia="lt-LT"/>
                    </w:rPr>
                  </w:pPr>
                  <w:r w:rsidRPr="00974910">
                    <w:rPr>
                      <w:rFonts w:ascii="Times New Roman" w:hAnsi="Times New Roman" w:cs="Times New Roman"/>
                      <w:lang w:eastAsia="lt-LT"/>
                    </w:rPr>
                    <w:t>– nekilnojamojo turto vertė nėra didesnė už rinkos vertę (kai rinkos vertę patvirtina turto vertintojas arba nepriklausoma turto vertinimo įmonė, atlikę nepriklausomą vertinimą);</w:t>
                  </w:r>
                </w:p>
                <w:p w14:paraId="4C4F3770" w14:textId="77777777" w:rsidR="0005521E" w:rsidRPr="00974910" w:rsidRDefault="0005521E" w:rsidP="0005521E">
                  <w:pPr>
                    <w:spacing w:line="240" w:lineRule="auto"/>
                    <w:ind w:firstLine="465"/>
                    <w:jc w:val="both"/>
                    <w:rPr>
                      <w:rFonts w:ascii="Times New Roman" w:hAnsi="Times New Roman" w:cs="Times New Roman"/>
                      <w:lang w:eastAsia="lt-LT"/>
                    </w:rPr>
                  </w:pPr>
                  <w:r w:rsidRPr="00974910">
                    <w:rPr>
                      <w:rFonts w:ascii="Times New Roman" w:hAnsi="Times New Roman" w:cs="Times New Roman"/>
                      <w:lang w:eastAsia="lt-LT"/>
                    </w:rPr>
                    <w:t>– nekilnojamasis turtas yra įtrauktas į projekto vykdytojo ar partnerio apskaitą;</w:t>
                  </w:r>
                </w:p>
                <w:p w14:paraId="160E9C7B" w14:textId="77777777" w:rsidR="0005521E" w:rsidRPr="00974910" w:rsidRDefault="0005521E" w:rsidP="0005521E">
                  <w:pPr>
                    <w:spacing w:line="240" w:lineRule="auto"/>
                    <w:ind w:firstLine="465"/>
                    <w:jc w:val="both"/>
                    <w:rPr>
                      <w:rFonts w:ascii="Times New Roman" w:hAnsi="Times New Roman" w:cs="Times New Roman"/>
                      <w:lang w:eastAsia="lt-LT"/>
                    </w:rPr>
                  </w:pPr>
                  <w:r w:rsidRPr="00974910">
                    <w:rPr>
                      <w:rFonts w:ascii="Times New Roman" w:hAnsi="Times New Roman" w:cs="Times New Roman"/>
                      <w:lang w:eastAsia="lt-LT"/>
                    </w:rPr>
                    <w:t xml:space="preserve">– nekilnojamajam turtui pirkti, statyti ar rekonstruoti per pastaruosius 10 metų nebuvo skirta </w:t>
                  </w:r>
                  <w:r w:rsidRPr="00974910">
                    <w:rPr>
                      <w:rFonts w:ascii="Times New Roman" w:hAnsi="Times New Roman" w:cs="Times New Roman"/>
                    </w:rPr>
                    <w:t>Europos Sąjungos</w:t>
                  </w:r>
                  <w:r w:rsidRPr="00974910">
                    <w:rPr>
                      <w:rFonts w:ascii="Times New Roman" w:hAnsi="Times New Roman" w:cs="Times New Roman"/>
                      <w:lang w:eastAsia="lt-LT"/>
                    </w:rPr>
                    <w:t xml:space="preserve"> fondų ar kitų </w:t>
                  </w:r>
                  <w:r w:rsidRPr="00974910">
                    <w:rPr>
                      <w:rFonts w:ascii="Times New Roman" w:hAnsi="Times New Roman" w:cs="Times New Roman"/>
                    </w:rPr>
                    <w:t>Europos Sąjungos</w:t>
                  </w:r>
                  <w:r w:rsidRPr="00974910">
                    <w:rPr>
                      <w:rFonts w:ascii="Times New Roman" w:hAnsi="Times New Roman" w:cs="Times New Roman"/>
                      <w:lang w:eastAsia="lt-LT"/>
                    </w:rPr>
                    <w:t xml:space="preserve"> finansinių priemonių lėšų.</w:t>
                  </w:r>
                </w:p>
                <w:p w14:paraId="4995D786"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Tinkamomis finansuoti išlaidomis taip pat laikomos šiame išlaidų tipe nurodyto nekilnojamojo turto nepriklausomo turto vertintojo nekilnojamojo turto rinkos vertės ataskaitos parengimo išlaidos.</w:t>
                  </w:r>
                </w:p>
                <w:p w14:paraId="147A1C67"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Jeigu tik dalis nekilnojamojo turto yra susijusi su projektu, ši dalis turi būti aiškiai ir argumentuotai nustatyta kaip faktinis dydis arba taikant </w:t>
                  </w:r>
                  <w:r w:rsidRPr="00974910">
                    <w:rPr>
                      <w:rFonts w:ascii="Times New Roman" w:hAnsi="Times New Roman" w:cs="Times New Roman"/>
                      <w:i/>
                      <w:iCs/>
                      <w:lang w:eastAsia="lt-LT"/>
                    </w:rPr>
                    <w:t>pro rata</w:t>
                  </w:r>
                  <w:r w:rsidRPr="00974910">
                    <w:rPr>
                      <w:rFonts w:ascii="Times New Roman" w:hAnsi="Times New Roman" w:cs="Times New Roman"/>
                      <w:lang w:eastAsia="lt-LT"/>
                    </w:rPr>
                    <w:t> (proporcingo išlaidų priskyrimo) principą.</w:t>
                  </w:r>
                </w:p>
              </w:tc>
            </w:tr>
            <w:tr w:rsidR="0005521E" w:rsidRPr="00974910" w14:paraId="0776A451" w14:textId="77777777" w:rsidTr="00F36016">
              <w:trPr>
                <w:trHeight w:val="699"/>
              </w:trPr>
              <w:tc>
                <w:tcPr>
                  <w:tcW w:w="560" w:type="pct"/>
                  <w:shd w:val="clear" w:color="auto" w:fill="FFFFFF"/>
                  <w:tcMar>
                    <w:top w:w="0" w:type="dxa"/>
                    <w:left w:w="108" w:type="dxa"/>
                    <w:bottom w:w="0" w:type="dxa"/>
                    <w:right w:w="108" w:type="dxa"/>
                  </w:tcMar>
                  <w:hideMark/>
                </w:tcPr>
                <w:p w14:paraId="433873BF" w14:textId="40B05D82"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8.3.</w:t>
                  </w:r>
                  <w:r w:rsidRPr="00974910">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67BD464B" w14:textId="77777777" w:rsidR="0005521E" w:rsidRPr="00974910" w:rsidRDefault="0005521E" w:rsidP="0005521E">
                  <w:pPr>
                    <w:spacing w:line="240" w:lineRule="auto"/>
                    <w:rPr>
                      <w:rFonts w:ascii="Times New Roman" w:hAnsi="Times New Roman" w:cs="Times New Roman"/>
                      <w:lang w:eastAsia="lt-LT"/>
                    </w:rPr>
                  </w:pPr>
                  <w:r w:rsidRPr="00974910">
                    <w:rPr>
                      <w:rFonts w:ascii="Times New Roman" w:hAnsi="Times New Roman" w:cs="Times New Roman"/>
                      <w:lang w:eastAsia="lt-LT"/>
                    </w:rPr>
                    <w:t xml:space="preserve">Statyba, rekonstravimas, </w:t>
                  </w:r>
                  <w:r w:rsidRPr="00974910">
                    <w:rPr>
                      <w:rFonts w:ascii="Times New Roman" w:hAnsi="Times New Roman" w:cs="Times New Roman"/>
                      <w:lang w:eastAsia="lt-LT"/>
                    </w:rPr>
                    <w:lastRenderedPageBreak/>
                    <w:t>remontas ir kiti darbai</w:t>
                  </w:r>
                </w:p>
              </w:tc>
              <w:tc>
                <w:tcPr>
                  <w:tcW w:w="3330" w:type="pct"/>
                  <w:shd w:val="clear" w:color="auto" w:fill="FFFFFF"/>
                  <w:tcMar>
                    <w:top w:w="0" w:type="dxa"/>
                    <w:left w:w="108" w:type="dxa"/>
                    <w:bottom w:w="0" w:type="dxa"/>
                    <w:right w:w="108" w:type="dxa"/>
                  </w:tcMar>
                  <w:hideMark/>
                </w:tcPr>
                <w:p w14:paraId="633E9844"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lastRenderedPageBreak/>
                    <w:t xml:space="preserve">Tinkamomis finansuoti išlaidomis yra laikomos nekilnojamojo turto (patalpų) paprastojo remonto (t. y. nekilnojamojo turto (patalpų) atnaujinimo, jo (jų) nerekonstruojant ar kapitališkai </w:t>
                  </w:r>
                  <w:r w:rsidRPr="00974910">
                    <w:rPr>
                      <w:rFonts w:ascii="Times New Roman" w:hAnsi="Times New Roman" w:cs="Times New Roman"/>
                      <w:lang w:eastAsia="lt-LT"/>
                    </w:rPr>
                    <w:lastRenderedPageBreak/>
                    <w:t>neremontuojant) darbų išlaidos; šios išlaidos yra tinkamos, kai tenkinamos visos šios sąlygos:</w:t>
                  </w:r>
                </w:p>
                <w:p w14:paraId="73644D8E" w14:textId="0A8E63C2" w:rsidR="0005521E" w:rsidRPr="00974910" w:rsidRDefault="0005521E" w:rsidP="0005521E">
                  <w:pPr>
                    <w:tabs>
                      <w:tab w:val="left" w:pos="923"/>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8.3.1.</w:t>
                  </w:r>
                  <w:r w:rsidRPr="00974910">
                    <w:rPr>
                      <w:rFonts w:ascii="Times New Roman" w:hAnsi="Times New Roman" w:cs="Times New Roman"/>
                      <w:lang w:eastAsia="lt-LT"/>
                    </w:rPr>
                    <w:tab/>
                    <w:t>išlaidos yra reikalingos vykdyti projekto veiklas;</w:t>
                  </w:r>
                </w:p>
                <w:p w14:paraId="6A002D28" w14:textId="6D135810" w:rsidR="0005521E" w:rsidRPr="00974910" w:rsidRDefault="0005521E" w:rsidP="0005521E">
                  <w:pPr>
                    <w:tabs>
                      <w:tab w:val="left" w:pos="923"/>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8.3.2.</w:t>
                  </w:r>
                  <w:r w:rsidRPr="00974910">
                    <w:rPr>
                      <w:rFonts w:ascii="Times New Roman" w:hAnsi="Times New Roman" w:cs="Times New Roman"/>
                      <w:lang w:eastAsia="lt-LT"/>
                    </w:rPr>
                    <w:tab/>
                    <w:t>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w:t>
                  </w:r>
                </w:p>
                <w:p w14:paraId="23D13904" w14:textId="358CC6E1" w:rsidR="0005521E" w:rsidRPr="00974910" w:rsidRDefault="0005521E" w:rsidP="0005521E">
                  <w:pPr>
                    <w:tabs>
                      <w:tab w:val="left" w:pos="923"/>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8.3.3.</w:t>
                  </w:r>
                  <w:r w:rsidRPr="00974910">
                    <w:rPr>
                      <w:rFonts w:ascii="Times New Roman" w:hAnsi="Times New Roman" w:cs="Times New Roman"/>
                      <w:lang w:eastAsia="lt-LT"/>
                    </w:rPr>
                    <w:tab/>
                    <w:t>projekto veiklas (ar jų dalį) įgyvendina pats projekto vykdytojas ir (ar) partneris.</w:t>
                  </w:r>
                </w:p>
                <w:p w14:paraId="2C850DFE" w14:textId="77777777" w:rsidR="0005521E" w:rsidRPr="00974910" w:rsidRDefault="0005521E" w:rsidP="0005521E">
                  <w:pPr>
                    <w:tabs>
                      <w:tab w:val="left" w:pos="923"/>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Išlaidos, reikalingos vykdyti projekto veiklas, vykdomas p</w:t>
                  </w:r>
                  <w:r w:rsidRPr="00974910">
                    <w:rPr>
                      <w:rFonts w:ascii="Times New Roman" w:hAnsi="Times New Roman" w:cs="Times New Roman"/>
                    </w:rPr>
                    <w:t xml:space="preserve">rojekto veiklų dalyvius priimančios organizacijos, kuri nėra projekto vykdytoja ar partnerė, </w:t>
                  </w:r>
                  <w:r w:rsidRPr="00974910">
                    <w:rPr>
                      <w:rFonts w:ascii="Times New Roman" w:hAnsi="Times New Roman" w:cs="Times New Roman"/>
                      <w:lang w:eastAsia="lt-LT"/>
                    </w:rPr>
                    <w:t>nėra laikomos tinkamomis finansuoti.</w:t>
                  </w:r>
                </w:p>
              </w:tc>
            </w:tr>
            <w:tr w:rsidR="0005521E" w:rsidRPr="00974910" w14:paraId="01697821" w14:textId="77777777" w:rsidTr="00F36016">
              <w:trPr>
                <w:trHeight w:val="547"/>
              </w:trPr>
              <w:tc>
                <w:tcPr>
                  <w:tcW w:w="560" w:type="pct"/>
                  <w:shd w:val="clear" w:color="auto" w:fill="FFFFFF"/>
                  <w:tcMar>
                    <w:top w:w="0" w:type="dxa"/>
                    <w:left w:w="108" w:type="dxa"/>
                    <w:bottom w:w="0" w:type="dxa"/>
                    <w:right w:w="108" w:type="dxa"/>
                  </w:tcMar>
                  <w:hideMark/>
                </w:tcPr>
                <w:p w14:paraId="6D8A5F23" w14:textId="704698AD"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lastRenderedPageBreak/>
                    <w:t>8.4.</w:t>
                  </w:r>
                </w:p>
              </w:tc>
              <w:tc>
                <w:tcPr>
                  <w:tcW w:w="1110" w:type="pct"/>
                  <w:shd w:val="clear" w:color="auto" w:fill="FFFFFF"/>
                  <w:tcMar>
                    <w:top w:w="0" w:type="dxa"/>
                    <w:left w:w="108" w:type="dxa"/>
                    <w:bottom w:w="0" w:type="dxa"/>
                    <w:right w:w="108" w:type="dxa"/>
                  </w:tcMar>
                  <w:hideMark/>
                </w:tcPr>
                <w:p w14:paraId="7070A5E4" w14:textId="77777777" w:rsidR="0005521E" w:rsidRPr="00974910" w:rsidRDefault="0005521E" w:rsidP="0005521E">
                  <w:pPr>
                    <w:spacing w:line="240" w:lineRule="auto"/>
                    <w:rPr>
                      <w:rFonts w:ascii="Times New Roman" w:hAnsi="Times New Roman" w:cs="Times New Roman"/>
                      <w:lang w:eastAsia="lt-LT"/>
                    </w:rPr>
                  </w:pPr>
                  <w:r w:rsidRPr="00974910">
                    <w:rPr>
                      <w:rFonts w:ascii="Times New Roman" w:hAnsi="Times New Roman" w:cs="Times New Roman"/>
                      <w:lang w:eastAsia="lt-LT"/>
                    </w:rPr>
                    <w:t>Įranga, įrenginiai ir kitas turtas</w:t>
                  </w:r>
                </w:p>
              </w:tc>
              <w:tc>
                <w:tcPr>
                  <w:tcW w:w="3330" w:type="pct"/>
                  <w:shd w:val="clear" w:color="auto" w:fill="FFFFFF"/>
                  <w:tcMar>
                    <w:top w:w="0" w:type="dxa"/>
                    <w:left w:w="108" w:type="dxa"/>
                    <w:bottom w:w="0" w:type="dxa"/>
                    <w:right w:w="108" w:type="dxa"/>
                  </w:tcMar>
                  <w:hideMark/>
                </w:tcPr>
                <w:p w14:paraId="08007A3A" w14:textId="66ED404D"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w:t>
                  </w:r>
                </w:p>
                <w:p w14:paraId="47E042A4" w14:textId="428CDA84"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 xml:space="preserve">Šio tipo išlaidos gali sudaryti ne daugiau kaip 30 proc. visų tinkamų finansuoti projekto išlaidų ir turi būti </w:t>
                  </w:r>
                  <w:r w:rsidRPr="00974910">
                    <w:rPr>
                      <w:rFonts w:ascii="Times New Roman" w:hAnsi="Times New Roman" w:cs="Times New Roman"/>
                    </w:rPr>
                    <w:t>tenkinama bent viena iš Projektų administravimo ir finansavimo taisyklių 298</w:t>
                  </w:r>
                  <w:r w:rsidRPr="00974910">
                    <w:rPr>
                      <w:rFonts w:ascii="Times New Roman" w:hAnsi="Times New Roman" w:cs="Times New Roman"/>
                      <w:vertAlign w:val="superscript"/>
                    </w:rPr>
                    <w:t>2</w:t>
                  </w:r>
                  <w:r w:rsidRPr="00974910">
                    <w:rPr>
                      <w:rFonts w:ascii="Times New Roman" w:hAnsi="Times New Roman" w:cs="Times New Roman"/>
                    </w:rPr>
                    <w:t xml:space="preserve"> punkte nustatytų sąlygų</w:t>
                  </w:r>
                  <w:r w:rsidRPr="00974910">
                    <w:rPr>
                      <w:rFonts w:ascii="Times New Roman" w:hAnsi="Times New Roman" w:cs="Times New Roman"/>
                      <w:lang w:eastAsia="lt-LT"/>
                    </w:rPr>
                    <w:t>.</w:t>
                  </w:r>
                </w:p>
              </w:tc>
            </w:tr>
            <w:tr w:rsidR="0005521E" w:rsidRPr="00974910" w14:paraId="13CCC09A" w14:textId="77777777" w:rsidTr="00F36016">
              <w:tc>
                <w:tcPr>
                  <w:tcW w:w="560" w:type="pct"/>
                  <w:shd w:val="clear" w:color="auto" w:fill="FFFFFF"/>
                  <w:tcMar>
                    <w:top w:w="0" w:type="dxa"/>
                    <w:left w:w="108" w:type="dxa"/>
                    <w:bottom w:w="0" w:type="dxa"/>
                    <w:right w:w="108" w:type="dxa"/>
                  </w:tcMar>
                  <w:hideMark/>
                </w:tcPr>
                <w:p w14:paraId="463248B4" w14:textId="314C0D87"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8.5.</w:t>
                  </w:r>
                  <w:r w:rsidRPr="00974910">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121BFC82"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Projekto vykdymas</w:t>
                  </w:r>
                </w:p>
              </w:tc>
              <w:tc>
                <w:tcPr>
                  <w:tcW w:w="3330" w:type="pct"/>
                  <w:shd w:val="clear" w:color="auto" w:fill="FFFFFF"/>
                  <w:tcMar>
                    <w:top w:w="0" w:type="dxa"/>
                    <w:left w:w="108" w:type="dxa"/>
                    <w:bottom w:w="0" w:type="dxa"/>
                    <w:right w:w="108" w:type="dxa"/>
                  </w:tcMar>
                  <w:vAlign w:val="center"/>
                  <w:hideMark/>
                </w:tcPr>
                <w:p w14:paraId="27FAAF0A" w14:textId="5719E521" w:rsidR="00B910BD" w:rsidRPr="00974910" w:rsidRDefault="0005521E" w:rsidP="00B910BD">
                  <w:pPr>
                    <w:pStyle w:val="Sraopastraipa"/>
                    <w:numPr>
                      <w:ilvl w:val="0"/>
                      <w:numId w:val="40"/>
                    </w:numPr>
                    <w:tabs>
                      <w:tab w:val="left" w:pos="185"/>
                    </w:tabs>
                    <w:ind w:left="43" w:hanging="43"/>
                    <w:jc w:val="both"/>
                    <w:rPr>
                      <w:rFonts w:ascii="Times New Roman" w:hAnsi="Times New Roman" w:cs="Times New Roman"/>
                      <w:szCs w:val="24"/>
                      <w:lang w:eastAsia="lt-LT"/>
                    </w:rPr>
                  </w:pPr>
                  <w:r w:rsidRPr="00974910">
                    <w:rPr>
                      <w:rFonts w:ascii="Times New Roman" w:hAnsi="Times New Roman" w:cs="Times New Roman"/>
                      <w:b/>
                      <w:bCs/>
                      <w:szCs w:val="24"/>
                      <w:lang w:eastAsia="lt-LT"/>
                    </w:rPr>
                    <w:t>projekto veiklas vykdančių projekto vykdytojo ir partnerio organizacijų darbuotojų darbo užmokesčio</w:t>
                  </w:r>
                  <w:r w:rsidRPr="00974910">
                    <w:rPr>
                      <w:rFonts w:ascii="Times New Roman" w:hAnsi="Times New Roman" w:cs="Times New Roman"/>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588D629A" w14:textId="1E4A6B14" w:rsidR="0005521E" w:rsidRPr="00974910" w:rsidRDefault="0005521E" w:rsidP="00B910BD">
                  <w:pPr>
                    <w:pStyle w:val="Sraopastraipa"/>
                    <w:numPr>
                      <w:ilvl w:val="0"/>
                      <w:numId w:val="40"/>
                    </w:numPr>
                    <w:tabs>
                      <w:tab w:val="left" w:pos="185"/>
                    </w:tabs>
                    <w:spacing w:after="0" w:line="240" w:lineRule="auto"/>
                    <w:ind w:left="43" w:hanging="43"/>
                    <w:jc w:val="both"/>
                    <w:rPr>
                      <w:rFonts w:ascii="Times New Roman" w:hAnsi="Times New Roman" w:cs="Times New Roman"/>
                      <w:szCs w:val="24"/>
                      <w:lang w:eastAsia="lt-LT"/>
                    </w:rPr>
                  </w:pPr>
                  <w:r w:rsidRPr="00974910">
                    <w:rPr>
                      <w:rFonts w:ascii="Times New Roman" w:hAnsi="Times New Roman" w:cs="Times New Roman"/>
                      <w:szCs w:val="24"/>
                      <w:lang w:eastAsia="lt-LT"/>
                    </w:rPr>
                    <w:t>Kai vykdomos socialinei atskirčiai mažinti skirtų paslaugų teikimo</w:t>
                  </w:r>
                  <w:r w:rsidRPr="00974910">
                    <w:rPr>
                      <w:rFonts w:ascii="Times New Roman" w:hAnsi="Times New Roman" w:cs="Times New Roman"/>
                      <w:b/>
                      <w:bCs/>
                      <w:szCs w:val="24"/>
                      <w:lang w:eastAsia="lt-LT"/>
                    </w:rPr>
                    <w:t> </w:t>
                  </w:r>
                  <w:r w:rsidRPr="00974910">
                    <w:rPr>
                      <w:rFonts w:ascii="Times New Roman" w:hAnsi="Times New Roman" w:cs="Times New Roman"/>
                      <w:szCs w:val="24"/>
                      <w:lang w:eastAsia="lt-LT"/>
                    </w:rPr>
                    <w:t>veiklos, atitinkančios Aprašo 2.1.1.1 ar 2.1.1.3 papunkčiuose nurodytas veiklas, šiame papunktyje nurodytos išlaidos yra tinkamos finansuoti tik iš</w:t>
                  </w:r>
                  <w:r w:rsidRPr="00974910">
                    <w:rPr>
                      <w:rFonts w:ascii="Times New Roman" w:hAnsi="Times New Roman" w:cs="Times New Roman"/>
                      <w:b/>
                      <w:bCs/>
                      <w:szCs w:val="24"/>
                      <w:lang w:eastAsia="lt-LT"/>
                    </w:rPr>
                    <w:t> </w:t>
                  </w:r>
                  <w:r w:rsidRPr="00974910">
                    <w:rPr>
                      <w:rFonts w:ascii="Times New Roman" w:hAnsi="Times New Roman" w:cs="Times New Roman"/>
                      <w:szCs w:val="24"/>
                      <w:lang w:eastAsia="lt-LT"/>
                    </w:rPr>
                    <w:t>projekto vykdytojo ir (ar) partnerio (-ių) nuosavo įnašo,</w:t>
                  </w:r>
                  <w:r w:rsidRPr="00974910">
                    <w:rPr>
                      <w:rFonts w:ascii="Times New Roman" w:hAnsi="Times New Roman" w:cs="Times New Roman"/>
                      <w:b/>
                      <w:bCs/>
                      <w:szCs w:val="24"/>
                      <w:lang w:eastAsia="lt-LT"/>
                    </w:rPr>
                    <w:t> </w:t>
                  </w:r>
                  <w:r w:rsidRPr="00974910">
                    <w:rPr>
                      <w:rFonts w:ascii="Times New Roman" w:hAnsi="Times New Roman" w:cs="Times New Roman"/>
                      <w:szCs w:val="24"/>
                      <w:lang w:eastAsia="lt-LT"/>
                    </w:rPr>
                    <w:t xml:space="preserve">jeigu projekte nėra nė vieno projekto veiklas vykdančio savanorio. </w:t>
                  </w:r>
                </w:p>
                <w:p w14:paraId="430C8383" w14:textId="77777777" w:rsidR="0005521E" w:rsidRPr="00974910" w:rsidRDefault="0005521E" w:rsidP="00B910BD">
                  <w:pPr>
                    <w:tabs>
                      <w:tab w:val="left" w:pos="923"/>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3</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reikalingo </w:t>
                  </w:r>
                  <w:r w:rsidRPr="00974910">
                    <w:rPr>
                      <w:rFonts w:ascii="Times New Roman" w:hAnsi="Times New Roman" w:cs="Times New Roman"/>
                      <w:b/>
                      <w:bCs/>
                      <w:szCs w:val="24"/>
                      <w:lang w:eastAsia="lt-LT"/>
                    </w:rPr>
                    <w:t>nekilnojamojo turto nuomos išlaidos</w:t>
                  </w:r>
                  <w:r w:rsidRPr="00974910">
                    <w:rPr>
                      <w:rFonts w:ascii="Times New Roman" w:hAnsi="Times New Roman" w:cs="Times New Roman"/>
                      <w:szCs w:val="24"/>
                      <w:lang w:eastAsia="lt-LT"/>
                    </w:rPr>
                    <w:t>; šios išlaidos tinkamos finansuoti, jeigu tenkinamos visos šios sąlygos:</w:t>
                  </w:r>
                </w:p>
                <w:p w14:paraId="521E2310" w14:textId="77777777" w:rsidR="0005521E" w:rsidRPr="00974910" w:rsidRDefault="0005521E" w:rsidP="0005521E">
                  <w:pPr>
                    <w:jc w:val="both"/>
                    <w:rPr>
                      <w:rFonts w:ascii="Times New Roman" w:hAnsi="Times New Roman" w:cs="Times New Roman"/>
                      <w:szCs w:val="24"/>
                      <w:lang w:eastAsia="lt-LT"/>
                    </w:rPr>
                  </w:pPr>
                  <w:r w:rsidRPr="00974910">
                    <w:rPr>
                      <w:rFonts w:ascii="Times New Roman" w:hAnsi="Times New Roman" w:cs="Times New Roman"/>
                      <w:szCs w:val="24"/>
                      <w:lang w:eastAsia="lt-LT"/>
                    </w:rPr>
                    <w:t>- projekto veiklas (arba jų dalį), kurioms vykdyti nuomojamas nekilnojamasis turtas, įgyvendina pats projekto vykdytojas ir (ar) partneris;</w:t>
                  </w:r>
                </w:p>
                <w:p w14:paraId="6933FAEC" w14:textId="77777777" w:rsidR="0005521E" w:rsidRPr="00974910" w:rsidRDefault="0005521E" w:rsidP="00B910BD">
                  <w:pPr>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 xml:space="preserve">- projekto vykdytojo ar partnerio nuosavybės, patikėjimo ar panaudos teise valdomų patalpų ploto nepakanka projekto veikloms vykdyti arba šios patalpos dėl numatomų vykdyti </w:t>
                  </w:r>
                  <w:r w:rsidRPr="00974910">
                    <w:rPr>
                      <w:rFonts w:ascii="Times New Roman" w:hAnsi="Times New Roman" w:cs="Times New Roman"/>
                      <w:szCs w:val="24"/>
                      <w:lang w:eastAsia="lt-LT"/>
                    </w:rPr>
                    <w:lastRenderedPageBreak/>
                    <w:t>projekto veiklų pobūdžio ir šioms veikloms taikomų teisės aktuose nustatytų reikalavimų yra netinkamos;</w:t>
                  </w:r>
                </w:p>
                <w:p w14:paraId="0A2E0EF9" w14:textId="77777777" w:rsidR="0005521E" w:rsidRPr="00974910" w:rsidRDefault="0005521E" w:rsidP="00B910BD">
                  <w:pPr>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 projekto vykdytojas ir partneris, siekdami įgyti teisę projekto veikloms vykdyti reikalingas patalpas valdyti panaudos ir (ar) patikėjimo teise, ėmėsi visų teisėtų priemonių, reikalingų tą teisę įgyti;</w:t>
                  </w:r>
                </w:p>
                <w:p w14:paraId="240114C4" w14:textId="77777777" w:rsidR="0005521E" w:rsidRPr="00974910" w:rsidRDefault="0005521E" w:rsidP="00B910BD">
                  <w:pPr>
                    <w:tabs>
                      <w:tab w:val="left" w:pos="923"/>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4</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reikalingų </w:t>
                  </w:r>
                  <w:r w:rsidRPr="00974910">
                    <w:rPr>
                      <w:rFonts w:ascii="Times New Roman" w:hAnsi="Times New Roman" w:cs="Times New Roman"/>
                      <w:b/>
                      <w:bCs/>
                      <w:szCs w:val="24"/>
                      <w:lang w:eastAsia="lt-LT"/>
                    </w:rPr>
                    <w:t>transporto priemonių nuomos ir eksploatavimo išlaidos</w:t>
                  </w:r>
                  <w:r w:rsidRPr="00974910">
                    <w:rPr>
                      <w:rFonts w:ascii="Times New Roman" w:hAnsi="Times New Roman" w:cs="Times New Roman"/>
                      <w:szCs w:val="24"/>
                      <w:lang w:eastAsia="lt-LT"/>
                    </w:rPr>
                    <w:t>; šios išlaidos tinkamos finansuoti tuo atveju, kai projekto vykdytojas ar partneris pats vykdo projekto veiklas (arba jų dalį), kurioms vykdyti nuomojama (-os) transporto priemonė (-ės);</w:t>
                  </w:r>
                </w:p>
                <w:p w14:paraId="5886606B" w14:textId="77777777" w:rsidR="0005521E" w:rsidRPr="00974910" w:rsidRDefault="0005521E" w:rsidP="00B910BD">
                  <w:pPr>
                    <w:tabs>
                      <w:tab w:val="left" w:pos="923"/>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 xml:space="preserve">5. projekto veikloms vykdyti reikalingų </w:t>
                  </w:r>
                  <w:r w:rsidRPr="00974910">
                    <w:rPr>
                      <w:rFonts w:ascii="Times New Roman" w:hAnsi="Times New Roman" w:cs="Times New Roman"/>
                      <w:b/>
                      <w:bCs/>
                      <w:szCs w:val="24"/>
                      <w:lang w:eastAsia="lt-LT"/>
                    </w:rPr>
                    <w:t>baldų, įrangos, įrenginių, įrankių, kompiuterinės technikos, programinės įrangos nuomos išlaidos</w:t>
                  </w:r>
                  <w:r w:rsidRPr="00974910">
                    <w:rPr>
                      <w:rFonts w:ascii="Times New Roman" w:hAnsi="Times New Roman" w:cs="Times New Roman"/>
                      <w:szCs w:val="24"/>
                      <w:lang w:eastAsia="lt-LT"/>
                    </w:rPr>
                    <w:t xml:space="preserve"> (šios išlaidos tinkamos, kai projekto veiklas (ar jų dalį), kurioms vykdyti nuomojamas šiame papunktyje nurodytas turtas, vykdo pats projekto vykdytojas ar partneris;</w:t>
                  </w:r>
                </w:p>
                <w:p w14:paraId="362DD212" w14:textId="77777777" w:rsidR="0005521E" w:rsidRPr="00974910" w:rsidRDefault="0005521E" w:rsidP="00B910BD">
                  <w:pPr>
                    <w:tabs>
                      <w:tab w:val="left" w:pos="923"/>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6</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w:t>
                  </w:r>
                  <w:r w:rsidRPr="00974910">
                    <w:rPr>
                      <w:rFonts w:ascii="Times New Roman" w:hAnsi="Times New Roman" w:cs="Times New Roman"/>
                      <w:b/>
                      <w:bCs/>
                      <w:szCs w:val="24"/>
                      <w:lang w:eastAsia="lt-LT"/>
                    </w:rPr>
                    <w:t>projekto vykdytojui ar partneriui nuosavybės teise priklausančio ilgalaikio turto</w:t>
                  </w:r>
                  <w:r w:rsidRPr="00974910">
                    <w:rPr>
                      <w:rFonts w:ascii="Times New Roman" w:hAnsi="Times New Roman" w:cs="Times New Roman"/>
                      <w:szCs w:val="24"/>
                      <w:lang w:eastAsia="lt-LT"/>
                    </w:rPr>
                    <w:t xml:space="preserve"> (baldų, įrangos, įrenginių, įrankių, kompiuterinės technikos), kuris naudojamas projekto veikloms vykdyti, </w:t>
                  </w:r>
                  <w:r w:rsidRPr="00974910">
                    <w:rPr>
                      <w:rFonts w:ascii="Times New Roman" w:hAnsi="Times New Roman" w:cs="Times New Roman"/>
                      <w:b/>
                      <w:bCs/>
                      <w:szCs w:val="24"/>
                      <w:lang w:eastAsia="lt-LT"/>
                    </w:rPr>
                    <w:t>nusidėvėjimo išlaidos</w:t>
                  </w:r>
                  <w:r w:rsidRPr="00974910">
                    <w:rPr>
                      <w:rFonts w:ascii="Times New Roman" w:hAnsi="Times New Roman" w:cs="Times New Roman"/>
                      <w:szCs w:val="24"/>
                      <w:lang w:eastAsia="lt-LT"/>
                    </w:rPr>
                    <w:t xml:space="preserve"> (kiek tai susiję su projekto veiklų vykdymu); šios išlaidos tinkamos tuo atveju, jei turtas yra įsigytas nuosavomis lėšomis;</w:t>
                  </w:r>
                </w:p>
                <w:p w14:paraId="16E0D748"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7</w:t>
                  </w:r>
                  <w:r w:rsidRPr="00974910">
                    <w:rPr>
                      <w:rFonts w:ascii="Times New Roman" w:hAnsi="Times New Roman" w:cs="Times New Roman"/>
                      <w:b/>
                      <w:bCs/>
                      <w:szCs w:val="24"/>
                      <w:lang w:eastAsia="lt-LT"/>
                    </w:rPr>
                    <w:t>. projektą vykdančiam personalui</w:t>
                  </w:r>
                  <w:r w:rsidRPr="00974910">
                    <w:rPr>
                      <w:rFonts w:ascii="Times New Roman" w:hAnsi="Times New Roman" w:cs="Times New Roman"/>
                      <w:szCs w:val="24"/>
                      <w:lang w:eastAsia="lt-LT"/>
                    </w:rPr>
                    <w:t xml:space="preserve">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Pr="00974910">
                    <w:rPr>
                      <w:rFonts w:ascii="Times New Roman" w:hAnsi="Times New Roman" w:cs="Times New Roman"/>
                      <w:b/>
                      <w:bCs/>
                      <w:szCs w:val="24"/>
                      <w:lang w:eastAsia="lt-LT"/>
                    </w:rPr>
                    <w:t>specialių drabužių ir individualios saugos priemonių įsigijimo, skiepijimo, sveikatos pažymos gavimo išlaidos</w:t>
                  </w:r>
                  <w:r w:rsidRPr="00974910">
                    <w:rPr>
                      <w:rFonts w:ascii="Times New Roman" w:hAnsi="Times New Roman" w:cs="Times New Roman"/>
                      <w:szCs w:val="24"/>
                      <w:lang w:eastAsia="lt-LT"/>
                    </w:rPr>
                    <w:t xml:space="preserve"> (kai to reikia pagal vykdomos projekto veiklos pobūdį);</w:t>
                  </w:r>
                </w:p>
                <w:p w14:paraId="4AAF975C"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8</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veiklas vykdančių </w:t>
                  </w:r>
                  <w:r w:rsidRPr="00974910">
                    <w:rPr>
                      <w:rFonts w:ascii="Times New Roman" w:hAnsi="Times New Roman" w:cs="Times New Roman"/>
                      <w:b/>
                      <w:bCs/>
                      <w:szCs w:val="24"/>
                      <w:lang w:eastAsia="lt-LT"/>
                    </w:rPr>
                    <w:t>savanorių</w:t>
                  </w:r>
                  <w:r w:rsidRPr="00974910">
                    <w:rPr>
                      <w:rFonts w:ascii="Times New Roman" w:hAnsi="Times New Roman" w:cs="Times New Roman"/>
                      <w:szCs w:val="24"/>
                      <w:lang w:eastAsia="lt-LT"/>
                    </w:rPr>
                    <w:t xml:space="preserve"> </w:t>
                  </w:r>
                  <w:r w:rsidRPr="00974910">
                    <w:rPr>
                      <w:rFonts w:ascii="Times New Roman" w:hAnsi="Times New Roman" w:cs="Times New Roman"/>
                      <w:b/>
                      <w:bCs/>
                      <w:szCs w:val="24"/>
                      <w:lang w:eastAsia="lt-LT"/>
                    </w:rPr>
                    <w:t>ir projekto</w:t>
                  </w:r>
                  <w:r w:rsidRPr="00974910">
                    <w:rPr>
                      <w:rFonts w:ascii="Times New Roman" w:hAnsi="Times New Roman" w:cs="Times New Roman"/>
                      <w:szCs w:val="24"/>
                      <w:lang w:eastAsia="lt-LT"/>
                    </w:rPr>
                    <w:t xml:space="preserve"> veiklų </w:t>
                  </w:r>
                  <w:r w:rsidRPr="00974910">
                    <w:rPr>
                      <w:rFonts w:ascii="Times New Roman" w:hAnsi="Times New Roman" w:cs="Times New Roman"/>
                      <w:b/>
                      <w:bCs/>
                      <w:szCs w:val="24"/>
                      <w:lang w:eastAsia="lt-LT"/>
                    </w:rPr>
                    <w:t>dalyvių maitinimo išlaidos</w:t>
                  </w:r>
                  <w:r w:rsidRPr="00974910">
                    <w:rPr>
                      <w:rFonts w:ascii="Times New Roman" w:hAnsi="Times New Roman" w:cs="Times New Roman"/>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4D4E72B9"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9</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reikalingų </w:t>
                  </w:r>
                  <w:r w:rsidRPr="00974910">
                    <w:rPr>
                      <w:rFonts w:ascii="Times New Roman" w:hAnsi="Times New Roman" w:cs="Times New Roman"/>
                      <w:b/>
                      <w:bCs/>
                      <w:szCs w:val="24"/>
                      <w:lang w:eastAsia="lt-LT"/>
                    </w:rPr>
                    <w:t>mokymo priemonių, darbo priemonių ir medžiagų, taip pat kito trumpalaikio turto (išskyrus trumpalaikiam turtui priskiriamus baldus, įrangą ir įrenginius) įsigijimo ir (ar) nuomos išlaidos</w:t>
                  </w:r>
                  <w:r w:rsidRPr="00974910">
                    <w:rPr>
                      <w:rFonts w:ascii="Times New Roman" w:hAnsi="Times New Roman" w:cs="Times New Roman"/>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5593F5ED"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10</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reikalingos </w:t>
                  </w:r>
                  <w:r w:rsidRPr="00974910">
                    <w:rPr>
                      <w:rFonts w:ascii="Times New Roman" w:hAnsi="Times New Roman" w:cs="Times New Roman"/>
                      <w:b/>
                      <w:bCs/>
                      <w:szCs w:val="24"/>
                      <w:lang w:eastAsia="lt-LT"/>
                    </w:rPr>
                    <w:t>kelionių Lietuvos Respublikos teritorijoje ir (ar) kuro išlaidos</w:t>
                  </w:r>
                  <w:r w:rsidRPr="00974910">
                    <w:rPr>
                      <w:rFonts w:ascii="Times New Roman" w:hAnsi="Times New Roman" w:cs="Times New Roman"/>
                      <w:szCs w:val="24"/>
                      <w:lang w:eastAsia="lt-LT"/>
                    </w:rPr>
                    <w:t>;</w:t>
                  </w:r>
                </w:p>
                <w:p w14:paraId="284E7352"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11</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w:t>
                  </w:r>
                  <w:r w:rsidRPr="00974910">
                    <w:rPr>
                      <w:rFonts w:ascii="Times New Roman" w:hAnsi="Times New Roman" w:cs="Times New Roman"/>
                      <w:b/>
                      <w:bCs/>
                      <w:szCs w:val="24"/>
                      <w:lang w:eastAsia="lt-LT"/>
                    </w:rPr>
                    <w:t xml:space="preserve">dokumentų, </w:t>
                  </w:r>
                  <w:r w:rsidRPr="00974910">
                    <w:rPr>
                      <w:rFonts w:ascii="Times New Roman" w:hAnsi="Times New Roman" w:cs="Times New Roman"/>
                      <w:szCs w:val="24"/>
                      <w:lang w:eastAsia="lt-LT"/>
                    </w:rPr>
                    <w:t>reikalingų nustatyti asmens priklausymo tikslinei grupei faktą</w:t>
                  </w:r>
                  <w:r w:rsidRPr="00974910">
                    <w:rPr>
                      <w:rFonts w:ascii="Times New Roman" w:hAnsi="Times New Roman" w:cs="Times New Roman"/>
                      <w:b/>
                      <w:bCs/>
                      <w:szCs w:val="24"/>
                      <w:lang w:eastAsia="lt-LT"/>
                    </w:rPr>
                    <w:t>, išdavimo apmokėjimo išlaidos</w:t>
                  </w:r>
                  <w:r w:rsidRPr="00974910">
                    <w:rPr>
                      <w:rFonts w:ascii="Times New Roman" w:hAnsi="Times New Roman" w:cs="Times New Roman"/>
                      <w:szCs w:val="24"/>
                      <w:lang w:eastAsia="lt-LT"/>
                    </w:rPr>
                    <w:t>;</w:t>
                  </w:r>
                </w:p>
                <w:p w14:paraId="64AACBAE"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lastRenderedPageBreak/>
                    <w:t>12</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reikalingų </w:t>
                  </w:r>
                  <w:r w:rsidRPr="00974910">
                    <w:rPr>
                      <w:rFonts w:ascii="Times New Roman" w:hAnsi="Times New Roman" w:cs="Times New Roman"/>
                      <w:b/>
                      <w:bCs/>
                      <w:szCs w:val="24"/>
                      <w:lang w:eastAsia="lt-LT"/>
                    </w:rPr>
                    <w:t>renginių organizavimo išlaidos</w:t>
                  </w:r>
                  <w:r w:rsidRPr="00974910">
                    <w:rPr>
                      <w:rFonts w:ascii="Times New Roman" w:hAnsi="Times New Roman" w:cs="Times New Roman"/>
                      <w:szCs w:val="24"/>
                      <w:lang w:eastAsia="lt-LT"/>
                    </w:rPr>
                    <w:t>; šiame papunktyje nurodytos išlaidos yra tinkamos finansuoti tik iš projekto vykdytojo ir (ar) partnerio (-ių) nuosavo įnašo, jeigu projekte nėra nė vieno projekto veiklas vykdančio savanorio;</w:t>
                  </w:r>
                </w:p>
                <w:p w14:paraId="0754C993"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 xml:space="preserve">13. projekto veikloms vykdyti reikalingų projektą vykdančio </w:t>
                  </w:r>
                  <w:r w:rsidRPr="00974910">
                    <w:rPr>
                      <w:rFonts w:ascii="Times New Roman" w:hAnsi="Times New Roman" w:cs="Times New Roman"/>
                      <w:b/>
                      <w:bCs/>
                      <w:szCs w:val="24"/>
                      <w:lang w:eastAsia="lt-LT"/>
                    </w:rPr>
                    <w:t xml:space="preserve">personalo </w:t>
                  </w:r>
                  <w:r w:rsidRPr="00974910">
                    <w:rPr>
                      <w:rFonts w:ascii="Times New Roman" w:hAnsi="Times New Roman" w:cs="Times New Roman"/>
                      <w:szCs w:val="24"/>
                      <w:lang w:eastAsia="lt-LT"/>
                    </w:rPr>
                    <w:t>(įskaitant projekto veiklas vykdančius savanorius)</w:t>
                  </w:r>
                  <w:r w:rsidRPr="00974910">
                    <w:rPr>
                      <w:rFonts w:ascii="Times New Roman" w:hAnsi="Times New Roman" w:cs="Times New Roman"/>
                      <w:b/>
                      <w:bCs/>
                      <w:szCs w:val="24"/>
                      <w:lang w:eastAsia="lt-LT"/>
                    </w:rPr>
                    <w:t xml:space="preserve"> ir projekto veiklų dalyvių dalyvavimo renginiuose, užsiėmimuose išlaidos</w:t>
                  </w:r>
                  <w:r w:rsidRPr="00974910">
                    <w:rPr>
                      <w:rFonts w:ascii="Times New Roman" w:hAnsi="Times New Roman" w:cs="Times New Roman"/>
                      <w:szCs w:val="24"/>
                      <w:lang w:eastAsia="lt-LT"/>
                    </w:rPr>
                    <w:t xml:space="preserve"> (t. y. bilietų į renginius, užsiėmimus; renginių, užsiėmimų dalyvio mokesčio išlaidas);</w:t>
                  </w:r>
                </w:p>
                <w:p w14:paraId="5AC5CD70"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14</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reikalingo </w:t>
                  </w:r>
                  <w:r w:rsidRPr="00974910">
                    <w:rPr>
                      <w:rFonts w:ascii="Times New Roman" w:hAnsi="Times New Roman" w:cs="Times New Roman"/>
                      <w:b/>
                      <w:bCs/>
                      <w:szCs w:val="24"/>
                      <w:lang w:eastAsia="lt-LT"/>
                    </w:rPr>
                    <w:t>svečio iš užsienio kelionių ir apgyvendinimo išlaidos</w:t>
                  </w:r>
                  <w:r w:rsidRPr="00974910">
                    <w:rPr>
                      <w:rFonts w:ascii="Times New Roman" w:hAnsi="Times New Roman" w:cs="Times New Roman"/>
                      <w:szCs w:val="24"/>
                      <w:lang w:eastAsia="lt-LT"/>
                    </w:rPr>
                    <w:t xml:space="preserve">. Šios išlaidos </w:t>
                  </w:r>
                  <w:r w:rsidRPr="00974910">
                    <w:rPr>
                      <w:rFonts w:ascii="Times New Roman" w:hAnsi="Times New Roman" w:cs="Times New Roman"/>
                      <w:lang w:eastAsia="zh-TW"/>
                    </w:rPr>
                    <w:t>tinkamos tuo atveju, kai nėra mokamas honoraras ar atlygis už suteiktą paslaugą</w:t>
                  </w:r>
                  <w:r w:rsidRPr="00974910">
                    <w:rPr>
                      <w:rFonts w:ascii="Times New Roman" w:hAnsi="Times New Roman" w:cs="Times New Roman"/>
                      <w:szCs w:val="24"/>
                      <w:lang w:eastAsia="lt-LT"/>
                    </w:rPr>
                    <w:t>;</w:t>
                  </w:r>
                </w:p>
                <w:p w14:paraId="71673500"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15</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reikalingų </w:t>
                  </w:r>
                  <w:r w:rsidRPr="00974910">
                    <w:rPr>
                      <w:rFonts w:ascii="Times New Roman" w:hAnsi="Times New Roman" w:cs="Times New Roman"/>
                      <w:b/>
                      <w:bCs/>
                      <w:szCs w:val="24"/>
                      <w:lang w:eastAsia="lt-LT"/>
                    </w:rPr>
                    <w:t>interneto svetainių kūrimo ir palaikymo išlaidos, leidinių ir informacinių pranešimų rengimo, televizijos bei radijo laidų rengimo ir transliavimo išlaidos</w:t>
                  </w:r>
                  <w:r w:rsidRPr="00974910">
                    <w:rPr>
                      <w:rFonts w:ascii="Times New Roman" w:hAnsi="Times New Roman" w:cs="Times New Roman"/>
                      <w:szCs w:val="24"/>
                      <w:lang w:eastAsia="lt-LT"/>
                    </w:rPr>
                    <w:t>;</w:t>
                  </w:r>
                </w:p>
                <w:p w14:paraId="1F692FBF"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 xml:space="preserve">16. </w:t>
                  </w:r>
                  <w:r w:rsidRPr="00974910">
                    <w:rPr>
                      <w:rFonts w:ascii="Times New Roman" w:hAnsi="Times New Roman" w:cs="Times New Roman"/>
                      <w:b/>
                      <w:bCs/>
                      <w:szCs w:val="24"/>
                      <w:lang w:eastAsia="lt-LT"/>
                    </w:rPr>
                    <w:t>paslaugų teikimo pagal projekto vykdytojo ir (ar) partnerio (-ių) su išorės paslaugų teikėju (-ais) sudarytą (-as) paslaugų teikimo sutartį (-is) išlaidos</w:t>
                  </w:r>
                  <w:r w:rsidRPr="00974910">
                    <w:rPr>
                      <w:rFonts w:ascii="Times New Roman" w:hAnsi="Times New Roman" w:cs="Times New Roman"/>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Pr="00974910">
                    <w:rPr>
                      <w:rFonts w:ascii="Times New Roman" w:hAnsi="Times New Roman" w:cs="Times New Roman"/>
                      <w:b/>
                      <w:bCs/>
                      <w:szCs w:val="24"/>
                      <w:lang w:eastAsia="lt-LT"/>
                    </w:rPr>
                    <w:t>socialinės atskirties mažinimo paslaugų teikimo išlaidos</w:t>
                  </w:r>
                  <w:r w:rsidRPr="00974910">
                    <w:rPr>
                      <w:rFonts w:ascii="Times New Roman" w:hAnsi="Times New Roman" w:cs="Times New Roman"/>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4725E4F1" w14:textId="215977D9" w:rsidR="0005521E" w:rsidRPr="00974910" w:rsidRDefault="0005521E" w:rsidP="00B910BD">
                  <w:pPr>
                    <w:tabs>
                      <w:tab w:val="left" w:pos="1065"/>
                    </w:tabs>
                    <w:spacing w:after="0" w:line="240" w:lineRule="auto"/>
                    <w:jc w:val="both"/>
                    <w:rPr>
                      <w:rFonts w:ascii="Times New Roman" w:hAnsi="Times New Roman" w:cs="Times New Roman"/>
                      <w:lang w:eastAsia="lt-LT"/>
                    </w:rPr>
                  </w:pPr>
                  <w:r w:rsidRPr="00974910">
                    <w:rPr>
                      <w:rFonts w:ascii="Times New Roman" w:hAnsi="Times New Roman" w:cs="Times New Roman"/>
                      <w:szCs w:val="24"/>
                      <w:lang w:eastAsia="lt-LT"/>
                    </w:rPr>
                    <w:t>17. kitos projekto veikloms įvykdyti ir projekto tikslams pasiekti būtinos ir pagrįstos išlaidos.</w:t>
                  </w:r>
                </w:p>
              </w:tc>
            </w:tr>
            <w:tr w:rsidR="0005521E" w:rsidRPr="00974910" w14:paraId="74627233" w14:textId="77777777" w:rsidTr="00F36016">
              <w:tc>
                <w:tcPr>
                  <w:tcW w:w="560" w:type="pct"/>
                  <w:shd w:val="clear" w:color="auto" w:fill="FFFFFF"/>
                  <w:tcMar>
                    <w:top w:w="0" w:type="dxa"/>
                    <w:left w:w="108" w:type="dxa"/>
                    <w:bottom w:w="0" w:type="dxa"/>
                    <w:right w:w="108" w:type="dxa"/>
                  </w:tcMar>
                </w:tcPr>
                <w:p w14:paraId="31059FA0" w14:textId="4CB42D3A"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lastRenderedPageBreak/>
                    <w:t>8.6.</w:t>
                  </w:r>
                  <w:r w:rsidRPr="00974910">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3FC98222" w14:textId="77777777" w:rsidR="0005521E" w:rsidRPr="00974910" w:rsidRDefault="0005521E" w:rsidP="0005521E">
                  <w:pPr>
                    <w:spacing w:line="240" w:lineRule="auto"/>
                    <w:rPr>
                      <w:rFonts w:ascii="Times New Roman" w:hAnsi="Times New Roman" w:cs="Times New Roman"/>
                      <w:lang w:eastAsia="lt-LT"/>
                    </w:rPr>
                  </w:pPr>
                  <w:r w:rsidRPr="00974910">
                    <w:rPr>
                      <w:rFonts w:ascii="Times New Roman" w:hAnsi="Times New Roman" w:cs="Times New Roman"/>
                      <w:color w:val="000000"/>
                      <w:shd w:val="clear" w:color="auto" w:fill="FFFFFF"/>
                    </w:rPr>
                    <w:t>Projekto matomumas ir informavimas apie projektą</w:t>
                  </w:r>
                </w:p>
              </w:tc>
              <w:tc>
                <w:tcPr>
                  <w:tcW w:w="3330" w:type="pct"/>
                  <w:shd w:val="clear" w:color="auto" w:fill="FFFFFF"/>
                  <w:tcMar>
                    <w:top w:w="0" w:type="dxa"/>
                    <w:left w:w="108" w:type="dxa"/>
                    <w:bottom w:w="0" w:type="dxa"/>
                    <w:right w:w="108" w:type="dxa"/>
                  </w:tcMar>
                  <w:hideMark/>
                </w:tcPr>
                <w:p w14:paraId="3092375B" w14:textId="77777777" w:rsidR="0005521E" w:rsidRPr="00974910" w:rsidRDefault="0005521E" w:rsidP="0005521E">
                  <w:pPr>
                    <w:spacing w:line="240" w:lineRule="auto"/>
                    <w:ind w:firstLine="284"/>
                    <w:jc w:val="both"/>
                    <w:rPr>
                      <w:rFonts w:ascii="Times New Roman" w:hAnsi="Times New Roman" w:cs="Times New Roman"/>
                      <w:lang w:eastAsia="lt-LT"/>
                    </w:rPr>
                  </w:pPr>
                  <w:r w:rsidRPr="00974910">
                    <w:rPr>
                      <w:rFonts w:ascii="Times New Roman" w:hAnsi="Times New Roman" w:cs="Times New Roman"/>
                      <w:lang w:eastAsia="lt-LT"/>
                    </w:rPr>
                    <w:t xml:space="preserve">Tinkamomis finansuoti išlaidomis yra laikomos Projektų administravimo ir finansavimo taisyklių </w:t>
                  </w:r>
                  <w:r w:rsidRPr="00974910">
                    <w:rPr>
                      <w:rFonts w:ascii="Times New Roman" w:hAnsi="Times New Roman" w:cs="Times New Roman"/>
                      <w:color w:val="000000"/>
                    </w:rPr>
                    <w:t>341.1–341.4 papunkčiuose nurodytoms </w:t>
                  </w:r>
                  <w:r w:rsidRPr="00974910">
                    <w:rPr>
                      <w:rFonts w:ascii="Times New Roman" w:hAnsi="Times New Roman" w:cs="Times New Roman"/>
                      <w:color w:val="000000"/>
                      <w:shd w:val="clear" w:color="auto" w:fill="FFFFFF"/>
                    </w:rPr>
                    <w:t xml:space="preserve">projekto matomumo ir informavimo apie projektą priemonėms įgyvendinti būtinos išlaidos. Šios išlaidos projekto vykdytojui apmokamos supaprastintai </w:t>
                  </w:r>
                  <w:r w:rsidRPr="00974910">
                    <w:rPr>
                      <w:rFonts w:ascii="Times New Roman" w:hAnsi="Times New Roman" w:cs="Times New Roman"/>
                      <w:color w:val="000000"/>
                    </w:rPr>
                    <w:t xml:space="preserve">taikant </w:t>
                  </w:r>
                  <w:r w:rsidRPr="00974910">
                    <w:rPr>
                      <w:rFonts w:ascii="Times New Roman" w:hAnsi="Times New Roman" w:cs="Times New Roman"/>
                      <w:color w:val="000000"/>
                      <w:shd w:val="clear" w:color="auto" w:fill="FFFFFF"/>
                    </w:rPr>
                    <w:t>fiksuotąją sumą, nurodytą Aprašo 14 punkte.</w:t>
                  </w:r>
                </w:p>
              </w:tc>
            </w:tr>
            <w:tr w:rsidR="0005521E" w:rsidRPr="00974910" w14:paraId="27857F15" w14:textId="77777777" w:rsidTr="00F36016">
              <w:trPr>
                <w:trHeight w:val="1052"/>
              </w:trPr>
              <w:tc>
                <w:tcPr>
                  <w:tcW w:w="560" w:type="pct"/>
                  <w:shd w:val="clear" w:color="auto" w:fill="FFFFFF"/>
                  <w:tcMar>
                    <w:top w:w="0" w:type="dxa"/>
                    <w:left w:w="108" w:type="dxa"/>
                    <w:bottom w:w="0" w:type="dxa"/>
                    <w:right w:w="108" w:type="dxa"/>
                  </w:tcMar>
                </w:tcPr>
                <w:p w14:paraId="7FC40E0D" w14:textId="58A9C2A8"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8.7.</w:t>
                  </w:r>
                  <w:r w:rsidRPr="00974910">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1F5C0EEC" w14:textId="77777777" w:rsidR="0005521E" w:rsidRPr="00974910" w:rsidRDefault="0005521E" w:rsidP="0005521E">
                  <w:pPr>
                    <w:spacing w:line="240" w:lineRule="auto"/>
                    <w:rPr>
                      <w:rFonts w:ascii="Times New Roman" w:hAnsi="Times New Roman" w:cs="Times New Roman"/>
                      <w:lang w:eastAsia="lt-LT"/>
                    </w:rPr>
                  </w:pPr>
                  <w:r w:rsidRPr="00974910">
                    <w:rPr>
                      <w:rFonts w:ascii="Times New Roman" w:hAnsi="Times New Roman" w:cs="Times New Roman"/>
                      <w:lang w:eastAsia="lt-LT"/>
                    </w:rPr>
                    <w:t>Netiesioginės išlaidos ir kitos išlaidos pagal fiksuotąją projekto išlaidų normą</w:t>
                  </w:r>
                </w:p>
              </w:tc>
              <w:tc>
                <w:tcPr>
                  <w:tcW w:w="3330" w:type="pct"/>
                  <w:shd w:val="clear" w:color="auto" w:fill="FFFFFF"/>
                  <w:tcMar>
                    <w:top w:w="0" w:type="dxa"/>
                    <w:left w:w="108" w:type="dxa"/>
                    <w:bottom w:w="0" w:type="dxa"/>
                    <w:right w:w="108" w:type="dxa"/>
                  </w:tcMar>
                  <w:hideMark/>
                </w:tcPr>
                <w:p w14:paraId="29B53380" w14:textId="77777777" w:rsidR="0005521E" w:rsidRPr="00974910" w:rsidRDefault="0005521E" w:rsidP="0005521E">
                  <w:pPr>
                    <w:spacing w:line="240" w:lineRule="auto"/>
                    <w:ind w:firstLine="284"/>
                    <w:jc w:val="both"/>
                    <w:rPr>
                      <w:rFonts w:ascii="Times New Roman" w:hAnsi="Times New Roman" w:cs="Times New Roman"/>
                      <w:lang w:eastAsia="lt-LT"/>
                    </w:rPr>
                  </w:pPr>
                  <w:r w:rsidRPr="00974910">
                    <w:rPr>
                      <w:rFonts w:ascii="Times New Roman" w:hAnsi="Times New Roman" w:cs="Times New Roman"/>
                      <w:lang w:eastAsia="lt-LT"/>
                    </w:rPr>
                    <w:t xml:space="preserve">Tinkamos finansuoti su projekto administravimu susijusios išlaidos. Šios išlaidos apmokamos taikant fiksuotąją projekto išlaidų normą, nustatytą </w:t>
                  </w:r>
                  <w:r w:rsidRPr="00974910">
                    <w:rPr>
                      <w:rFonts w:ascii="Times New Roman" w:hAnsi="Times New Roman" w:cs="Times New Roman"/>
                      <w:color w:val="000000"/>
                      <w:shd w:val="clear" w:color="auto" w:fill="FFFFFF"/>
                    </w:rPr>
                    <w:t>Aprašo 14 punkte</w:t>
                  </w:r>
                  <w:r w:rsidRPr="00974910">
                    <w:rPr>
                      <w:rFonts w:ascii="Times New Roman" w:hAnsi="Times New Roman" w:cs="Times New Roman"/>
                      <w:lang w:eastAsia="lt-LT"/>
                    </w:rPr>
                    <w:t>.</w:t>
                  </w:r>
                </w:p>
              </w:tc>
            </w:tr>
          </w:tbl>
          <w:p w14:paraId="337CDC91" w14:textId="77777777" w:rsidR="0005521E" w:rsidRPr="00974910" w:rsidRDefault="0005521E" w:rsidP="0005521E">
            <w:pPr>
              <w:jc w:val="both"/>
              <w:rPr>
                <w:rFonts w:ascii="Times New Roman" w:hAnsi="Times New Roman" w:cs="Times New Roman"/>
              </w:rPr>
            </w:pPr>
          </w:p>
          <w:p w14:paraId="682A39BD" w14:textId="730C2DE3" w:rsidR="0005521E" w:rsidRPr="00974910" w:rsidRDefault="0005521E" w:rsidP="00506425">
            <w:pPr>
              <w:tabs>
                <w:tab w:val="left" w:pos="260"/>
              </w:tabs>
              <w:jc w:val="both"/>
              <w:rPr>
                <w:rFonts w:ascii="Times New Roman" w:hAnsi="Times New Roman" w:cs="Times New Roman"/>
                <w:color w:val="000000"/>
              </w:rPr>
            </w:pPr>
            <w:r w:rsidRPr="00974910">
              <w:rPr>
                <w:rFonts w:ascii="Times New Roman" w:hAnsi="Times New Roman" w:cs="Times New Roman"/>
                <w:color w:val="000000"/>
              </w:rPr>
              <w:t>9.</w:t>
            </w:r>
            <w:r w:rsidRPr="00974910">
              <w:rPr>
                <w:rFonts w:ascii="Times New Roman" w:hAnsi="Times New Roman" w:cs="Times New Roman"/>
                <w:color w:val="000000"/>
              </w:rPr>
              <w:tab/>
              <w:t xml:space="preserve">Aprašo </w:t>
            </w:r>
            <w:r w:rsidR="003065A6" w:rsidRPr="00974910">
              <w:rPr>
                <w:rFonts w:ascii="Times New Roman" w:hAnsi="Times New Roman" w:cs="Times New Roman"/>
                <w:color w:val="000000"/>
              </w:rPr>
              <w:t>13.</w:t>
            </w:r>
            <w:r w:rsidRPr="00974910">
              <w:rPr>
                <w:rFonts w:ascii="Times New Roman" w:hAnsi="Times New Roman" w:cs="Times New Roman"/>
                <w:color w:val="000000"/>
              </w:rPr>
              <w:t xml:space="preserve">8 papunktyje nurodytuose išlaidų tipuose „Nekilnojamasis turtas“ ir „Statyba, rekonstravimas, remontas ir kiti darbai“ numatytų išlaidų suma gali sudaryti ne daugiau kaip 15 proc. </w:t>
            </w:r>
            <w:r w:rsidRPr="00974910">
              <w:rPr>
                <w:rFonts w:ascii="Times New Roman" w:hAnsi="Times New Roman" w:cs="Times New Roman"/>
                <w:color w:val="000000"/>
              </w:rPr>
              <w:lastRenderedPageBreak/>
              <w:t xml:space="preserve">visų projekto tinkamų finansuoti išlaidų. </w:t>
            </w:r>
            <w:r w:rsidRPr="00974910">
              <w:rPr>
                <w:rFonts w:ascii="Times New Roman" w:hAnsi="Times New Roman" w:cs="Times New Roman"/>
                <w:lang w:eastAsia="lt-LT"/>
              </w:rPr>
              <w:t>Projekte numatytas kryžminis finansavimas taip pat negali viršyti šiame papunktyje nustatyto procentinio dydžio.</w:t>
            </w:r>
          </w:p>
          <w:p w14:paraId="6D4C1048" w14:textId="146169DC" w:rsidR="0005521E" w:rsidRPr="00974910" w:rsidRDefault="0005521E" w:rsidP="00506425">
            <w:pPr>
              <w:tabs>
                <w:tab w:val="left" w:pos="401"/>
              </w:tabs>
              <w:jc w:val="both"/>
              <w:rPr>
                <w:rFonts w:ascii="Times New Roman" w:hAnsi="Times New Roman" w:cs="Times New Roman"/>
                <w:color w:val="000000"/>
                <w:lang w:eastAsia="lt-LT"/>
              </w:rPr>
            </w:pPr>
            <w:r w:rsidRPr="00974910">
              <w:rPr>
                <w:rFonts w:ascii="Times New Roman" w:hAnsi="Times New Roman" w:cs="Times New Roman"/>
                <w:color w:val="000000"/>
                <w:lang w:eastAsia="lt-LT"/>
              </w:rPr>
              <w:t>10.</w:t>
            </w:r>
            <w:r w:rsidRPr="00974910">
              <w:rPr>
                <w:rFonts w:ascii="Times New Roman" w:hAnsi="Times New Roman" w:cs="Times New Roman"/>
                <w:color w:val="000000"/>
                <w:lang w:eastAsia="lt-LT"/>
              </w:rPr>
              <w:tab/>
              <w:t xml:space="preserve">Pagal Aprašą </w:t>
            </w:r>
            <w:r w:rsidRPr="00974910">
              <w:rPr>
                <w:rFonts w:ascii="Times New Roman" w:hAnsi="Times New Roman" w:cs="Times New Roman"/>
                <w:color w:val="000000"/>
              </w:rPr>
              <w:t>apmokamos</w:t>
            </w:r>
            <w:r w:rsidRPr="00974910">
              <w:rPr>
                <w:rFonts w:ascii="Times New Roman" w:hAnsi="Times New Roman" w:cs="Times New Roman"/>
                <w:color w:val="000000"/>
                <w:lang w:eastAsia="lt-LT"/>
              </w:rPr>
              <w:t xml:space="preserve"> tik tos Aprašo </w:t>
            </w:r>
            <w:r w:rsidR="003065A6" w:rsidRPr="00974910">
              <w:rPr>
                <w:rFonts w:ascii="Times New Roman" w:hAnsi="Times New Roman" w:cs="Times New Roman"/>
                <w:color w:val="000000"/>
                <w:lang w:eastAsia="lt-LT"/>
              </w:rPr>
              <w:t>13.</w:t>
            </w:r>
            <w:r w:rsidRPr="00974910">
              <w:rPr>
                <w:rFonts w:ascii="Times New Roman" w:hAnsi="Times New Roman" w:cs="Times New Roman"/>
                <w:color w:val="000000"/>
                <w:lang w:eastAsia="lt-LT"/>
              </w:rPr>
              <w:t>8 papunktyje nurodytos išlaidos, kurios yra patirtos projekto vykdytojo, partnerio (-ių) ar projekto veiklų dalyvio (-ių) (kai projekto veiklų dalyvis patiria kelionės, maitinimo, skiepijimo, sveikatos pažymos gavimo ir (ar) pan. išlaidas, susijusias su jo dalyvavimu Aprašo 2.1.1. ir 2.1.4. papunktyje nurodytas veiklas atitinkančiose projekto veiklose).</w:t>
            </w:r>
          </w:p>
          <w:p w14:paraId="518BAF82" w14:textId="2BF2F1DC" w:rsidR="0005521E" w:rsidRPr="00974910" w:rsidRDefault="0005521E" w:rsidP="00506425">
            <w:pPr>
              <w:tabs>
                <w:tab w:val="left" w:pos="401"/>
              </w:tabs>
              <w:jc w:val="both"/>
              <w:rPr>
                <w:rFonts w:ascii="Times New Roman" w:hAnsi="Times New Roman" w:cs="Times New Roman"/>
                <w:color w:val="000000"/>
              </w:rPr>
            </w:pPr>
            <w:r w:rsidRPr="00974910">
              <w:rPr>
                <w:rFonts w:ascii="Times New Roman" w:hAnsi="Times New Roman" w:cs="Times New Roman"/>
                <w:color w:val="000000"/>
                <w:lang w:eastAsia="lt-LT"/>
              </w:rPr>
              <w:t xml:space="preserve">11. </w:t>
            </w:r>
            <w:r w:rsidRPr="00974910">
              <w:rPr>
                <w:rFonts w:ascii="Times New Roman" w:hAnsi="Times New Roman" w:cs="Times New Roman"/>
                <w:color w:val="000000"/>
              </w:rPr>
              <w:t xml:space="preserve">Vienam </w:t>
            </w:r>
            <w:r w:rsidRPr="00974910">
              <w:rPr>
                <w:rFonts w:ascii="Times New Roman" w:hAnsi="Times New Roman" w:cs="Times New Roman"/>
                <w:color w:val="000000"/>
                <w:lang w:eastAsia="lt-LT"/>
              </w:rPr>
              <w:t>projekto</w:t>
            </w:r>
            <w:r w:rsidRPr="00974910">
              <w:rPr>
                <w:rFonts w:ascii="Times New Roman" w:hAnsi="Times New Roman" w:cs="Times New Roman"/>
                <w:color w:val="000000"/>
              </w:rPr>
              <w:t xml:space="preserve"> veiklų dalyviui (išskyrus jauno verslo subjektus) prašoma finansuoti lėšų suma gali sudaryti ne daugiau kaip </w:t>
            </w:r>
            <w:r w:rsidR="00A73B5E" w:rsidRPr="00231909">
              <w:rPr>
                <w:rFonts w:ascii="Times New Roman" w:hAnsi="Times New Roman" w:cs="Times New Roman"/>
                <w:b/>
                <w:bCs/>
                <w:color w:val="000000"/>
              </w:rPr>
              <w:t>2</w:t>
            </w:r>
            <w:r w:rsidR="00595B3C">
              <w:rPr>
                <w:rFonts w:ascii="Times New Roman" w:hAnsi="Times New Roman" w:cs="Times New Roman"/>
                <w:b/>
                <w:bCs/>
                <w:color w:val="000000"/>
              </w:rPr>
              <w:t>00</w:t>
            </w:r>
            <w:r w:rsidR="00A73B5E" w:rsidRPr="00231909">
              <w:rPr>
                <w:rFonts w:ascii="Times New Roman" w:hAnsi="Times New Roman" w:cs="Times New Roman"/>
                <w:b/>
                <w:bCs/>
                <w:color w:val="000000"/>
              </w:rPr>
              <w:t>0,00</w:t>
            </w:r>
            <w:r w:rsidRPr="00974910">
              <w:rPr>
                <w:rFonts w:ascii="Times New Roman" w:hAnsi="Times New Roman" w:cs="Times New Roman"/>
                <w:color w:val="000000"/>
              </w:rPr>
              <w:t xml:space="preserve"> (du tūkstanči</w:t>
            </w:r>
            <w:r w:rsidR="00A73B5E" w:rsidRPr="00974910">
              <w:rPr>
                <w:rFonts w:ascii="Times New Roman" w:hAnsi="Times New Roman" w:cs="Times New Roman"/>
                <w:color w:val="000000"/>
              </w:rPr>
              <w:t>ai</w:t>
            </w:r>
            <w:r w:rsidR="00595B3C">
              <w:rPr>
                <w:rFonts w:ascii="Times New Roman" w:hAnsi="Times New Roman" w:cs="Times New Roman"/>
                <w:color w:val="000000"/>
              </w:rPr>
              <w:t>)</w:t>
            </w:r>
            <w:r w:rsidRPr="00974910">
              <w:rPr>
                <w:rFonts w:ascii="Times New Roman" w:hAnsi="Times New Roman" w:cs="Times New Roman"/>
                <w:color w:val="000000"/>
              </w:rPr>
              <w:t xml:space="preserve"> eurų tiesioginių projekto išlaidų. </w:t>
            </w:r>
          </w:p>
          <w:p w14:paraId="51F79EE9" w14:textId="38E5F06B" w:rsidR="0005521E" w:rsidRPr="00974910" w:rsidRDefault="0005521E" w:rsidP="00506425">
            <w:pPr>
              <w:tabs>
                <w:tab w:val="left" w:pos="741"/>
              </w:tabs>
              <w:jc w:val="both"/>
              <w:rPr>
                <w:rFonts w:ascii="Times New Roman" w:hAnsi="Times New Roman" w:cs="Times New Roman"/>
                <w:color w:val="000000"/>
                <w:lang w:eastAsia="lt-LT"/>
              </w:rPr>
            </w:pPr>
            <w:r w:rsidRPr="00974910">
              <w:rPr>
                <w:rFonts w:ascii="Times New Roman" w:hAnsi="Times New Roman" w:cs="Times New Roman"/>
                <w:color w:val="000000"/>
              </w:rPr>
              <w:t xml:space="preserve">12. Išlaidos, kurios pagal Aprašo </w:t>
            </w:r>
            <w:r w:rsidR="00AE19DE" w:rsidRPr="00974910">
              <w:rPr>
                <w:rFonts w:ascii="Times New Roman" w:hAnsi="Times New Roman" w:cs="Times New Roman"/>
                <w:color w:val="000000"/>
              </w:rPr>
              <w:t>13.</w:t>
            </w:r>
            <w:r w:rsidRPr="00974910">
              <w:rPr>
                <w:rFonts w:ascii="Times New Roman" w:hAnsi="Times New Roman" w:cs="Times New Roman"/>
                <w:color w:val="000000"/>
              </w:rPr>
              <w:t>8 papunkčio nuostatas yra apmokamos taikant Aprašo 14 punkte nurodytus fiksuotuosius įkainius, turi atitikti Projektų administravimo ir finansavimo taisyklių VII skyriaus penktąjį skirsnį</w:t>
            </w:r>
            <w:r w:rsidRPr="00974910">
              <w:rPr>
                <w:rFonts w:ascii="Times New Roman" w:hAnsi="Times New Roman" w:cs="Times New Roman"/>
                <w:color w:val="000000"/>
                <w:lang w:eastAsia="lt-LT"/>
              </w:rPr>
              <w:t>.</w:t>
            </w:r>
          </w:p>
          <w:p w14:paraId="39B99EB8" w14:textId="4E36156D" w:rsidR="0005521E" w:rsidRPr="00974910" w:rsidRDefault="0005521E" w:rsidP="00506425">
            <w:pPr>
              <w:tabs>
                <w:tab w:val="left" w:pos="741"/>
              </w:tabs>
              <w:jc w:val="both"/>
              <w:rPr>
                <w:rFonts w:ascii="Times New Roman" w:hAnsi="Times New Roman" w:cs="Times New Roman"/>
                <w:color w:val="000000"/>
                <w:lang w:eastAsia="lt-LT"/>
              </w:rPr>
            </w:pPr>
            <w:r w:rsidRPr="00974910">
              <w:rPr>
                <w:rFonts w:ascii="Times New Roman" w:hAnsi="Times New Roman" w:cs="Times New Roman"/>
                <w:color w:val="000000"/>
                <w:lang w:eastAsia="lt-LT"/>
              </w:rPr>
              <w:t>13. Mažinant projekto finansavimą ar tvirtinant galutinę veiklos ataskaitą, patirtos išlaidos, numatytos Aprašo 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w:t>
            </w:r>
          </w:p>
          <w:p w14:paraId="26D0CCA8" w14:textId="16DFB641" w:rsidR="0005521E" w:rsidRPr="00974910" w:rsidRDefault="0005521E" w:rsidP="00506425">
            <w:pPr>
              <w:tabs>
                <w:tab w:val="left" w:pos="741"/>
              </w:tabs>
              <w:jc w:val="both"/>
              <w:rPr>
                <w:rFonts w:ascii="Times New Roman" w:hAnsi="Times New Roman" w:cs="Times New Roman"/>
                <w:b/>
                <w:bCs/>
                <w:color w:val="000000"/>
                <w:lang w:eastAsia="lt-LT"/>
              </w:rPr>
            </w:pPr>
            <w:r w:rsidRPr="00974910">
              <w:rPr>
                <w:rFonts w:ascii="Times New Roman" w:hAnsi="Times New Roman" w:cs="Times New Roman"/>
                <w:b/>
                <w:bCs/>
                <w:color w:val="000000"/>
                <w:lang w:eastAsia="lt-LT"/>
              </w:rPr>
              <w:t>14. Pagal Aprašą netinkamomis finansuoti išlaidomis laikomos:</w:t>
            </w:r>
          </w:p>
          <w:p w14:paraId="1266F419" w14:textId="77777777" w:rsidR="0005521E" w:rsidRPr="00974910" w:rsidRDefault="0005521E" w:rsidP="00B910BD">
            <w:pPr>
              <w:tabs>
                <w:tab w:val="left" w:pos="543"/>
                <w:tab w:val="left" w:pos="883"/>
              </w:tabs>
              <w:jc w:val="both"/>
              <w:rPr>
                <w:rFonts w:ascii="Times New Roman" w:hAnsi="Times New Roman" w:cs="Times New Roman"/>
                <w:color w:val="000000"/>
                <w:lang w:eastAsia="lt-LT"/>
              </w:rPr>
            </w:pPr>
            <w:r w:rsidRPr="00974910">
              <w:rPr>
                <w:rFonts w:ascii="Times New Roman" w:hAnsi="Times New Roman" w:cs="Times New Roman"/>
                <w:color w:val="000000"/>
                <w:lang w:eastAsia="lt-LT"/>
              </w:rPr>
              <w:t>14.1.</w:t>
            </w:r>
            <w:r w:rsidRPr="00974910">
              <w:rPr>
                <w:rFonts w:ascii="Times New Roman" w:hAnsi="Times New Roman" w:cs="Times New Roman"/>
                <w:color w:val="000000"/>
                <w:lang w:eastAsia="lt-LT"/>
              </w:rPr>
              <w:tab/>
              <w:t xml:space="preserve">išlaidos, </w:t>
            </w:r>
            <w:r w:rsidRPr="00974910">
              <w:rPr>
                <w:rFonts w:ascii="Times New Roman" w:hAnsi="Times New Roman" w:cs="Times New Roman"/>
                <w:iCs/>
              </w:rPr>
              <w:t>nustatytos</w:t>
            </w:r>
            <w:r w:rsidRPr="00974910">
              <w:rPr>
                <w:rFonts w:ascii="Times New Roman" w:hAnsi="Times New Roman" w:cs="Times New Roman"/>
                <w:color w:val="000000"/>
                <w:lang w:eastAsia="lt-LT"/>
              </w:rPr>
              <w:t xml:space="preserve"> Projektų administravimo ir finansavimo taisyklių VII skyriaus trečiajame skirsnyje;</w:t>
            </w:r>
          </w:p>
          <w:p w14:paraId="2387AEF4" w14:textId="77777777" w:rsidR="0005521E" w:rsidRPr="00974910" w:rsidRDefault="0005521E" w:rsidP="00B910BD">
            <w:pPr>
              <w:tabs>
                <w:tab w:val="left" w:pos="543"/>
                <w:tab w:val="left" w:pos="883"/>
              </w:tabs>
              <w:jc w:val="both"/>
              <w:rPr>
                <w:rFonts w:ascii="Times New Roman" w:hAnsi="Times New Roman" w:cs="Times New Roman"/>
                <w:color w:val="000000"/>
                <w:lang w:eastAsia="lt-LT"/>
              </w:rPr>
            </w:pPr>
            <w:r w:rsidRPr="00974910">
              <w:rPr>
                <w:rFonts w:ascii="Times New Roman" w:hAnsi="Times New Roman" w:cs="Times New Roman"/>
                <w:color w:val="000000"/>
                <w:lang w:eastAsia="lt-LT"/>
              </w:rPr>
              <w:t xml:space="preserve">14.2. tikslinėms </w:t>
            </w:r>
            <w:r w:rsidRPr="00974910">
              <w:rPr>
                <w:rFonts w:ascii="Times New Roman" w:hAnsi="Times New Roman" w:cs="Times New Roman"/>
                <w:iCs/>
              </w:rPr>
              <w:t>grupėms</w:t>
            </w:r>
            <w:r w:rsidRPr="00974910">
              <w:rPr>
                <w:rFonts w:ascii="Times New Roman" w:hAnsi="Times New Roman" w:cs="Times New Roman"/>
                <w:color w:val="000000"/>
                <w:lang w:eastAsia="lt-LT"/>
              </w:rPr>
              <w:t xml:space="preserve"> skirto perduoti naudoti (išdalinti) trumpalaikio turto (maisto produktų, higienos prekių</w:t>
            </w:r>
            <w:r w:rsidRPr="00974910">
              <w:rPr>
                <w:rFonts w:ascii="Times New Roman" w:hAnsi="Times New Roman" w:cs="Times New Roman"/>
                <w:b/>
                <w:bCs/>
                <w:color w:val="000000"/>
                <w:lang w:eastAsia="lt-LT"/>
              </w:rPr>
              <w:t>, </w:t>
            </w:r>
            <w:r w:rsidRPr="00974910">
              <w:rPr>
                <w:rFonts w:ascii="Times New Roman" w:hAnsi="Times New Roman" w:cs="Times New Roman"/>
                <w:color w:val="000000"/>
                <w:lang w:eastAsia="lt-LT"/>
              </w:rPr>
              <w:t>drabužių ir pan.) įsigijimo išlaidos;</w:t>
            </w:r>
          </w:p>
          <w:p w14:paraId="3BCEA073" w14:textId="77777777" w:rsidR="0005521E" w:rsidRPr="00974910" w:rsidRDefault="0005521E" w:rsidP="00B910BD">
            <w:pPr>
              <w:tabs>
                <w:tab w:val="left" w:pos="543"/>
                <w:tab w:val="left" w:pos="883"/>
              </w:tabs>
              <w:jc w:val="both"/>
              <w:rPr>
                <w:rFonts w:ascii="Times New Roman" w:hAnsi="Times New Roman" w:cs="Times New Roman"/>
                <w:color w:val="000000"/>
                <w:lang w:eastAsia="lt-LT"/>
              </w:rPr>
            </w:pPr>
            <w:r w:rsidRPr="00974910">
              <w:rPr>
                <w:rFonts w:ascii="Times New Roman" w:hAnsi="Times New Roman" w:cs="Times New Roman"/>
                <w:color w:val="000000"/>
                <w:lang w:eastAsia="lt-LT"/>
              </w:rPr>
              <w:t xml:space="preserve">14.3. medicinos </w:t>
            </w:r>
            <w:r w:rsidRPr="00974910">
              <w:rPr>
                <w:rFonts w:ascii="Times New Roman" w:hAnsi="Times New Roman" w:cs="Times New Roman"/>
                <w:iCs/>
              </w:rPr>
              <w:t>įrangos</w:t>
            </w:r>
            <w:r w:rsidRPr="00974910">
              <w:rPr>
                <w:rFonts w:ascii="Times New Roman" w:hAnsi="Times New Roman" w:cs="Times New Roman"/>
                <w:color w:val="000000"/>
                <w:lang w:eastAsia="lt-LT"/>
              </w:rPr>
              <w:t>, vaistinių preparatų įsigijimo išlaidos; medicinine įranga nėra laikoma tokia įranga, kuri, siekiant grąžinti ar palaikyti asmens sveikatos ir fizinę būklę, yra naudojama fiziniams pratimams atlikti;</w:t>
            </w:r>
          </w:p>
          <w:p w14:paraId="60C5BA39" w14:textId="3072BA89" w:rsidR="0005521E" w:rsidRPr="00974910" w:rsidRDefault="0005521E" w:rsidP="00B910BD">
            <w:pPr>
              <w:tabs>
                <w:tab w:val="left" w:pos="543"/>
                <w:tab w:val="left" w:pos="883"/>
              </w:tabs>
              <w:jc w:val="both"/>
              <w:rPr>
                <w:rFonts w:ascii="Times New Roman" w:hAnsi="Times New Roman" w:cs="Times New Roman"/>
                <w:color w:val="000000"/>
                <w:lang w:eastAsia="lt-LT"/>
              </w:rPr>
            </w:pPr>
            <w:r w:rsidRPr="00974910">
              <w:rPr>
                <w:rFonts w:ascii="Times New Roman" w:hAnsi="Times New Roman" w:cs="Times New Roman"/>
              </w:rPr>
              <w:t xml:space="preserve">14.4. </w:t>
            </w:r>
            <w:r w:rsidRPr="00974910">
              <w:rPr>
                <w:rFonts w:ascii="Times New Roman" w:hAnsi="Times New Roman" w:cs="Times New Roman"/>
                <w:color w:val="000000"/>
                <w:lang w:eastAsia="lt-LT"/>
              </w:rPr>
              <w:t>transporto priemonių įsigijimo išlaidos;</w:t>
            </w:r>
          </w:p>
          <w:p w14:paraId="7BA0F2B5" w14:textId="77777777" w:rsidR="0005521E" w:rsidRPr="00974910" w:rsidRDefault="0005521E" w:rsidP="00B910BD">
            <w:pPr>
              <w:tabs>
                <w:tab w:val="left" w:pos="883"/>
              </w:tabs>
              <w:jc w:val="both"/>
              <w:rPr>
                <w:rFonts w:ascii="Times New Roman" w:hAnsi="Times New Roman" w:cs="Times New Roman"/>
                <w:color w:val="000000"/>
                <w:lang w:eastAsia="lt-LT"/>
              </w:rPr>
            </w:pPr>
            <w:r w:rsidRPr="00974910">
              <w:rPr>
                <w:rFonts w:ascii="Times New Roman" w:hAnsi="Times New Roman" w:cs="Times New Roman"/>
              </w:rPr>
              <w:t xml:space="preserve">14.5. </w:t>
            </w:r>
            <w:r w:rsidRPr="00974910">
              <w:rPr>
                <w:rFonts w:ascii="Times New Roman" w:hAnsi="Times New Roman" w:cs="Times New Roman"/>
                <w:color w:val="000000"/>
                <w:lang w:eastAsia="lt-LT"/>
              </w:rPr>
              <w:t>išperkamosios ar finansinės nuomos (lizingo) apmokėjimo išlaidos.</w:t>
            </w:r>
          </w:p>
          <w:p w14:paraId="6A3364DE" w14:textId="2331EBDC" w:rsidR="0005521E" w:rsidRPr="00974910" w:rsidRDefault="0005521E" w:rsidP="00B910BD">
            <w:pPr>
              <w:tabs>
                <w:tab w:val="left" w:pos="883"/>
              </w:tabs>
              <w:jc w:val="both"/>
              <w:rPr>
                <w:rFonts w:ascii="Times New Roman" w:hAnsi="Times New Roman" w:cs="Times New Roman"/>
              </w:rPr>
            </w:pPr>
            <w:r w:rsidRPr="00974910">
              <w:rPr>
                <w:rFonts w:ascii="Times New Roman" w:hAnsi="Times New Roman" w:cs="Times New Roman"/>
                <w:color w:val="000000"/>
                <w:szCs w:val="24"/>
                <w:lang w:eastAsia="lt-LT"/>
              </w:rPr>
              <w:t>14.6. tikslinių grupių apgyvendinimo sveikatos priežiūros įstaigose ir su tuo susijusios išlaidos; taip pat tikslinių grupių apgyvendinimo išlaidos, kai vykdomos Aprašo 2.1.4 papunktyje nurodytas veiklas atitinkančios projektų veiklos</w:t>
            </w:r>
            <w:r w:rsidR="00B910BD" w:rsidRPr="00974910">
              <w:rPr>
                <w:rFonts w:ascii="Times New Roman" w:hAnsi="Times New Roman" w:cs="Times New Roman"/>
                <w:color w:val="000000"/>
                <w:szCs w:val="24"/>
                <w:lang w:eastAsia="lt-LT"/>
              </w:rPr>
              <w:t>.</w:t>
            </w:r>
          </w:p>
          <w:p w14:paraId="37190737" w14:textId="77777777" w:rsidR="0005521E" w:rsidRPr="00974910" w:rsidRDefault="0005521E" w:rsidP="00B910BD">
            <w:pPr>
              <w:tabs>
                <w:tab w:val="left" w:pos="0"/>
              </w:tabs>
              <w:jc w:val="both"/>
              <w:rPr>
                <w:rFonts w:ascii="Times New Roman" w:hAnsi="Times New Roman" w:cs="Times New Roman"/>
                <w:iCs/>
              </w:rPr>
            </w:pPr>
            <w:r w:rsidRPr="00974910">
              <w:rPr>
                <w:rFonts w:ascii="Times New Roman" w:hAnsi="Times New Roman" w:cs="Times New Roman"/>
              </w:rPr>
              <w:t xml:space="preserve">15. </w:t>
            </w:r>
            <w:r w:rsidRPr="00974910">
              <w:rPr>
                <w:rFonts w:ascii="Times New Roman" w:hAnsi="Times New Roman" w:cs="Times New Roman"/>
                <w:iCs/>
              </w:rPr>
              <w:t xml:space="preserve">Projekto veiklos, įskaitant ir pirkimus, gali būti pradėtos įgyvendinti ir projekto išlaidos gali būti patirtos iki projekto sutarties pasirašymo, bet ne anksčiau </w:t>
            </w:r>
            <w:r w:rsidRPr="00974910">
              <w:rPr>
                <w:rFonts w:ascii="Times New Roman" w:hAnsi="Times New Roman" w:cs="Times New Roman"/>
                <w:color w:val="000000"/>
                <w:lang w:eastAsia="lt-LT"/>
              </w:rPr>
              <w:t>nei</w:t>
            </w:r>
            <w:r w:rsidRPr="00974910">
              <w:rPr>
                <w:rFonts w:ascii="Times New Roman" w:hAnsi="Times New Roman" w:cs="Times New Roman"/>
                <w:iCs/>
              </w:rPr>
              <w:t xml:space="preserve"> priimtas </w:t>
            </w:r>
            <w:r w:rsidRPr="00974910">
              <w:rPr>
                <w:rFonts w:ascii="Times New Roman" w:hAnsi="Times New Roman" w:cs="Times New Roman"/>
              </w:rPr>
              <w:t>sprendimas dėl vietos plėtros projekto finansavimo, nurodytas Strategijų įgyvendinimo taisyklių 38 punkte.</w:t>
            </w:r>
            <w:r w:rsidRPr="00974910">
              <w:rPr>
                <w:rFonts w:ascii="Times New Roman" w:hAnsi="Times New Roman" w:cs="Times New Roman"/>
                <w:iCs/>
              </w:rPr>
              <w:t xml:space="preserve">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18FC924D" w14:textId="5A97C7BC" w:rsidR="0005521E" w:rsidRPr="00974910" w:rsidRDefault="0005521E" w:rsidP="0005521E">
            <w:pPr>
              <w:tabs>
                <w:tab w:val="left" w:pos="0"/>
              </w:tabs>
              <w:jc w:val="both"/>
              <w:rPr>
                <w:rFonts w:ascii="Times New Roman" w:hAnsi="Times New Roman" w:cs="Times New Roman"/>
              </w:rPr>
            </w:pPr>
          </w:p>
        </w:tc>
      </w:tr>
      <w:tr w:rsidR="0005521E" w:rsidRPr="00974910" w14:paraId="2B662F75" w14:textId="77777777" w:rsidTr="00C16C41">
        <w:trPr>
          <w:cantSplit/>
          <w:trHeight w:val="300"/>
        </w:trPr>
        <w:tc>
          <w:tcPr>
            <w:tcW w:w="851" w:type="dxa"/>
            <w:vMerge w:val="restart"/>
          </w:tcPr>
          <w:p w14:paraId="48119E53" w14:textId="3F6B4240"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2.14.2</w:t>
            </w:r>
          </w:p>
        </w:tc>
        <w:tc>
          <w:tcPr>
            <w:tcW w:w="9169" w:type="dxa"/>
            <w:gridSpan w:val="3"/>
          </w:tcPr>
          <w:p w14:paraId="4E8F3328" w14:textId="77777777" w:rsidR="0005521E" w:rsidRPr="00974910" w:rsidRDefault="0005521E" w:rsidP="0005521E">
            <w:pPr>
              <w:jc w:val="both"/>
              <w:rPr>
                <w:rFonts w:ascii="Times New Roman" w:hAnsi="Times New Roman" w:cs="Times New Roman"/>
                <w:b/>
                <w:bCs/>
                <w:iCs/>
              </w:rPr>
            </w:pPr>
            <w:r w:rsidRPr="00974910">
              <w:rPr>
                <w:rFonts w:ascii="Times New Roman" w:hAnsi="Times New Roman" w:cs="Times New Roman"/>
                <w:b/>
                <w:bCs/>
                <w:iCs/>
              </w:rPr>
              <w:t>Projektų veiklų įgyvendinimui taikomi supaprastintai apmokamų išlaidų dydžiai</w:t>
            </w:r>
          </w:p>
          <w:p w14:paraId="66F3A0A1" w14:textId="34DE487A" w:rsidR="0005521E" w:rsidRPr="00974910" w:rsidRDefault="0005521E" w:rsidP="0005521E">
            <w:pPr>
              <w:jc w:val="both"/>
              <w:rPr>
                <w:rFonts w:ascii="Times New Roman" w:hAnsi="Times New Roman" w:cs="Times New Roman"/>
                <w:i/>
                <w:iCs/>
              </w:rPr>
            </w:pPr>
          </w:p>
        </w:tc>
      </w:tr>
      <w:tr w:rsidR="0005521E" w:rsidRPr="00974910" w14:paraId="50B57CAF" w14:textId="77777777" w:rsidTr="00C16C41">
        <w:trPr>
          <w:cantSplit/>
          <w:trHeight w:val="556"/>
        </w:trPr>
        <w:tc>
          <w:tcPr>
            <w:tcW w:w="851" w:type="dxa"/>
            <w:vMerge/>
          </w:tcPr>
          <w:p w14:paraId="68308826" w14:textId="77777777" w:rsidR="0005521E" w:rsidRPr="00974910" w:rsidRDefault="0005521E" w:rsidP="0005521E">
            <w:pPr>
              <w:rPr>
                <w:rFonts w:ascii="Times New Roman" w:hAnsi="Times New Roman" w:cs="Times New Roman"/>
                <w:b/>
                <w:bCs/>
              </w:rPr>
            </w:pPr>
          </w:p>
        </w:tc>
        <w:tc>
          <w:tcPr>
            <w:tcW w:w="9169" w:type="dxa"/>
            <w:gridSpan w:val="3"/>
          </w:tcPr>
          <w:p w14:paraId="074FE837" w14:textId="0CD10EC8" w:rsidR="0005521E" w:rsidRPr="00974910" w:rsidRDefault="0005521E" w:rsidP="0005521E">
            <w:pPr>
              <w:rPr>
                <w:rFonts w:ascii="Times New Roman" w:hAnsi="Times New Roman" w:cs="Times New Roman"/>
                <w:b/>
                <w:bCs/>
              </w:rPr>
            </w:pPr>
            <w:r w:rsidRPr="00974910">
              <w:rPr>
                <w:rFonts w:ascii="Times New Roman" w:hAnsi="Times New Roman" w:cs="Times New Roman"/>
              </w:rPr>
              <w:t xml:space="preserve"> </w:t>
            </w:r>
            <w:sdt>
              <w:sdtPr>
                <w:rPr>
                  <w:rFonts w:ascii="Times New Roman" w:hAnsi="Times New Roman" w:cs="Times New Roman"/>
                </w:rPr>
                <w:id w:val="-965265599"/>
                <w:placeholder>
                  <w:docPart w:val="E08B730ABD2441D0A527786A5B121F78"/>
                </w:placeholder>
                <w14:checkbox>
                  <w14:checked w14:val="0"/>
                  <w14:checkedState w14:val="2612" w14:font="MS Gothic"/>
                  <w14:uncheckedState w14:val="2610" w14:font="MS Gothic"/>
                </w14:checkbox>
              </w:sdtPr>
              <w:sdtContent>
                <w:r w:rsidRPr="00974910">
                  <w:rPr>
                    <w:rFonts w:ascii="Segoe UI Symbol" w:eastAsia="MS Gothic" w:hAnsi="Segoe UI Symbol" w:cs="Segoe UI Symbol"/>
                  </w:rPr>
                  <w:t>☐</w:t>
                </w:r>
              </w:sdtContent>
            </w:sdt>
            <w:r w:rsidRPr="00974910">
              <w:rPr>
                <w:rFonts w:ascii="Times New Roman" w:hAnsi="Times New Roman" w:cs="Times New Roman"/>
                <w:b/>
              </w:rPr>
              <w:t xml:space="preserve"> Indeksuojama </w:t>
            </w:r>
            <w:sdt>
              <w:sdtPr>
                <w:rPr>
                  <w:rFonts w:ascii="Times New Roman" w:hAnsi="Times New Roman" w:cs="Times New Roman"/>
                </w:rPr>
                <w:id w:val="-552849947"/>
                <w:placeholder>
                  <w:docPart w:val="8988EDB1EFF44454B4C70EFD27487AA9"/>
                </w:placeholder>
                <w14:checkbox>
                  <w14:checked w14:val="1"/>
                  <w14:checkedState w14:val="2612" w14:font="MS Gothic"/>
                  <w14:uncheckedState w14:val="2610" w14:font="MS Gothic"/>
                </w14:checkbox>
              </w:sdtPr>
              <w:sdtContent>
                <w:r w:rsidRPr="00974910">
                  <w:rPr>
                    <w:rFonts w:ascii="Segoe UI Symbol" w:eastAsia="MS Gothic" w:hAnsi="Segoe UI Symbol" w:cs="Segoe UI Symbol"/>
                  </w:rPr>
                  <w:t>☒</w:t>
                </w:r>
              </w:sdtContent>
            </w:sdt>
            <w:r w:rsidRPr="00974910">
              <w:rPr>
                <w:rFonts w:ascii="Times New Roman" w:hAnsi="Times New Roman" w:cs="Times New Roman"/>
                <w:b/>
              </w:rPr>
              <w:t xml:space="preserve"> Neindeksuojama</w:t>
            </w:r>
          </w:p>
          <w:p w14:paraId="769E7DCD" w14:textId="77777777" w:rsidR="0005521E" w:rsidRPr="00974910" w:rsidRDefault="0005521E" w:rsidP="0005521E">
            <w:pPr>
              <w:pStyle w:val="Sraopastraipa"/>
              <w:numPr>
                <w:ilvl w:val="0"/>
                <w:numId w:val="33"/>
              </w:numPr>
              <w:tabs>
                <w:tab w:val="left" w:pos="260"/>
              </w:tabs>
              <w:ind w:hanging="720"/>
              <w:jc w:val="both"/>
              <w:rPr>
                <w:rFonts w:ascii="Times New Roman" w:hAnsi="Times New Roman" w:cs="Times New Roman"/>
                <w:iCs/>
              </w:rPr>
            </w:pPr>
            <w:r w:rsidRPr="00974910">
              <w:rPr>
                <w:rFonts w:ascii="Times New Roman" w:hAnsi="Times New Roman" w:cs="Times New Roman"/>
                <w:iCs/>
              </w:rPr>
              <w:t>Supaprastintai apmokamos išlaidos yra tinkamos finansuoti, jei galimybė jas apmokėti</w:t>
            </w:r>
          </w:p>
          <w:p w14:paraId="613DBFEE" w14:textId="3528BB19" w:rsidR="0005521E" w:rsidRPr="00974910" w:rsidRDefault="0005521E" w:rsidP="0005521E">
            <w:pPr>
              <w:tabs>
                <w:tab w:val="left" w:pos="600"/>
              </w:tabs>
              <w:jc w:val="both"/>
              <w:rPr>
                <w:rFonts w:ascii="Times New Roman" w:hAnsi="Times New Roman" w:cs="Times New Roman"/>
                <w:iCs/>
              </w:rPr>
            </w:pPr>
            <w:r w:rsidRPr="00974910">
              <w:rPr>
                <w:rFonts w:ascii="Times New Roman" w:hAnsi="Times New Roman" w:cs="Times New Roman"/>
                <w:iCs/>
              </w:rPr>
              <w:t>supaprastintai iš anksto (iki projekto sutarties sudarymo) yra įtraukta į Supaprastintai apmokamų išlaidų dydžių registrą, skelbiamą Europos socialinio fondo agentūros interneto svetainės www.esf.lt skiltyje „Metodinės pagalbos centras“.</w:t>
            </w:r>
          </w:p>
          <w:p w14:paraId="09D892D4" w14:textId="77777777" w:rsidR="0005521E" w:rsidRPr="00974910" w:rsidRDefault="0005521E" w:rsidP="0005521E">
            <w:pPr>
              <w:pStyle w:val="Sraopastraipa"/>
              <w:tabs>
                <w:tab w:val="left" w:pos="600"/>
              </w:tabs>
              <w:jc w:val="both"/>
              <w:rPr>
                <w:rFonts w:ascii="Times New Roman" w:hAnsi="Times New Roman" w:cs="Times New Roman"/>
                <w:iCs/>
              </w:rPr>
            </w:pPr>
          </w:p>
          <w:p w14:paraId="7085ABBA" w14:textId="1F19F6CE" w:rsidR="0005521E" w:rsidRPr="00974910" w:rsidRDefault="0005521E" w:rsidP="0005521E">
            <w:pPr>
              <w:pStyle w:val="Sraopastraipa"/>
              <w:numPr>
                <w:ilvl w:val="0"/>
                <w:numId w:val="33"/>
              </w:numPr>
              <w:tabs>
                <w:tab w:val="left" w:pos="260"/>
              </w:tabs>
              <w:ind w:hanging="744"/>
              <w:jc w:val="both"/>
              <w:rPr>
                <w:rFonts w:ascii="Times New Roman" w:hAnsi="Times New Roman" w:cs="Times New Roman"/>
                <w:iCs/>
              </w:rPr>
            </w:pPr>
            <w:r w:rsidRPr="00974910">
              <w:rPr>
                <w:rFonts w:ascii="Times New Roman" w:hAnsi="Times New Roman" w:cs="Times New Roman"/>
                <w:iCs/>
              </w:rPr>
              <w:t>Supaprastintai apmokamų išlaidų dydžiai gali būti įtraukti ir laikotarpiu po projekto sutarties</w:t>
            </w:r>
          </w:p>
          <w:p w14:paraId="18F8F6BD" w14:textId="4190F14B" w:rsidR="0005521E" w:rsidRPr="00974910" w:rsidRDefault="0005521E" w:rsidP="0005521E">
            <w:pPr>
              <w:tabs>
                <w:tab w:val="left" w:pos="600"/>
              </w:tabs>
              <w:jc w:val="both"/>
              <w:rPr>
                <w:rFonts w:ascii="Times New Roman" w:hAnsi="Times New Roman" w:cs="Times New Roman"/>
                <w:b/>
                <w:bCs/>
                <w:iCs/>
              </w:rPr>
            </w:pPr>
            <w:r w:rsidRPr="00974910">
              <w:rPr>
                <w:rFonts w:ascii="Times New Roman" w:hAnsi="Times New Roman" w:cs="Times New Roman"/>
                <w:iCs/>
              </w:rPr>
              <w:t xml:space="preserve">pasirašymo iki projekto veiklų pabaigos, bet ne vėliau kaip </w:t>
            </w:r>
            <w:r w:rsidRPr="00974910">
              <w:rPr>
                <w:rFonts w:ascii="Times New Roman" w:hAnsi="Times New Roman" w:cs="Times New Roman"/>
                <w:b/>
                <w:bCs/>
                <w:iCs/>
              </w:rPr>
              <w:t>iki 2028 m. gruodžio 31 d.</w:t>
            </w:r>
          </w:p>
          <w:p w14:paraId="77B843C0" w14:textId="77777777" w:rsidR="0005521E" w:rsidRPr="00974910" w:rsidRDefault="0005521E" w:rsidP="0005521E">
            <w:pPr>
              <w:tabs>
                <w:tab w:val="left" w:pos="600"/>
              </w:tabs>
              <w:jc w:val="both"/>
              <w:rPr>
                <w:rFonts w:ascii="Times New Roman" w:hAnsi="Times New Roman" w:cs="Times New Roman"/>
                <w:iCs/>
              </w:rPr>
            </w:pPr>
          </w:p>
          <w:p w14:paraId="7907B795" w14:textId="77777777" w:rsidR="0005521E" w:rsidRPr="00974910" w:rsidRDefault="0005521E" w:rsidP="0005521E">
            <w:pPr>
              <w:jc w:val="both"/>
              <w:rPr>
                <w:rFonts w:ascii="Times New Roman" w:hAnsi="Times New Roman" w:cs="Times New Roman"/>
                <w:iCs/>
              </w:rPr>
            </w:pPr>
            <w:r w:rsidRPr="00974910">
              <w:rPr>
                <w:rFonts w:ascii="Times New Roman" w:hAnsi="Times New Roman" w:cs="Times New Roman"/>
                <w:iCs/>
              </w:rPr>
              <w:t>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7C23547B" w14:textId="77777777" w:rsidR="0005521E" w:rsidRPr="00974910" w:rsidRDefault="0005521E" w:rsidP="0005521E">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542"/>
              <w:gridCol w:w="1542"/>
              <w:gridCol w:w="2449"/>
              <w:gridCol w:w="1899"/>
            </w:tblGrid>
            <w:tr w:rsidR="0005521E" w:rsidRPr="00974910" w14:paraId="2B451E6E" w14:textId="77777777" w:rsidTr="004A0B59">
              <w:tc>
                <w:tcPr>
                  <w:tcW w:w="5000" w:type="pct"/>
                  <w:gridSpan w:val="5"/>
                  <w:vAlign w:val="center"/>
                </w:tcPr>
                <w:p w14:paraId="726CF97A" w14:textId="77777777" w:rsidR="0005521E" w:rsidRPr="00974910" w:rsidRDefault="0005521E" w:rsidP="0005521E">
                  <w:pPr>
                    <w:spacing w:after="0" w:line="240" w:lineRule="auto"/>
                    <w:rPr>
                      <w:rFonts w:ascii="Times New Roman" w:hAnsi="Times New Roman" w:cs="Times New Roman"/>
                      <w:b/>
                      <w:bCs/>
                      <w:sz w:val="20"/>
                      <w:szCs w:val="20"/>
                    </w:rPr>
                  </w:pPr>
                  <w:r w:rsidRPr="00974910">
                    <w:rPr>
                      <w:rFonts w:ascii="Segoe UI Symbol" w:eastAsia="MS Gothic" w:hAnsi="Segoe UI Symbol" w:cs="Segoe UI Symbol"/>
                      <w:b/>
                      <w:bCs/>
                      <w:sz w:val="20"/>
                      <w:szCs w:val="20"/>
                    </w:rPr>
                    <w:t>☐</w:t>
                  </w:r>
                  <w:r w:rsidRPr="00974910">
                    <w:rPr>
                      <w:rFonts w:ascii="Times New Roman" w:hAnsi="Times New Roman" w:cs="Times New Roman"/>
                      <w:b/>
                      <w:bCs/>
                      <w:sz w:val="20"/>
                      <w:szCs w:val="20"/>
                    </w:rPr>
                    <w:t xml:space="preserve"> Indeksuojama</w:t>
                  </w:r>
                </w:p>
                <w:p w14:paraId="59ABB4D4" w14:textId="77777777" w:rsidR="0005521E" w:rsidRPr="00974910" w:rsidRDefault="0005521E" w:rsidP="0005521E">
                  <w:pPr>
                    <w:spacing w:after="0" w:line="240" w:lineRule="auto"/>
                    <w:rPr>
                      <w:rFonts w:ascii="Times New Roman" w:hAnsi="Times New Roman" w:cs="Times New Roman"/>
                      <w:b/>
                      <w:bCs/>
                      <w:sz w:val="20"/>
                      <w:szCs w:val="20"/>
                    </w:rPr>
                  </w:pPr>
                  <w:r w:rsidRPr="00974910">
                    <w:rPr>
                      <w:rFonts w:ascii="Segoe UI Symbol" w:eastAsia="MS Gothic" w:hAnsi="Segoe UI Symbol" w:cs="Segoe UI Symbol"/>
                      <w:b/>
                      <w:bCs/>
                      <w:sz w:val="20"/>
                      <w:szCs w:val="20"/>
                    </w:rPr>
                    <w:t>☒</w:t>
                  </w:r>
                  <w:r w:rsidRPr="00974910">
                    <w:rPr>
                      <w:rFonts w:ascii="Times New Roman" w:hAnsi="Times New Roman" w:cs="Times New Roman"/>
                      <w:b/>
                      <w:bCs/>
                      <w:sz w:val="20"/>
                      <w:szCs w:val="20"/>
                    </w:rPr>
                    <w:t xml:space="preserve"> Neindeksuojama</w:t>
                  </w:r>
                </w:p>
              </w:tc>
            </w:tr>
            <w:tr w:rsidR="0005521E" w:rsidRPr="00974910" w14:paraId="65805857" w14:textId="77777777" w:rsidTr="00FC7416">
              <w:tc>
                <w:tcPr>
                  <w:tcW w:w="845" w:type="pct"/>
                  <w:vAlign w:val="center"/>
                </w:tcPr>
                <w:p w14:paraId="15AD2DA4" w14:textId="77777777" w:rsidR="0005521E" w:rsidRPr="00974910" w:rsidRDefault="0005521E" w:rsidP="0005521E">
                  <w:pPr>
                    <w:spacing w:after="0" w:line="240" w:lineRule="auto"/>
                    <w:jc w:val="center"/>
                    <w:rPr>
                      <w:rFonts w:ascii="Times New Roman" w:hAnsi="Times New Roman" w:cs="Times New Roman"/>
                      <w:b/>
                      <w:bCs/>
                      <w:sz w:val="20"/>
                      <w:szCs w:val="20"/>
                    </w:rPr>
                  </w:pPr>
                  <w:r w:rsidRPr="00974910">
                    <w:rPr>
                      <w:rFonts w:ascii="Times New Roman" w:hAnsi="Times New Roman" w:cs="Times New Roman"/>
                      <w:b/>
                      <w:bCs/>
                      <w:sz w:val="20"/>
                      <w:szCs w:val="20"/>
                    </w:rPr>
                    <w:t>Veiklos ir (ar) išlaidos, kurioms taikomi supaprastintai apmokamų išlaidų dydžiai</w:t>
                  </w:r>
                </w:p>
              </w:tc>
              <w:tc>
                <w:tcPr>
                  <w:tcW w:w="862" w:type="pct"/>
                  <w:vAlign w:val="center"/>
                </w:tcPr>
                <w:p w14:paraId="2FBCB197" w14:textId="77777777" w:rsidR="0005521E" w:rsidRPr="00974910" w:rsidRDefault="0005521E" w:rsidP="0005521E">
                  <w:pPr>
                    <w:spacing w:after="0" w:line="240" w:lineRule="auto"/>
                    <w:jc w:val="center"/>
                    <w:rPr>
                      <w:rFonts w:ascii="Times New Roman" w:hAnsi="Times New Roman" w:cs="Times New Roman"/>
                      <w:b/>
                      <w:bCs/>
                      <w:sz w:val="20"/>
                      <w:szCs w:val="20"/>
                    </w:rPr>
                  </w:pPr>
                  <w:r w:rsidRPr="00974910">
                    <w:rPr>
                      <w:rFonts w:ascii="Times New Roman" w:hAnsi="Times New Roman" w:cs="Times New Roman"/>
                      <w:b/>
                      <w:bCs/>
                      <w:sz w:val="20"/>
                      <w:szCs w:val="20"/>
                    </w:rPr>
                    <w:t>Supaprastintai apmokamų išlaidų dydžio kodas</w:t>
                  </w:r>
                </w:p>
              </w:tc>
              <w:tc>
                <w:tcPr>
                  <w:tcW w:w="862" w:type="pct"/>
                  <w:vAlign w:val="center"/>
                </w:tcPr>
                <w:p w14:paraId="74F5AC7E" w14:textId="77777777" w:rsidR="0005521E" w:rsidRPr="00974910" w:rsidRDefault="0005521E" w:rsidP="0005521E">
                  <w:pPr>
                    <w:spacing w:after="0" w:line="240" w:lineRule="auto"/>
                    <w:jc w:val="center"/>
                    <w:rPr>
                      <w:rFonts w:ascii="Times New Roman" w:hAnsi="Times New Roman" w:cs="Times New Roman"/>
                      <w:b/>
                      <w:bCs/>
                      <w:i/>
                      <w:iCs/>
                      <w:color w:val="808080"/>
                      <w:sz w:val="20"/>
                      <w:szCs w:val="20"/>
                    </w:rPr>
                  </w:pPr>
                  <w:r w:rsidRPr="00974910">
                    <w:rPr>
                      <w:rFonts w:ascii="Times New Roman" w:hAnsi="Times New Roman" w:cs="Times New Roman"/>
                      <w:b/>
                      <w:bCs/>
                      <w:sz w:val="20"/>
                      <w:szCs w:val="20"/>
                    </w:rPr>
                    <w:t>Supaprastintai apmokamų išlaidų dydžio versija</w:t>
                  </w:r>
                </w:p>
              </w:tc>
              <w:tc>
                <w:tcPr>
                  <w:tcW w:w="1369" w:type="pct"/>
                  <w:vAlign w:val="center"/>
                </w:tcPr>
                <w:p w14:paraId="0FE75849" w14:textId="77777777" w:rsidR="0005521E" w:rsidRPr="00974910" w:rsidRDefault="0005521E" w:rsidP="0005521E">
                  <w:pPr>
                    <w:spacing w:after="0" w:line="240" w:lineRule="auto"/>
                    <w:jc w:val="center"/>
                    <w:rPr>
                      <w:rFonts w:ascii="Times New Roman" w:hAnsi="Times New Roman" w:cs="Times New Roman"/>
                      <w:b/>
                      <w:bCs/>
                      <w:sz w:val="20"/>
                      <w:szCs w:val="20"/>
                    </w:rPr>
                  </w:pPr>
                  <w:r w:rsidRPr="00974910">
                    <w:rPr>
                      <w:rFonts w:ascii="Times New Roman" w:hAnsi="Times New Roman" w:cs="Times New Roman"/>
                      <w:b/>
                      <w:bCs/>
                      <w:sz w:val="20"/>
                      <w:szCs w:val="20"/>
                    </w:rPr>
                    <w:t>Supaprastintai apmokamų išlaidų dydžio pavadinimas</w:t>
                  </w:r>
                </w:p>
              </w:tc>
              <w:tc>
                <w:tcPr>
                  <w:tcW w:w="1062" w:type="pct"/>
                  <w:vAlign w:val="center"/>
                </w:tcPr>
                <w:p w14:paraId="39329B66" w14:textId="77777777" w:rsidR="0005521E" w:rsidRPr="00974910" w:rsidRDefault="0005521E" w:rsidP="0005521E">
                  <w:pPr>
                    <w:spacing w:after="0" w:line="240" w:lineRule="auto"/>
                    <w:jc w:val="center"/>
                    <w:rPr>
                      <w:rFonts w:ascii="Times New Roman" w:hAnsi="Times New Roman" w:cs="Times New Roman"/>
                      <w:b/>
                      <w:bCs/>
                      <w:sz w:val="20"/>
                      <w:szCs w:val="20"/>
                    </w:rPr>
                  </w:pPr>
                  <w:r w:rsidRPr="00974910">
                    <w:rPr>
                      <w:rFonts w:ascii="Times New Roman" w:hAnsi="Times New Roman" w:cs="Times New Roman"/>
                      <w:b/>
                      <w:bCs/>
                      <w:sz w:val="20"/>
                      <w:szCs w:val="20"/>
                    </w:rPr>
                    <w:t>Papildoma informacija</w:t>
                  </w:r>
                </w:p>
              </w:tc>
            </w:tr>
            <w:tr w:rsidR="0005521E" w:rsidRPr="00974910" w14:paraId="1583ACFB" w14:textId="77777777" w:rsidTr="00FC7416">
              <w:tc>
                <w:tcPr>
                  <w:tcW w:w="845" w:type="pct"/>
                  <w:vAlign w:val="center"/>
                </w:tcPr>
                <w:p w14:paraId="07C9FBF8" w14:textId="77777777" w:rsidR="0005521E" w:rsidRPr="00974910" w:rsidRDefault="0005521E" w:rsidP="0005521E">
                  <w:pPr>
                    <w:spacing w:after="0" w:line="240" w:lineRule="auto"/>
                    <w:rPr>
                      <w:rFonts w:ascii="Times New Roman" w:hAnsi="Times New Roman" w:cs="Times New Roman"/>
                      <w:i/>
                      <w:sz w:val="20"/>
                      <w:szCs w:val="20"/>
                    </w:rPr>
                  </w:pPr>
                  <w:r w:rsidRPr="00974910">
                    <w:rPr>
                      <w:rFonts w:ascii="Times New Roman" w:hAnsi="Times New Roman" w:cs="Times New Roman"/>
                      <w:iCs/>
                      <w:sz w:val="20"/>
                      <w:szCs w:val="20"/>
                    </w:rPr>
                    <w:t>Netiesioginės išlaidos</w:t>
                  </w:r>
                </w:p>
              </w:tc>
              <w:tc>
                <w:tcPr>
                  <w:tcW w:w="862" w:type="pct"/>
                  <w:vAlign w:val="center"/>
                </w:tcPr>
                <w:p w14:paraId="6AD3FDF5" w14:textId="77777777" w:rsidR="0005521E" w:rsidRPr="00974910" w:rsidRDefault="0005521E" w:rsidP="0005521E">
                  <w:pPr>
                    <w:spacing w:after="0" w:line="240" w:lineRule="auto"/>
                    <w:jc w:val="center"/>
                    <w:rPr>
                      <w:rFonts w:ascii="Times New Roman" w:hAnsi="Times New Roman" w:cs="Times New Roman"/>
                      <w:i/>
                      <w:sz w:val="20"/>
                      <w:szCs w:val="20"/>
                    </w:rPr>
                  </w:pPr>
                  <w:r w:rsidRPr="00974910">
                    <w:rPr>
                      <w:rFonts w:ascii="Times New Roman" w:hAnsi="Times New Roman" w:cs="Times New Roman"/>
                      <w:sz w:val="20"/>
                      <w:szCs w:val="20"/>
                    </w:rPr>
                    <w:t>FN-01</w:t>
                  </w:r>
                </w:p>
              </w:tc>
              <w:tc>
                <w:tcPr>
                  <w:tcW w:w="862" w:type="pct"/>
                  <w:vAlign w:val="center"/>
                </w:tcPr>
                <w:p w14:paraId="61C287ED" w14:textId="77777777" w:rsidR="0005521E" w:rsidRPr="00974910" w:rsidRDefault="0005521E" w:rsidP="0005521E">
                  <w:pPr>
                    <w:spacing w:after="0" w:line="240" w:lineRule="auto"/>
                    <w:jc w:val="center"/>
                    <w:rPr>
                      <w:rFonts w:ascii="Times New Roman" w:hAnsi="Times New Roman" w:cs="Times New Roman"/>
                      <w:i/>
                      <w:sz w:val="20"/>
                      <w:szCs w:val="20"/>
                    </w:rPr>
                  </w:pPr>
                  <w:r w:rsidRPr="00974910">
                    <w:rPr>
                      <w:rFonts w:ascii="Times New Roman" w:hAnsi="Times New Roman" w:cs="Times New Roman"/>
                      <w:sz w:val="20"/>
                      <w:szCs w:val="20"/>
                    </w:rPr>
                    <w:t>01</w:t>
                  </w:r>
                </w:p>
              </w:tc>
              <w:tc>
                <w:tcPr>
                  <w:tcW w:w="1369" w:type="pct"/>
                  <w:vAlign w:val="center"/>
                </w:tcPr>
                <w:p w14:paraId="7EE58CE6" w14:textId="77777777" w:rsidR="0005521E" w:rsidRPr="00974910" w:rsidRDefault="0005521E" w:rsidP="0005521E">
                  <w:pPr>
                    <w:spacing w:after="0" w:line="240" w:lineRule="auto"/>
                    <w:rPr>
                      <w:rFonts w:ascii="Times New Roman" w:hAnsi="Times New Roman" w:cs="Times New Roman"/>
                      <w:i/>
                      <w:sz w:val="20"/>
                      <w:szCs w:val="20"/>
                    </w:rPr>
                  </w:pPr>
                  <w:r w:rsidRPr="00974910">
                    <w:rPr>
                      <w:rFonts w:ascii="Times New Roman" w:hAnsi="Times New Roman" w:cs="Times New Roman"/>
                      <w:sz w:val="20"/>
                      <w:szCs w:val="20"/>
                    </w:rPr>
                    <w:t>Iki 7 proc. netiesioginių išlaidų fiksuotoji norma</w:t>
                  </w:r>
                </w:p>
              </w:tc>
              <w:tc>
                <w:tcPr>
                  <w:tcW w:w="1062" w:type="pct"/>
                  <w:vAlign w:val="center"/>
                </w:tcPr>
                <w:p w14:paraId="475B52C8"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7 proc.</w:t>
                  </w:r>
                </w:p>
              </w:tc>
            </w:tr>
            <w:tr w:rsidR="0005521E" w:rsidRPr="00974910" w14:paraId="59A0A746" w14:textId="77777777" w:rsidTr="00FC7416">
              <w:tc>
                <w:tcPr>
                  <w:tcW w:w="845" w:type="pct"/>
                  <w:vMerge w:val="restart"/>
                  <w:vAlign w:val="center"/>
                </w:tcPr>
                <w:p w14:paraId="778FE95B"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 xml:space="preserve">Privalomų matomumo ir informavimo priemonių apie </w:t>
                  </w:r>
                  <w:r w:rsidRPr="00974910">
                    <w:rPr>
                      <w:rFonts w:ascii="Times New Roman" w:hAnsi="Times New Roman" w:cs="Times New Roman"/>
                      <w:sz w:val="20"/>
                      <w:szCs w:val="20"/>
                    </w:rPr>
                    <w:t>Europos Sąjungos</w:t>
                  </w:r>
                  <w:r w:rsidRPr="00974910">
                    <w:rPr>
                      <w:rFonts w:ascii="Times New Roman" w:hAnsi="Times New Roman" w:cs="Times New Roman"/>
                      <w:iCs/>
                      <w:sz w:val="20"/>
                      <w:szCs w:val="20"/>
                    </w:rPr>
                    <w:t xml:space="preserve"> fondų investicijų veiklas išlaidos</w:t>
                  </w:r>
                </w:p>
              </w:tc>
              <w:tc>
                <w:tcPr>
                  <w:tcW w:w="862" w:type="pct"/>
                  <w:vAlign w:val="center"/>
                </w:tcPr>
                <w:p w14:paraId="66F82F8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FS-01-01</w:t>
                  </w:r>
                </w:p>
              </w:tc>
              <w:tc>
                <w:tcPr>
                  <w:tcW w:w="862" w:type="pct"/>
                  <w:vAlign w:val="center"/>
                </w:tcPr>
                <w:p w14:paraId="5A446EC3"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03</w:t>
                  </w:r>
                </w:p>
              </w:tc>
              <w:tc>
                <w:tcPr>
                  <w:tcW w:w="1369" w:type="pct"/>
                  <w:vAlign w:val="center"/>
                </w:tcPr>
                <w:p w14:paraId="0E5A206F" w14:textId="77777777" w:rsidR="0005521E" w:rsidRPr="00974910" w:rsidRDefault="0005521E" w:rsidP="0005521E">
                  <w:pPr>
                    <w:spacing w:after="0" w:line="240" w:lineRule="auto"/>
                    <w:rPr>
                      <w:rFonts w:ascii="Times New Roman" w:hAnsi="Times New Roman" w:cs="Times New Roman"/>
                      <w:color w:val="FF0000"/>
                      <w:sz w:val="20"/>
                      <w:szCs w:val="20"/>
                    </w:rPr>
                  </w:pPr>
                  <w:r w:rsidRPr="00974910">
                    <w:rPr>
                      <w:rFonts w:ascii="Times New Roman" w:hAnsi="Times New Roman" w:cs="Times New Roman"/>
                      <w:iCs/>
                      <w:sz w:val="20"/>
                      <w:szCs w:val="20"/>
                    </w:rPr>
                    <w:t xml:space="preserve">Įgyvendintų privalomų matomumo ir informavimo priemonių apie </w:t>
                  </w:r>
                  <w:r w:rsidRPr="00974910">
                    <w:rPr>
                      <w:rFonts w:ascii="Times New Roman" w:hAnsi="Times New Roman" w:cs="Times New Roman"/>
                      <w:sz w:val="20"/>
                      <w:szCs w:val="20"/>
                    </w:rPr>
                    <w:t>Europos Sąjungos</w:t>
                  </w:r>
                  <w:r w:rsidRPr="00974910">
                    <w:rPr>
                      <w:rFonts w:ascii="Times New Roman" w:hAnsi="Times New Roman" w:cs="Times New Roman"/>
                      <w:iCs/>
                      <w:sz w:val="20"/>
                      <w:szCs w:val="20"/>
                    </w:rPr>
                    <w:t xml:space="preserve"> fondų investicijų veiklas fiksuotoji suma, pirmojo rinkinio FS be PVM</w:t>
                  </w:r>
                </w:p>
              </w:tc>
              <w:tc>
                <w:tcPr>
                  <w:tcW w:w="1062" w:type="pct"/>
                  <w:vMerge w:val="restart"/>
                  <w:vAlign w:val="center"/>
                </w:tcPr>
                <w:p w14:paraId="329B03E3"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7FF0F2D4"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w:t>
                  </w:r>
                  <w:r w:rsidRPr="00974910">
                    <w:rPr>
                      <w:rFonts w:ascii="Times New Roman" w:hAnsi="Times New Roman" w:cs="Times New Roman"/>
                      <w:sz w:val="20"/>
                      <w:szCs w:val="20"/>
                      <w:lang w:eastAsia="lt-LT"/>
                    </w:rPr>
                    <w:t>skelbiama interneto svetainėje esinvesticijos.lt)</w:t>
                  </w:r>
                  <w:r w:rsidRPr="00974910">
                    <w:rPr>
                      <w:rFonts w:ascii="Times New Roman" w:hAnsi="Times New Roman" w:cs="Times New Roman"/>
                      <w:sz w:val="20"/>
                      <w:szCs w:val="20"/>
                    </w:rPr>
                    <w:t xml:space="preserve"> </w:t>
                  </w:r>
                </w:p>
              </w:tc>
            </w:tr>
            <w:tr w:rsidR="0005521E" w:rsidRPr="00974910" w14:paraId="333953AF" w14:textId="77777777" w:rsidTr="00FC7416">
              <w:tc>
                <w:tcPr>
                  <w:tcW w:w="845" w:type="pct"/>
                  <w:vMerge/>
                  <w:vAlign w:val="center"/>
                </w:tcPr>
                <w:p w14:paraId="033E16CE"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7FFD7F4D"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FS-01-02</w:t>
                  </w:r>
                </w:p>
              </w:tc>
              <w:tc>
                <w:tcPr>
                  <w:tcW w:w="862" w:type="pct"/>
                  <w:vAlign w:val="center"/>
                </w:tcPr>
                <w:p w14:paraId="3B099C1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03</w:t>
                  </w:r>
                </w:p>
              </w:tc>
              <w:tc>
                <w:tcPr>
                  <w:tcW w:w="1369" w:type="pct"/>
                  <w:vAlign w:val="center"/>
                </w:tcPr>
                <w:p w14:paraId="7AB61D81"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 xml:space="preserve">Įgyvendintų privalomų matomumo ir informavimo priemonių apie </w:t>
                  </w:r>
                  <w:r w:rsidRPr="00974910">
                    <w:rPr>
                      <w:rFonts w:ascii="Times New Roman" w:hAnsi="Times New Roman" w:cs="Times New Roman"/>
                      <w:sz w:val="20"/>
                      <w:szCs w:val="20"/>
                    </w:rPr>
                    <w:t>Europos Sąjungos</w:t>
                  </w:r>
                  <w:r w:rsidRPr="00974910">
                    <w:rPr>
                      <w:rFonts w:ascii="Times New Roman" w:hAnsi="Times New Roman" w:cs="Times New Roman"/>
                      <w:iCs/>
                      <w:sz w:val="20"/>
                      <w:szCs w:val="20"/>
                    </w:rPr>
                    <w:t xml:space="preserve"> fondų investicijų veiklas fiksuotoji suma, pirmojo rinkinio FS su PVM</w:t>
                  </w:r>
                </w:p>
              </w:tc>
              <w:tc>
                <w:tcPr>
                  <w:tcW w:w="1062" w:type="pct"/>
                  <w:vMerge/>
                  <w:vAlign w:val="center"/>
                </w:tcPr>
                <w:p w14:paraId="3796E76F"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5FFF1330" w14:textId="77777777" w:rsidTr="00FC7416">
              <w:tc>
                <w:tcPr>
                  <w:tcW w:w="845" w:type="pct"/>
                  <w:vMerge/>
                  <w:vAlign w:val="center"/>
                </w:tcPr>
                <w:p w14:paraId="394C298E"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39E30347"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bCs/>
                      <w:sz w:val="20"/>
                      <w:szCs w:val="20"/>
                    </w:rPr>
                    <w:t>FS-01-03</w:t>
                  </w:r>
                </w:p>
              </w:tc>
              <w:tc>
                <w:tcPr>
                  <w:tcW w:w="862" w:type="pct"/>
                  <w:vAlign w:val="center"/>
                </w:tcPr>
                <w:p w14:paraId="55019AB3"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bCs/>
                      <w:sz w:val="20"/>
                      <w:szCs w:val="20"/>
                    </w:rPr>
                    <w:t>03</w:t>
                  </w:r>
                </w:p>
              </w:tc>
              <w:tc>
                <w:tcPr>
                  <w:tcW w:w="1369" w:type="pct"/>
                  <w:vAlign w:val="center"/>
                </w:tcPr>
                <w:p w14:paraId="3998B20C"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bCs/>
                      <w:sz w:val="20"/>
                      <w:szCs w:val="20"/>
                    </w:rPr>
                    <w:t xml:space="preserve">Įgyvendintų privalomų matomumo ir informavimo priemonių apie </w:t>
                  </w:r>
                  <w:r w:rsidRPr="00974910">
                    <w:rPr>
                      <w:rFonts w:ascii="Times New Roman" w:hAnsi="Times New Roman" w:cs="Times New Roman"/>
                      <w:sz w:val="20"/>
                      <w:szCs w:val="20"/>
                    </w:rPr>
                    <w:t>Europos Sąjungos</w:t>
                  </w:r>
                  <w:r w:rsidRPr="00974910">
                    <w:rPr>
                      <w:rFonts w:ascii="Times New Roman" w:hAnsi="Times New Roman" w:cs="Times New Roman"/>
                      <w:bCs/>
                      <w:sz w:val="20"/>
                      <w:szCs w:val="20"/>
                    </w:rPr>
                    <w:t xml:space="preserve"> fondų investicijų veiklas fiksuotoji suma, antrojo rinkinio FS be PVM</w:t>
                  </w:r>
                </w:p>
              </w:tc>
              <w:tc>
                <w:tcPr>
                  <w:tcW w:w="1062" w:type="pct"/>
                  <w:vMerge/>
                  <w:vAlign w:val="center"/>
                </w:tcPr>
                <w:p w14:paraId="31F35B37"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6725CA49" w14:textId="77777777" w:rsidTr="00FC7416">
              <w:tc>
                <w:tcPr>
                  <w:tcW w:w="845" w:type="pct"/>
                  <w:vMerge/>
                  <w:vAlign w:val="center"/>
                </w:tcPr>
                <w:p w14:paraId="578FF9D8"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4970B267"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bCs/>
                      <w:sz w:val="20"/>
                      <w:szCs w:val="20"/>
                    </w:rPr>
                    <w:t>FS-01-04</w:t>
                  </w:r>
                </w:p>
              </w:tc>
              <w:tc>
                <w:tcPr>
                  <w:tcW w:w="862" w:type="pct"/>
                  <w:vAlign w:val="center"/>
                </w:tcPr>
                <w:p w14:paraId="0378F895"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iCs/>
                      <w:sz w:val="20"/>
                      <w:szCs w:val="20"/>
                    </w:rPr>
                    <w:t>03</w:t>
                  </w:r>
                </w:p>
              </w:tc>
              <w:tc>
                <w:tcPr>
                  <w:tcW w:w="1369" w:type="pct"/>
                  <w:vAlign w:val="center"/>
                </w:tcPr>
                <w:p w14:paraId="52E51377"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bCs/>
                      <w:sz w:val="20"/>
                      <w:szCs w:val="20"/>
                    </w:rPr>
                    <w:t xml:space="preserve">Įgyvendintų privalomų matomumo ir informavimo priemonių apie </w:t>
                  </w:r>
                  <w:r w:rsidRPr="00974910">
                    <w:rPr>
                      <w:rFonts w:ascii="Times New Roman" w:hAnsi="Times New Roman" w:cs="Times New Roman"/>
                      <w:sz w:val="20"/>
                      <w:szCs w:val="20"/>
                    </w:rPr>
                    <w:t>Europos Sąjungos</w:t>
                  </w:r>
                  <w:r w:rsidRPr="00974910">
                    <w:rPr>
                      <w:rFonts w:ascii="Times New Roman" w:hAnsi="Times New Roman" w:cs="Times New Roman"/>
                      <w:bCs/>
                      <w:sz w:val="20"/>
                      <w:szCs w:val="20"/>
                    </w:rPr>
                    <w:t xml:space="preserve"> fondų investicijų veiklas fiksuotoji suma, antrojo rinkinio FS su PVM</w:t>
                  </w:r>
                </w:p>
              </w:tc>
              <w:tc>
                <w:tcPr>
                  <w:tcW w:w="1062" w:type="pct"/>
                  <w:vMerge/>
                  <w:vAlign w:val="center"/>
                </w:tcPr>
                <w:p w14:paraId="3928A3EF"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149A262A" w14:textId="77777777" w:rsidTr="00FC7416">
              <w:tc>
                <w:tcPr>
                  <w:tcW w:w="845" w:type="pct"/>
                  <w:vMerge w:val="restart"/>
                  <w:vAlign w:val="center"/>
                </w:tcPr>
                <w:p w14:paraId="2FCE30C8"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Kasmetinių atostogų išmokų išlaidos</w:t>
                  </w:r>
                </w:p>
              </w:tc>
              <w:tc>
                <w:tcPr>
                  <w:tcW w:w="862" w:type="pct"/>
                  <w:vAlign w:val="center"/>
                </w:tcPr>
                <w:p w14:paraId="14322F77"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bCs/>
                      <w:sz w:val="20"/>
                      <w:szCs w:val="20"/>
                    </w:rPr>
                    <w:t>FN-05-01</w:t>
                  </w:r>
                </w:p>
              </w:tc>
              <w:tc>
                <w:tcPr>
                  <w:tcW w:w="862" w:type="pct"/>
                  <w:vAlign w:val="center"/>
                </w:tcPr>
                <w:p w14:paraId="6453B4A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iCs/>
                      <w:sz w:val="20"/>
                      <w:szCs w:val="20"/>
                    </w:rPr>
                    <w:t>01</w:t>
                  </w:r>
                </w:p>
              </w:tc>
              <w:tc>
                <w:tcPr>
                  <w:tcW w:w="1369" w:type="pct"/>
                  <w:vAlign w:val="center"/>
                </w:tcPr>
                <w:p w14:paraId="7A46755B"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1062" w:type="pct"/>
                  <w:vMerge w:val="restart"/>
                  <w:vAlign w:val="center"/>
                </w:tcPr>
                <w:p w14:paraId="7C112C93"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Kasmetinių atostogų išmokų fiksuotųjų normų nustatymo tyrimas</w:t>
                  </w:r>
                </w:p>
                <w:p w14:paraId="39E801CF"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(skelbiama interneto svetainėje esinvesticijos.lt)</w:t>
                  </w:r>
                </w:p>
              </w:tc>
            </w:tr>
            <w:tr w:rsidR="0005521E" w:rsidRPr="00974910" w14:paraId="487E2853" w14:textId="77777777" w:rsidTr="00FC7416">
              <w:tc>
                <w:tcPr>
                  <w:tcW w:w="845" w:type="pct"/>
                  <w:vMerge/>
                  <w:vAlign w:val="center"/>
                </w:tcPr>
                <w:p w14:paraId="78B6C311"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16664AA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FN-05-02</w:t>
                  </w:r>
                </w:p>
              </w:tc>
              <w:tc>
                <w:tcPr>
                  <w:tcW w:w="862" w:type="pct"/>
                  <w:vAlign w:val="center"/>
                </w:tcPr>
                <w:p w14:paraId="6D4ABCA9"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iCs/>
                      <w:sz w:val="20"/>
                      <w:szCs w:val="20"/>
                    </w:rPr>
                    <w:t>01</w:t>
                  </w:r>
                </w:p>
              </w:tc>
              <w:tc>
                <w:tcPr>
                  <w:tcW w:w="1369" w:type="pct"/>
                  <w:vAlign w:val="center"/>
                </w:tcPr>
                <w:p w14:paraId="673490FC"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 xml:space="preserve">Fiksuotoji norma, taikoma, kai priklauso nuo 21 iki 25 d. d. (jeigu dirbama 5 </w:t>
                  </w:r>
                  <w:r w:rsidRPr="00974910">
                    <w:rPr>
                      <w:rFonts w:ascii="Times New Roman" w:hAnsi="Times New Roman" w:cs="Times New Roman"/>
                      <w:iCs/>
                      <w:sz w:val="20"/>
                      <w:szCs w:val="20"/>
                    </w:rPr>
                    <w:lastRenderedPageBreak/>
                    <w:t>d. d. per savaitę) arba nuo 25 iki 30 d. d. (jeigu dirbama 6 d. d. per savaitę) kasmetinės atostogos</w:t>
                  </w:r>
                </w:p>
              </w:tc>
              <w:tc>
                <w:tcPr>
                  <w:tcW w:w="1062" w:type="pct"/>
                  <w:vMerge/>
                  <w:vAlign w:val="center"/>
                </w:tcPr>
                <w:p w14:paraId="66AAFB78"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313A3112" w14:textId="77777777" w:rsidTr="00FC7416">
              <w:tc>
                <w:tcPr>
                  <w:tcW w:w="845" w:type="pct"/>
                  <w:vMerge/>
                  <w:vAlign w:val="center"/>
                </w:tcPr>
                <w:p w14:paraId="2ADDCA0D"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199D1CA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FN-05-03</w:t>
                  </w:r>
                </w:p>
              </w:tc>
              <w:tc>
                <w:tcPr>
                  <w:tcW w:w="862" w:type="pct"/>
                  <w:vAlign w:val="center"/>
                </w:tcPr>
                <w:p w14:paraId="3B611AE5"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iCs/>
                      <w:sz w:val="20"/>
                      <w:szCs w:val="20"/>
                    </w:rPr>
                    <w:t>01</w:t>
                  </w:r>
                </w:p>
              </w:tc>
              <w:tc>
                <w:tcPr>
                  <w:tcW w:w="1369" w:type="pct"/>
                  <w:vAlign w:val="center"/>
                </w:tcPr>
                <w:p w14:paraId="17519012"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1062" w:type="pct"/>
                  <w:vMerge/>
                  <w:vAlign w:val="center"/>
                </w:tcPr>
                <w:p w14:paraId="2F10C3F4"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0DDDFB6F" w14:textId="77777777" w:rsidTr="00FC7416">
              <w:tc>
                <w:tcPr>
                  <w:tcW w:w="845" w:type="pct"/>
                  <w:vMerge/>
                  <w:vAlign w:val="center"/>
                </w:tcPr>
                <w:p w14:paraId="207959AE"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6A722F64"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FN-05-04</w:t>
                  </w:r>
                </w:p>
              </w:tc>
              <w:tc>
                <w:tcPr>
                  <w:tcW w:w="862" w:type="pct"/>
                  <w:vAlign w:val="center"/>
                </w:tcPr>
                <w:p w14:paraId="3990FE99"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01</w:t>
                  </w:r>
                </w:p>
              </w:tc>
              <w:tc>
                <w:tcPr>
                  <w:tcW w:w="1369" w:type="pct"/>
                  <w:vAlign w:val="center"/>
                </w:tcPr>
                <w:p w14:paraId="0A84034F"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1062" w:type="pct"/>
                  <w:vMerge/>
                  <w:vAlign w:val="center"/>
                </w:tcPr>
                <w:p w14:paraId="057FAB5E"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5BFEE661" w14:textId="77777777" w:rsidTr="00FC7416">
              <w:tc>
                <w:tcPr>
                  <w:tcW w:w="845" w:type="pct"/>
                  <w:vMerge/>
                  <w:vAlign w:val="center"/>
                </w:tcPr>
                <w:p w14:paraId="18039357"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5C38250E"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FN-05-05</w:t>
                  </w:r>
                </w:p>
              </w:tc>
              <w:tc>
                <w:tcPr>
                  <w:tcW w:w="862" w:type="pct"/>
                  <w:vAlign w:val="center"/>
                </w:tcPr>
                <w:p w14:paraId="70F2699E"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01</w:t>
                  </w:r>
                </w:p>
              </w:tc>
              <w:tc>
                <w:tcPr>
                  <w:tcW w:w="1369" w:type="pct"/>
                  <w:vAlign w:val="center"/>
                </w:tcPr>
                <w:p w14:paraId="1ECAC2F1"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1062" w:type="pct"/>
                  <w:vMerge/>
                  <w:vAlign w:val="center"/>
                </w:tcPr>
                <w:p w14:paraId="63A56ACB"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7D1CFC60" w14:textId="77777777" w:rsidTr="00FC7416">
              <w:tc>
                <w:tcPr>
                  <w:tcW w:w="845" w:type="pct"/>
                  <w:vMerge/>
                  <w:vAlign w:val="center"/>
                </w:tcPr>
                <w:p w14:paraId="5CD90202"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0C2F00B7"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FN-05-06</w:t>
                  </w:r>
                </w:p>
              </w:tc>
              <w:tc>
                <w:tcPr>
                  <w:tcW w:w="862" w:type="pct"/>
                  <w:vAlign w:val="center"/>
                </w:tcPr>
                <w:p w14:paraId="023B14DF"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01</w:t>
                  </w:r>
                </w:p>
              </w:tc>
              <w:tc>
                <w:tcPr>
                  <w:tcW w:w="1369" w:type="pct"/>
                  <w:vAlign w:val="center"/>
                </w:tcPr>
                <w:p w14:paraId="2F9C5ED1"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1062" w:type="pct"/>
                  <w:vMerge/>
                  <w:vAlign w:val="center"/>
                </w:tcPr>
                <w:p w14:paraId="1CEE4D6C"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304F4F1A" w14:textId="77777777" w:rsidTr="00FC7416">
              <w:tc>
                <w:tcPr>
                  <w:tcW w:w="845" w:type="pct"/>
                  <w:vAlign w:val="center"/>
                </w:tcPr>
                <w:p w14:paraId="5C0AEE67"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2A68C541"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FN-05-07</w:t>
                  </w:r>
                </w:p>
              </w:tc>
              <w:tc>
                <w:tcPr>
                  <w:tcW w:w="862" w:type="pct"/>
                  <w:vAlign w:val="center"/>
                </w:tcPr>
                <w:p w14:paraId="10640E4E"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01</w:t>
                  </w:r>
                </w:p>
              </w:tc>
              <w:tc>
                <w:tcPr>
                  <w:tcW w:w="1369" w:type="pct"/>
                  <w:vAlign w:val="center"/>
                </w:tcPr>
                <w:p w14:paraId="698588F2" w14:textId="77777777" w:rsidR="0005521E" w:rsidRPr="00974910" w:rsidRDefault="0005521E" w:rsidP="0005521E">
                  <w:pPr>
                    <w:spacing w:after="0" w:line="240" w:lineRule="auto"/>
                    <w:rPr>
                      <w:rFonts w:ascii="Times New Roman" w:hAnsi="Times New Roman" w:cs="Times New Roman"/>
                      <w:iCs/>
                      <w:sz w:val="20"/>
                      <w:szCs w:val="20"/>
                    </w:rPr>
                  </w:pPr>
                  <w:r w:rsidRPr="00974910">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1062" w:type="pct"/>
                  <w:vAlign w:val="center"/>
                </w:tcPr>
                <w:p w14:paraId="42E3981C"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2E9E7EA4" w14:textId="77777777" w:rsidTr="00FC7416">
              <w:tc>
                <w:tcPr>
                  <w:tcW w:w="845" w:type="pct"/>
                  <w:vMerge w:val="restart"/>
                  <w:vAlign w:val="center"/>
                </w:tcPr>
                <w:p w14:paraId="6D9A659E"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r w:rsidRPr="00974910">
                    <w:rPr>
                      <w:rFonts w:ascii="Times New Roman" w:hAnsi="Times New Roman" w:cs="Times New Roman"/>
                      <w:sz w:val="20"/>
                      <w:szCs w:val="20"/>
                    </w:rPr>
                    <w:t>Privačių juridinių asmenų projektą vykdančio personalo darbo užmokesčio išlaidos</w:t>
                  </w:r>
                </w:p>
              </w:tc>
              <w:tc>
                <w:tcPr>
                  <w:tcW w:w="862" w:type="pct"/>
                  <w:vAlign w:val="center"/>
                </w:tcPr>
                <w:p w14:paraId="5739620C"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color w:val="000000"/>
                      <w:sz w:val="20"/>
                      <w:szCs w:val="20"/>
                    </w:rPr>
                    <w:t>FĮ-39-01</w:t>
                  </w:r>
                </w:p>
              </w:tc>
              <w:tc>
                <w:tcPr>
                  <w:tcW w:w="862" w:type="pct"/>
                  <w:vAlign w:val="center"/>
                </w:tcPr>
                <w:p w14:paraId="4F7345BE"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14476CA2"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color w:val="000000"/>
                      <w:sz w:val="20"/>
                      <w:szCs w:val="20"/>
                    </w:rPr>
                    <w:t>Privačių juridinių asmenų projektą vykdančio personalo vienos valandos darbo užmokesčio fiksuotasis vieneto įkainis I, R, S, A, N, L, E, H, F, G, P ekonomikos sektoriams pagal EVRK 2 klasifikatorių</w:t>
                  </w:r>
                </w:p>
              </w:tc>
              <w:tc>
                <w:tcPr>
                  <w:tcW w:w="1062" w:type="pct"/>
                  <w:vMerge w:val="restart"/>
                  <w:vAlign w:val="center"/>
                </w:tcPr>
                <w:p w14:paraId="131F37D4"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Privačių juridinių asmenų projektą vykdančio personalo darbo užmokesčio fiksuotųjų vieneto įkainių nustatymo tyrimas</w:t>
                  </w:r>
                </w:p>
                <w:p w14:paraId="2FAD839A"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(skelbiama interneto svetainėje esinvesticijos.lt)</w:t>
                  </w:r>
                </w:p>
              </w:tc>
            </w:tr>
            <w:tr w:rsidR="0005521E" w:rsidRPr="00974910" w14:paraId="40F8C336" w14:textId="77777777" w:rsidTr="00FC7416">
              <w:tc>
                <w:tcPr>
                  <w:tcW w:w="845" w:type="pct"/>
                  <w:vMerge/>
                  <w:vAlign w:val="center"/>
                </w:tcPr>
                <w:p w14:paraId="116D2F4D"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4BC48A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color w:val="000000"/>
                      <w:sz w:val="20"/>
                      <w:szCs w:val="20"/>
                    </w:rPr>
                    <w:t>FĮ-39-02</w:t>
                  </w:r>
                </w:p>
              </w:tc>
              <w:tc>
                <w:tcPr>
                  <w:tcW w:w="862" w:type="pct"/>
                  <w:vAlign w:val="center"/>
                </w:tcPr>
                <w:p w14:paraId="663C2AE6"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2D46998A"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color w:val="000000"/>
                      <w:sz w:val="20"/>
                      <w:szCs w:val="20"/>
                    </w:rPr>
                    <w:t>Privačių juridinių asmenų projektą vykdančio personalo vienos valandos darbo užmokesčio fiksuotasis vieneto įkainis C, Q, B, D, M ekonomikos sektoriams pagal EVRK 2 klasifikatorių</w:t>
                  </w:r>
                </w:p>
              </w:tc>
              <w:tc>
                <w:tcPr>
                  <w:tcW w:w="1062" w:type="pct"/>
                  <w:vMerge/>
                  <w:vAlign w:val="center"/>
                </w:tcPr>
                <w:p w14:paraId="087D10C3"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3AA94A84" w14:textId="77777777" w:rsidTr="00FC7416">
              <w:tc>
                <w:tcPr>
                  <w:tcW w:w="845" w:type="pct"/>
                  <w:vMerge/>
                  <w:vAlign w:val="center"/>
                </w:tcPr>
                <w:p w14:paraId="2265B534"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2E5436A"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color w:val="000000"/>
                      <w:sz w:val="20"/>
                      <w:szCs w:val="20"/>
                    </w:rPr>
                    <w:t>FĮ-39-03</w:t>
                  </w:r>
                </w:p>
              </w:tc>
              <w:tc>
                <w:tcPr>
                  <w:tcW w:w="862" w:type="pct"/>
                  <w:vAlign w:val="center"/>
                </w:tcPr>
                <w:p w14:paraId="205803D7"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6B9809C6"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color w:val="000000"/>
                      <w:sz w:val="20"/>
                      <w:szCs w:val="20"/>
                    </w:rPr>
                    <w:t>Privačių juridinių asmenų projektą vykdančio personalo vienos valandos darbo užmokesčio fiksuotasis vieneto įkainis K ir J ekonomikos sektoriams pagal EVRK 2 klasifikatorių</w:t>
                  </w:r>
                </w:p>
              </w:tc>
              <w:tc>
                <w:tcPr>
                  <w:tcW w:w="1062" w:type="pct"/>
                  <w:vMerge/>
                  <w:vAlign w:val="center"/>
                </w:tcPr>
                <w:p w14:paraId="42BBD363"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3A98D6BB" w14:textId="77777777" w:rsidTr="00FC7416">
              <w:tc>
                <w:tcPr>
                  <w:tcW w:w="845" w:type="pct"/>
                  <w:vAlign w:val="center"/>
                </w:tcPr>
                <w:p w14:paraId="0B9C83B9"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r w:rsidRPr="00974910">
                    <w:rPr>
                      <w:rFonts w:ascii="Times New Roman" w:hAnsi="Times New Roman" w:cs="Times New Roman"/>
                      <w:sz w:val="20"/>
                      <w:szCs w:val="20"/>
                      <w:lang w:eastAsia="lt-LT"/>
                    </w:rPr>
                    <w:lastRenderedPageBreak/>
                    <w:t>Projekto veiklas vykdančių savanorių savanoriškos veiklos nepiniginio įnašo dydis</w:t>
                  </w:r>
                </w:p>
              </w:tc>
              <w:tc>
                <w:tcPr>
                  <w:tcW w:w="862" w:type="pct"/>
                  <w:vAlign w:val="center"/>
                </w:tcPr>
                <w:p w14:paraId="0E75F48D" w14:textId="77777777" w:rsidR="0005521E" w:rsidRPr="00974910" w:rsidRDefault="0005521E" w:rsidP="0005521E">
                  <w:pPr>
                    <w:spacing w:after="0" w:line="240" w:lineRule="auto"/>
                    <w:jc w:val="center"/>
                    <w:rPr>
                      <w:rFonts w:ascii="Times New Roman" w:hAnsi="Times New Roman" w:cs="Times New Roman"/>
                      <w:color w:val="000000"/>
                      <w:sz w:val="20"/>
                      <w:szCs w:val="20"/>
                    </w:rPr>
                  </w:pPr>
                  <w:r w:rsidRPr="00974910">
                    <w:rPr>
                      <w:rFonts w:ascii="Times New Roman" w:hAnsi="Times New Roman" w:cs="Times New Roman"/>
                      <w:sz w:val="20"/>
                      <w:szCs w:val="20"/>
                      <w14:ligatures w14:val="standardContextual"/>
                    </w:rPr>
                    <w:t>FĮ-47-01</w:t>
                  </w:r>
                </w:p>
              </w:tc>
              <w:tc>
                <w:tcPr>
                  <w:tcW w:w="862" w:type="pct"/>
                  <w:vAlign w:val="center"/>
                </w:tcPr>
                <w:p w14:paraId="5E337C5E"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7837165C" w14:textId="77777777" w:rsidR="0005521E" w:rsidRPr="00974910" w:rsidRDefault="0005521E" w:rsidP="0005521E">
                  <w:pPr>
                    <w:spacing w:after="0" w:line="240" w:lineRule="auto"/>
                    <w:rPr>
                      <w:rFonts w:ascii="Times New Roman" w:hAnsi="Times New Roman" w:cs="Times New Roman"/>
                      <w:color w:val="000000"/>
                      <w:sz w:val="20"/>
                      <w:szCs w:val="20"/>
                    </w:rPr>
                  </w:pPr>
                  <w:r w:rsidRPr="00974910">
                    <w:rPr>
                      <w:rFonts w:ascii="Times New Roman" w:hAnsi="Times New Roman" w:cs="Times New Roman"/>
                      <w:color w:val="000000"/>
                      <w:sz w:val="20"/>
                      <w:szCs w:val="20"/>
                    </w:rPr>
                    <w:t>Projektą vykdančio personalo savanoriško darbo valandos fiksuotasis vieneto įkainis</w:t>
                  </w:r>
                </w:p>
              </w:tc>
              <w:tc>
                <w:tcPr>
                  <w:tcW w:w="1062" w:type="pct"/>
                  <w:vAlign w:val="center"/>
                </w:tcPr>
                <w:p w14:paraId="7461BD0E"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Projektą vykdančio personalo savanoriško darbo įnašo fiksuotojo vieneto įkainio nustatymo tyrimas</w:t>
                  </w:r>
                </w:p>
                <w:p w14:paraId="649EC92E"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(skelbiama interneto svetainėje esinvesticijos.lt)</w:t>
                  </w:r>
                </w:p>
              </w:tc>
            </w:tr>
            <w:tr w:rsidR="0005521E" w:rsidRPr="00974910" w14:paraId="38036707" w14:textId="77777777" w:rsidTr="00FC7416">
              <w:tc>
                <w:tcPr>
                  <w:tcW w:w="845" w:type="pct"/>
                  <w:vMerge w:val="restart"/>
                  <w:vAlign w:val="center"/>
                </w:tcPr>
                <w:p w14:paraId="1472A8CA" w14:textId="77777777" w:rsidR="0005521E" w:rsidRPr="00974910" w:rsidRDefault="0005521E" w:rsidP="0005521E">
                  <w:pPr>
                    <w:spacing w:after="0" w:line="240" w:lineRule="auto"/>
                    <w:rPr>
                      <w:rFonts w:ascii="Times New Roman" w:hAnsi="Times New Roman" w:cs="Times New Roman"/>
                      <w:color w:val="000000"/>
                      <w:sz w:val="20"/>
                      <w:szCs w:val="20"/>
                      <w:shd w:val="clear" w:color="auto" w:fill="FFFFFF"/>
                    </w:rPr>
                  </w:pPr>
                  <w:r w:rsidRPr="00974910">
                    <w:rPr>
                      <w:rFonts w:ascii="Times New Roman" w:hAnsi="Times New Roman" w:cs="Times New Roman"/>
                      <w:color w:val="000000"/>
                      <w:sz w:val="20"/>
                      <w:szCs w:val="20"/>
                      <w:shd w:val="clear" w:color="auto" w:fill="FFFFFF"/>
                    </w:rPr>
                    <w:t>Privačių juridinių asmenų ir viešojo valdymo institucijų projektų dalyvių darbo užmokestis</w:t>
                  </w:r>
                </w:p>
              </w:tc>
              <w:tc>
                <w:tcPr>
                  <w:tcW w:w="862" w:type="pct"/>
                  <w:vAlign w:val="center"/>
                </w:tcPr>
                <w:p w14:paraId="0DC2139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FĮ-08-01</w:t>
                  </w:r>
                </w:p>
              </w:tc>
              <w:tc>
                <w:tcPr>
                  <w:tcW w:w="862" w:type="pct"/>
                  <w:vAlign w:val="center"/>
                </w:tcPr>
                <w:p w14:paraId="69766943"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7EB10E45"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Privačių juridinių asmenų projektų dalyvių darbo užmokesčio fiksuotasis vieneto įkainis I, R, S, A, N, L, E, H, F, G, P ekonomikos sektoriams pagal EVRK 2 klasifikatorių</w:t>
                  </w:r>
                </w:p>
              </w:tc>
              <w:tc>
                <w:tcPr>
                  <w:tcW w:w="1062" w:type="pct"/>
                  <w:vMerge w:val="restart"/>
                  <w:vAlign w:val="center"/>
                </w:tcPr>
                <w:p w14:paraId="697D7296"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Privačių juridinių asmenų ir viešojo valdymo institucijų projektų dalyvių darbo užmokesčio fiksuotųjų vieneto įkainių nustatymo tyrimas</w:t>
                  </w:r>
                </w:p>
                <w:p w14:paraId="0CA1D8B6"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(skelbiama interneto svetainėje esinvesticijos.lt)</w:t>
                  </w:r>
                </w:p>
              </w:tc>
            </w:tr>
            <w:tr w:rsidR="0005521E" w:rsidRPr="00974910" w14:paraId="49FECA50" w14:textId="77777777" w:rsidTr="00FC7416">
              <w:tc>
                <w:tcPr>
                  <w:tcW w:w="845" w:type="pct"/>
                  <w:vMerge/>
                  <w:vAlign w:val="center"/>
                </w:tcPr>
                <w:p w14:paraId="7594581F"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5705A2A2"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FĮ-08-02</w:t>
                  </w:r>
                </w:p>
              </w:tc>
              <w:tc>
                <w:tcPr>
                  <w:tcW w:w="862" w:type="pct"/>
                  <w:vAlign w:val="center"/>
                </w:tcPr>
                <w:p w14:paraId="0E3D06FB"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564194C3"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1062" w:type="pct"/>
                  <w:vMerge/>
                  <w:vAlign w:val="center"/>
                </w:tcPr>
                <w:p w14:paraId="2CF4E4EB"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02E7D313" w14:textId="77777777" w:rsidTr="00FC7416">
              <w:tc>
                <w:tcPr>
                  <w:tcW w:w="845" w:type="pct"/>
                  <w:vMerge/>
                  <w:vAlign w:val="center"/>
                </w:tcPr>
                <w:p w14:paraId="4EA428B7"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0ABAE387"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FĮ-08-03</w:t>
                  </w:r>
                </w:p>
              </w:tc>
              <w:tc>
                <w:tcPr>
                  <w:tcW w:w="862" w:type="pct"/>
                  <w:vAlign w:val="center"/>
                </w:tcPr>
                <w:p w14:paraId="3EB76CDD"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1DD82451"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1062" w:type="pct"/>
                  <w:vMerge/>
                  <w:vAlign w:val="center"/>
                </w:tcPr>
                <w:p w14:paraId="07F5FC97"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7E115374" w14:textId="77777777" w:rsidTr="00FC7416">
              <w:tc>
                <w:tcPr>
                  <w:tcW w:w="845" w:type="pct"/>
                  <w:vMerge/>
                  <w:vAlign w:val="center"/>
                </w:tcPr>
                <w:p w14:paraId="12992572"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183E39F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FĮ-08-04</w:t>
                  </w:r>
                </w:p>
              </w:tc>
              <w:tc>
                <w:tcPr>
                  <w:tcW w:w="862" w:type="pct"/>
                  <w:vAlign w:val="center"/>
                </w:tcPr>
                <w:p w14:paraId="2642A860"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66423713"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Viešojo valdymo institucijų projektų dalyvių darbo užmokesčio fiksuotasis vieneto įkainis R, L, N, G, P, S, E, A, C ekonomikos sektoriams pagal EVRK 2 klasifikatorių</w:t>
                  </w:r>
                </w:p>
              </w:tc>
              <w:tc>
                <w:tcPr>
                  <w:tcW w:w="1062" w:type="pct"/>
                  <w:vMerge/>
                  <w:vAlign w:val="center"/>
                </w:tcPr>
                <w:p w14:paraId="1547C9B1"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72D4033F" w14:textId="77777777" w:rsidTr="00FC7416">
              <w:tc>
                <w:tcPr>
                  <w:tcW w:w="845" w:type="pct"/>
                  <w:vMerge/>
                  <w:vAlign w:val="center"/>
                </w:tcPr>
                <w:p w14:paraId="79BB8645"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A1AEC1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FĮ-08-05</w:t>
                  </w:r>
                </w:p>
              </w:tc>
              <w:tc>
                <w:tcPr>
                  <w:tcW w:w="862" w:type="pct"/>
                  <w:vAlign w:val="center"/>
                </w:tcPr>
                <w:p w14:paraId="65E02544"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630285A8"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Viešojo valdymo institucijų projektų dalyvių darbo užmokesčio fiksuotasis vieneto įkainis H, Q, F, O, D, M ekonomikos sektoriams pagal EVRK 2 klasifikatorių</w:t>
                  </w:r>
                </w:p>
              </w:tc>
              <w:tc>
                <w:tcPr>
                  <w:tcW w:w="1062" w:type="pct"/>
                  <w:vMerge/>
                  <w:vAlign w:val="center"/>
                </w:tcPr>
                <w:p w14:paraId="72CE63B5"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72C8C4EA" w14:textId="77777777" w:rsidTr="00FC7416">
              <w:tc>
                <w:tcPr>
                  <w:tcW w:w="845" w:type="pct"/>
                  <w:vMerge/>
                  <w:vAlign w:val="center"/>
                </w:tcPr>
                <w:p w14:paraId="4A8D88B0"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2C1AB12"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FĮ-08-06</w:t>
                  </w:r>
                </w:p>
              </w:tc>
              <w:tc>
                <w:tcPr>
                  <w:tcW w:w="862" w:type="pct"/>
                  <w:vAlign w:val="center"/>
                </w:tcPr>
                <w:p w14:paraId="4ACC90EE"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24E0C790"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Viešojo valdymo institucijų projektų dalyvių darbo užmokesčio fiksuotasis vieneto įkainis J ir K ekonomikos sektoriams pagal EVRK 2 klasifikatorių</w:t>
                  </w:r>
                </w:p>
              </w:tc>
              <w:tc>
                <w:tcPr>
                  <w:tcW w:w="1062" w:type="pct"/>
                  <w:vMerge/>
                  <w:vAlign w:val="center"/>
                </w:tcPr>
                <w:p w14:paraId="5E54B5A1" w14:textId="77777777" w:rsidR="0005521E" w:rsidRPr="00974910" w:rsidRDefault="0005521E" w:rsidP="0005521E">
                  <w:pPr>
                    <w:spacing w:after="0" w:line="240" w:lineRule="auto"/>
                    <w:rPr>
                      <w:rFonts w:ascii="Times New Roman" w:hAnsi="Times New Roman" w:cs="Times New Roman"/>
                      <w:sz w:val="20"/>
                      <w:szCs w:val="20"/>
                    </w:rPr>
                  </w:pPr>
                </w:p>
              </w:tc>
            </w:tr>
            <w:tr w:rsidR="00FC7416" w:rsidRPr="00974910" w14:paraId="35F9FCB1" w14:textId="77777777" w:rsidTr="00FC7416">
              <w:trPr>
                <w:trHeight w:val="1114"/>
              </w:trPr>
              <w:tc>
                <w:tcPr>
                  <w:tcW w:w="845" w:type="pct"/>
                  <w:vMerge w:val="restart"/>
                  <w:vAlign w:val="center"/>
                </w:tcPr>
                <w:p w14:paraId="416F3B3B" w14:textId="77777777" w:rsidR="00FC7416" w:rsidRDefault="00FC7416" w:rsidP="0005521E">
                  <w:pPr>
                    <w:spacing w:after="0" w:line="240" w:lineRule="auto"/>
                    <w:rPr>
                      <w:rFonts w:ascii="Times New Roman" w:hAnsi="Times New Roman" w:cs="Times New Roman"/>
                      <w:b/>
                      <w:color w:val="000000"/>
                      <w:sz w:val="20"/>
                      <w:szCs w:val="20"/>
                      <w:shd w:val="clear" w:color="auto" w:fill="FFFFFF"/>
                    </w:rPr>
                  </w:pPr>
                </w:p>
                <w:p w14:paraId="36224AE9" w14:textId="228739B0" w:rsidR="00FC7416" w:rsidRPr="00FC7416" w:rsidRDefault="00FC7416" w:rsidP="0005521E">
                  <w:pPr>
                    <w:spacing w:after="0" w:line="240" w:lineRule="auto"/>
                    <w:rPr>
                      <w:rFonts w:ascii="Times New Roman" w:hAnsi="Times New Roman" w:cs="Times New Roman"/>
                      <w:bCs/>
                      <w:color w:val="000000"/>
                      <w:sz w:val="20"/>
                      <w:szCs w:val="20"/>
                      <w:shd w:val="clear" w:color="auto" w:fill="FFFFFF"/>
                    </w:rPr>
                  </w:pPr>
                  <w:r w:rsidRPr="00FC7416">
                    <w:rPr>
                      <w:rFonts w:ascii="Times New Roman" w:hAnsi="Times New Roman" w:cs="Times New Roman"/>
                      <w:bCs/>
                      <w:color w:val="000000"/>
                      <w:sz w:val="20"/>
                      <w:szCs w:val="20"/>
                      <w:shd w:val="clear" w:color="auto" w:fill="FFFFFF"/>
                    </w:rPr>
                    <w:t>Bendrųjų įgūdžių mokymų dalyvio vienos mokymų valandos išlaidos</w:t>
                  </w:r>
                </w:p>
              </w:tc>
              <w:tc>
                <w:tcPr>
                  <w:tcW w:w="862" w:type="pct"/>
                  <w:vAlign w:val="center"/>
                </w:tcPr>
                <w:p w14:paraId="5CA0958C" w14:textId="4B5E13CC" w:rsidR="00FC7416" w:rsidRPr="00974910" w:rsidRDefault="00FC7416" w:rsidP="0005521E">
                  <w:pPr>
                    <w:spacing w:after="0" w:line="240" w:lineRule="auto"/>
                    <w:jc w:val="center"/>
                    <w:rPr>
                      <w:rFonts w:ascii="Times New Roman" w:hAnsi="Times New Roman" w:cs="Times New Roman"/>
                      <w:sz w:val="20"/>
                      <w:szCs w:val="20"/>
                    </w:rPr>
                  </w:pPr>
                  <w:r w:rsidRPr="00FC7416">
                    <w:rPr>
                      <w:rFonts w:ascii="Times New Roman" w:hAnsi="Times New Roman" w:cs="Times New Roman"/>
                      <w:sz w:val="20"/>
                      <w:szCs w:val="20"/>
                    </w:rPr>
                    <w:t>FI-74-01</w:t>
                  </w:r>
                </w:p>
              </w:tc>
              <w:tc>
                <w:tcPr>
                  <w:tcW w:w="862" w:type="pct"/>
                  <w:vAlign w:val="center"/>
                </w:tcPr>
                <w:p w14:paraId="179611F3" w14:textId="2AA12B9B" w:rsidR="00FC7416" w:rsidRPr="00974910" w:rsidRDefault="00FC7416" w:rsidP="000552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69" w:type="pct"/>
                  <w:vAlign w:val="center"/>
                </w:tcPr>
                <w:p w14:paraId="733B54F1" w14:textId="008CDC93" w:rsidR="00FC7416" w:rsidRPr="00974910" w:rsidRDefault="005E02E8" w:rsidP="0005521E">
                  <w:pPr>
                    <w:spacing w:after="0" w:line="240" w:lineRule="auto"/>
                    <w:rPr>
                      <w:rFonts w:ascii="Times New Roman" w:hAnsi="Times New Roman" w:cs="Times New Roman"/>
                      <w:sz w:val="20"/>
                      <w:szCs w:val="20"/>
                    </w:rPr>
                  </w:pPr>
                  <w:r w:rsidRPr="00FC7416">
                    <w:rPr>
                      <w:rFonts w:ascii="Times New Roman" w:hAnsi="Times New Roman" w:cs="Times New Roman"/>
                      <w:bCs/>
                      <w:color w:val="000000"/>
                      <w:sz w:val="20"/>
                      <w:szCs w:val="20"/>
                      <w:shd w:val="clear" w:color="auto" w:fill="FFFFFF"/>
                    </w:rPr>
                    <w:t xml:space="preserve">Bendrųjų įgūdžių mokymų </w:t>
                  </w:r>
                  <w:r>
                    <w:rPr>
                      <w:rFonts w:ascii="Times New Roman" w:hAnsi="Times New Roman" w:cs="Times New Roman"/>
                      <w:bCs/>
                      <w:color w:val="000000"/>
                      <w:sz w:val="20"/>
                      <w:szCs w:val="20"/>
                      <w:shd w:val="clear" w:color="auto" w:fill="FFFFFF"/>
                    </w:rPr>
                    <w:t>dalyvio vienos mokymo valandos f</w:t>
                  </w:r>
                  <w:r w:rsidR="00FC7416" w:rsidRPr="00FC7416">
                    <w:rPr>
                      <w:rFonts w:ascii="Times New Roman" w:hAnsi="Times New Roman" w:cs="Times New Roman"/>
                      <w:sz w:val="20"/>
                      <w:szCs w:val="20"/>
                    </w:rPr>
                    <w:t>iksuotasis vieneto įkainis, be PVM</w:t>
                  </w:r>
                </w:p>
              </w:tc>
              <w:tc>
                <w:tcPr>
                  <w:tcW w:w="1062" w:type="pct"/>
                  <w:vMerge w:val="restart"/>
                  <w:vAlign w:val="center"/>
                </w:tcPr>
                <w:p w14:paraId="46368E32" w14:textId="440507AD" w:rsidR="00FC7416" w:rsidRPr="00974910" w:rsidRDefault="00FC7416" w:rsidP="0005521E">
                  <w:pPr>
                    <w:spacing w:after="0" w:line="240" w:lineRule="auto"/>
                    <w:rPr>
                      <w:rFonts w:ascii="Times New Roman" w:hAnsi="Times New Roman" w:cs="Times New Roman"/>
                      <w:sz w:val="20"/>
                      <w:szCs w:val="20"/>
                    </w:rPr>
                  </w:pPr>
                  <w:r w:rsidRPr="00FC7416">
                    <w:rPr>
                      <w:rFonts w:ascii="Times New Roman" w:hAnsi="Times New Roman" w:cs="Times New Roman"/>
                      <w:sz w:val="20"/>
                      <w:szCs w:val="20"/>
                    </w:rPr>
                    <w:t xml:space="preserve">Bendrųjų įgūdžių mokymų </w:t>
                  </w:r>
                  <w:r w:rsidR="005E02E8">
                    <w:rPr>
                      <w:rFonts w:ascii="Times New Roman" w:hAnsi="Times New Roman" w:cs="Times New Roman"/>
                      <w:sz w:val="20"/>
                      <w:szCs w:val="20"/>
                    </w:rPr>
                    <w:t xml:space="preserve">dalyvio vienos mokymų valandos </w:t>
                  </w:r>
                  <w:r w:rsidRPr="00FC7416">
                    <w:rPr>
                      <w:rFonts w:ascii="Times New Roman" w:hAnsi="Times New Roman" w:cs="Times New Roman"/>
                      <w:sz w:val="20"/>
                      <w:szCs w:val="20"/>
                    </w:rPr>
                    <w:t>fiksuoto</w:t>
                  </w:r>
                  <w:r w:rsidR="005E02E8">
                    <w:rPr>
                      <w:rFonts w:ascii="Times New Roman" w:hAnsi="Times New Roman" w:cs="Times New Roman"/>
                      <w:sz w:val="20"/>
                      <w:szCs w:val="20"/>
                    </w:rPr>
                    <w:t>jo vieneto</w:t>
                  </w:r>
                  <w:r w:rsidRPr="00FC7416">
                    <w:rPr>
                      <w:rFonts w:ascii="Times New Roman" w:hAnsi="Times New Roman" w:cs="Times New Roman"/>
                      <w:sz w:val="20"/>
                      <w:szCs w:val="20"/>
                    </w:rPr>
                    <w:t xml:space="preserve"> įkainio </w:t>
                  </w:r>
                  <w:r w:rsidR="005E02E8">
                    <w:rPr>
                      <w:rFonts w:ascii="Times New Roman" w:hAnsi="Times New Roman" w:cs="Times New Roman"/>
                      <w:sz w:val="20"/>
                      <w:szCs w:val="20"/>
                    </w:rPr>
                    <w:t xml:space="preserve">nustatymo </w:t>
                  </w:r>
                  <w:r w:rsidRPr="00FC7416">
                    <w:rPr>
                      <w:rFonts w:ascii="Times New Roman" w:hAnsi="Times New Roman" w:cs="Times New Roman"/>
                      <w:sz w:val="20"/>
                      <w:szCs w:val="20"/>
                    </w:rPr>
                    <w:t>tyrimas (</w:t>
                  </w:r>
                  <w:r w:rsidR="005E02E8">
                    <w:rPr>
                      <w:rFonts w:ascii="Times New Roman" w:hAnsi="Times New Roman" w:cs="Times New Roman"/>
                      <w:sz w:val="20"/>
                      <w:szCs w:val="20"/>
                    </w:rPr>
                    <w:t xml:space="preserve"> skelbiama interneto svetainėje </w:t>
                  </w:r>
                  <w:r w:rsidRPr="00FC7416">
                    <w:rPr>
                      <w:rFonts w:ascii="Times New Roman" w:hAnsi="Times New Roman" w:cs="Times New Roman"/>
                      <w:sz w:val="20"/>
                      <w:szCs w:val="20"/>
                    </w:rPr>
                    <w:t>esinvesticijos.lt)</w:t>
                  </w:r>
                </w:p>
              </w:tc>
            </w:tr>
            <w:tr w:rsidR="00FC7416" w:rsidRPr="00974910" w14:paraId="7C99CD26" w14:textId="77777777" w:rsidTr="00FC7416">
              <w:tc>
                <w:tcPr>
                  <w:tcW w:w="845" w:type="pct"/>
                  <w:vMerge/>
                  <w:vAlign w:val="center"/>
                </w:tcPr>
                <w:p w14:paraId="3A9468E2" w14:textId="77777777" w:rsidR="00FC7416" w:rsidRDefault="00FC7416"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6A88741A" w14:textId="4A4DFDB8" w:rsidR="00FC7416" w:rsidRPr="00FC7416" w:rsidRDefault="00FC7416" w:rsidP="0005521E">
                  <w:pPr>
                    <w:spacing w:after="0" w:line="240" w:lineRule="auto"/>
                    <w:jc w:val="center"/>
                    <w:rPr>
                      <w:rFonts w:ascii="Times New Roman" w:hAnsi="Times New Roman" w:cs="Times New Roman"/>
                      <w:sz w:val="20"/>
                      <w:szCs w:val="20"/>
                    </w:rPr>
                  </w:pPr>
                  <w:r w:rsidRPr="00FC7416">
                    <w:rPr>
                      <w:rFonts w:ascii="Times New Roman" w:hAnsi="Times New Roman" w:cs="Times New Roman"/>
                      <w:sz w:val="20"/>
                      <w:szCs w:val="20"/>
                    </w:rPr>
                    <w:t>FI-74-02</w:t>
                  </w:r>
                </w:p>
              </w:tc>
              <w:tc>
                <w:tcPr>
                  <w:tcW w:w="862" w:type="pct"/>
                  <w:vAlign w:val="center"/>
                </w:tcPr>
                <w:p w14:paraId="0FDAE6A9" w14:textId="40386B3A" w:rsidR="00FC7416" w:rsidRDefault="00FC7416" w:rsidP="000552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69" w:type="pct"/>
                  <w:vAlign w:val="center"/>
                </w:tcPr>
                <w:p w14:paraId="5BCF935F" w14:textId="6CA5DB1B" w:rsidR="00FC7416" w:rsidRPr="00FC7416" w:rsidRDefault="005E02E8" w:rsidP="0005521E">
                  <w:pPr>
                    <w:spacing w:after="0" w:line="240" w:lineRule="auto"/>
                    <w:rPr>
                      <w:rFonts w:ascii="Times New Roman" w:hAnsi="Times New Roman" w:cs="Times New Roman"/>
                      <w:sz w:val="20"/>
                      <w:szCs w:val="20"/>
                    </w:rPr>
                  </w:pPr>
                  <w:r w:rsidRPr="00FC7416">
                    <w:rPr>
                      <w:rFonts w:ascii="Times New Roman" w:hAnsi="Times New Roman" w:cs="Times New Roman"/>
                      <w:bCs/>
                      <w:color w:val="000000"/>
                      <w:sz w:val="20"/>
                      <w:szCs w:val="20"/>
                      <w:shd w:val="clear" w:color="auto" w:fill="FFFFFF"/>
                    </w:rPr>
                    <w:t xml:space="preserve">Bendrųjų įgūdžių mokymų </w:t>
                  </w:r>
                  <w:r>
                    <w:rPr>
                      <w:rFonts w:ascii="Times New Roman" w:hAnsi="Times New Roman" w:cs="Times New Roman"/>
                      <w:bCs/>
                      <w:color w:val="000000"/>
                      <w:sz w:val="20"/>
                      <w:szCs w:val="20"/>
                      <w:shd w:val="clear" w:color="auto" w:fill="FFFFFF"/>
                    </w:rPr>
                    <w:t>dalyvio vienos mokymo valandos f</w:t>
                  </w:r>
                  <w:r w:rsidRPr="00FC7416">
                    <w:rPr>
                      <w:rFonts w:ascii="Times New Roman" w:hAnsi="Times New Roman" w:cs="Times New Roman"/>
                      <w:sz w:val="20"/>
                      <w:szCs w:val="20"/>
                    </w:rPr>
                    <w:t xml:space="preserve">iksuotasis vieneto įkainis, </w:t>
                  </w:r>
                  <w:r>
                    <w:rPr>
                      <w:rFonts w:ascii="Times New Roman" w:hAnsi="Times New Roman" w:cs="Times New Roman"/>
                      <w:sz w:val="20"/>
                      <w:szCs w:val="20"/>
                    </w:rPr>
                    <w:t>su</w:t>
                  </w:r>
                  <w:r w:rsidRPr="00FC7416">
                    <w:rPr>
                      <w:rFonts w:ascii="Times New Roman" w:hAnsi="Times New Roman" w:cs="Times New Roman"/>
                      <w:sz w:val="20"/>
                      <w:szCs w:val="20"/>
                    </w:rPr>
                    <w:t xml:space="preserve"> PVM</w:t>
                  </w:r>
                </w:p>
              </w:tc>
              <w:tc>
                <w:tcPr>
                  <w:tcW w:w="1062" w:type="pct"/>
                  <w:vMerge/>
                  <w:vAlign w:val="center"/>
                </w:tcPr>
                <w:p w14:paraId="45558345" w14:textId="77777777" w:rsidR="00FC7416" w:rsidRPr="00FC7416" w:rsidRDefault="00FC7416" w:rsidP="0005521E">
                  <w:pPr>
                    <w:spacing w:after="0" w:line="240" w:lineRule="auto"/>
                    <w:rPr>
                      <w:rFonts w:ascii="Times New Roman" w:hAnsi="Times New Roman" w:cs="Times New Roman"/>
                      <w:sz w:val="20"/>
                      <w:szCs w:val="20"/>
                    </w:rPr>
                  </w:pPr>
                </w:p>
              </w:tc>
            </w:tr>
            <w:tr w:rsidR="00E87377" w:rsidRPr="00974910" w14:paraId="0A9DB676" w14:textId="77777777" w:rsidTr="00E87377">
              <w:trPr>
                <w:trHeight w:val="829"/>
              </w:trPr>
              <w:tc>
                <w:tcPr>
                  <w:tcW w:w="845" w:type="pct"/>
                  <w:vMerge w:val="restart"/>
                  <w:vAlign w:val="center"/>
                </w:tcPr>
                <w:p w14:paraId="136F70FF" w14:textId="56B001F1" w:rsidR="00E87377" w:rsidRDefault="00E87377" w:rsidP="0005521E">
                  <w:pPr>
                    <w:spacing w:after="0" w:line="240" w:lineRule="auto"/>
                    <w:rPr>
                      <w:rFonts w:ascii="Times New Roman" w:hAnsi="Times New Roman" w:cs="Times New Roman"/>
                      <w:b/>
                      <w:color w:val="000000"/>
                      <w:sz w:val="20"/>
                      <w:szCs w:val="20"/>
                      <w:shd w:val="clear" w:color="auto" w:fill="FFFFFF"/>
                    </w:rPr>
                  </w:pPr>
                  <w:r w:rsidRPr="00FC7416">
                    <w:rPr>
                      <w:rFonts w:ascii="Times New Roman" w:hAnsi="Times New Roman" w:cs="Times New Roman"/>
                      <w:bCs/>
                      <w:color w:val="000000"/>
                      <w:sz w:val="20"/>
                      <w:szCs w:val="20"/>
                      <w:shd w:val="clear" w:color="auto" w:fill="FFFFFF"/>
                    </w:rPr>
                    <w:lastRenderedPageBreak/>
                    <w:t xml:space="preserve">Projekto dalyvio ir (arba) </w:t>
                  </w:r>
                  <w:r w:rsidR="005E02E8">
                    <w:rPr>
                      <w:rFonts w:ascii="Times New Roman" w:hAnsi="Times New Roman" w:cs="Times New Roman"/>
                      <w:bCs/>
                      <w:color w:val="000000"/>
                      <w:sz w:val="20"/>
                      <w:szCs w:val="20"/>
                      <w:shd w:val="clear" w:color="auto" w:fill="FFFFFF"/>
                    </w:rPr>
                    <w:t xml:space="preserve">projektą vykdančio </w:t>
                  </w:r>
                  <w:r w:rsidRPr="00FC7416">
                    <w:rPr>
                      <w:rFonts w:ascii="Times New Roman" w:hAnsi="Times New Roman" w:cs="Times New Roman"/>
                      <w:bCs/>
                      <w:color w:val="000000"/>
                      <w:sz w:val="20"/>
                      <w:szCs w:val="20"/>
                      <w:shd w:val="clear" w:color="auto" w:fill="FFFFFF"/>
                    </w:rPr>
                    <w:t>personalo tarpmies</w:t>
                  </w:r>
                  <w:r w:rsidR="00C2426B">
                    <w:rPr>
                      <w:rFonts w:ascii="Times New Roman" w:hAnsi="Times New Roman" w:cs="Times New Roman"/>
                      <w:bCs/>
                      <w:color w:val="000000"/>
                      <w:sz w:val="20"/>
                      <w:szCs w:val="20"/>
                      <w:shd w:val="clear" w:color="auto" w:fill="FFFFFF"/>
                    </w:rPr>
                    <w:t>t</w:t>
                  </w:r>
                  <w:r w:rsidRPr="00FC7416">
                    <w:rPr>
                      <w:rFonts w:ascii="Times New Roman" w:hAnsi="Times New Roman" w:cs="Times New Roman"/>
                      <w:bCs/>
                      <w:color w:val="000000"/>
                      <w:sz w:val="20"/>
                      <w:szCs w:val="20"/>
                      <w:shd w:val="clear" w:color="auto" w:fill="FFFFFF"/>
                    </w:rPr>
                    <w:t>inės</w:t>
                  </w:r>
                  <w:r w:rsidRPr="00FC7416">
                    <w:rPr>
                      <w:rFonts w:ascii="Times New Roman" w:hAnsi="Times New Roman" w:cs="Times New Roman"/>
                      <w:b/>
                      <w:color w:val="000000"/>
                      <w:sz w:val="20"/>
                      <w:szCs w:val="20"/>
                      <w:shd w:val="clear" w:color="auto" w:fill="FFFFFF"/>
                    </w:rPr>
                    <w:t xml:space="preserve"> </w:t>
                  </w:r>
                  <w:r w:rsidRPr="00FC7416">
                    <w:rPr>
                      <w:rFonts w:ascii="Times New Roman" w:hAnsi="Times New Roman" w:cs="Times New Roman"/>
                      <w:bCs/>
                      <w:color w:val="000000"/>
                      <w:sz w:val="20"/>
                      <w:szCs w:val="20"/>
                      <w:shd w:val="clear" w:color="auto" w:fill="FFFFFF"/>
                    </w:rPr>
                    <w:t>kelionės išlaidos Lietuvoje</w:t>
                  </w:r>
                </w:p>
              </w:tc>
              <w:tc>
                <w:tcPr>
                  <w:tcW w:w="862" w:type="pct"/>
                  <w:vAlign w:val="center"/>
                </w:tcPr>
                <w:p w14:paraId="354EB4D3" w14:textId="22BF9C3C" w:rsidR="00E87377" w:rsidRPr="00FC7416" w:rsidRDefault="00E87377" w:rsidP="0005521E">
                  <w:pPr>
                    <w:spacing w:after="0" w:line="240" w:lineRule="auto"/>
                    <w:jc w:val="center"/>
                    <w:rPr>
                      <w:rFonts w:ascii="Times New Roman" w:hAnsi="Times New Roman" w:cs="Times New Roman"/>
                      <w:sz w:val="20"/>
                      <w:szCs w:val="20"/>
                    </w:rPr>
                  </w:pPr>
                  <w:r w:rsidRPr="00FC7416">
                    <w:rPr>
                      <w:rFonts w:ascii="Times New Roman" w:hAnsi="Times New Roman" w:cs="Times New Roman"/>
                      <w:sz w:val="20"/>
                      <w:szCs w:val="20"/>
                    </w:rPr>
                    <w:t>FI-58-01</w:t>
                  </w:r>
                </w:p>
              </w:tc>
              <w:tc>
                <w:tcPr>
                  <w:tcW w:w="862" w:type="pct"/>
                  <w:vAlign w:val="center"/>
                </w:tcPr>
                <w:p w14:paraId="277BDE1B" w14:textId="138E6A6C" w:rsidR="00E87377" w:rsidRDefault="00E87377" w:rsidP="000552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69" w:type="pct"/>
                  <w:vAlign w:val="center"/>
                </w:tcPr>
                <w:p w14:paraId="56046CAA" w14:textId="02CF610C" w:rsidR="00E87377" w:rsidRPr="00FC7416" w:rsidRDefault="00062ABF" w:rsidP="0005521E">
                  <w:pPr>
                    <w:spacing w:after="0" w:line="240" w:lineRule="auto"/>
                    <w:rPr>
                      <w:rFonts w:ascii="Times New Roman" w:hAnsi="Times New Roman" w:cs="Times New Roman"/>
                      <w:sz w:val="20"/>
                      <w:szCs w:val="20"/>
                    </w:rPr>
                  </w:pPr>
                  <w:r w:rsidRPr="00FC7416">
                    <w:rPr>
                      <w:rFonts w:ascii="Times New Roman" w:hAnsi="Times New Roman" w:cs="Times New Roman"/>
                      <w:bCs/>
                      <w:color w:val="000000"/>
                      <w:sz w:val="20"/>
                      <w:szCs w:val="20"/>
                      <w:shd w:val="clear" w:color="auto" w:fill="FFFFFF"/>
                    </w:rPr>
                    <w:t xml:space="preserve">Projekto dalyvio ir (arba) </w:t>
                  </w:r>
                  <w:r>
                    <w:rPr>
                      <w:rFonts w:ascii="Times New Roman" w:hAnsi="Times New Roman" w:cs="Times New Roman"/>
                      <w:bCs/>
                      <w:color w:val="000000"/>
                      <w:sz w:val="20"/>
                      <w:szCs w:val="20"/>
                      <w:shd w:val="clear" w:color="auto" w:fill="FFFFFF"/>
                    </w:rPr>
                    <w:t xml:space="preserve">projektą vykdančio </w:t>
                  </w:r>
                  <w:r w:rsidRPr="00FC7416">
                    <w:rPr>
                      <w:rFonts w:ascii="Times New Roman" w:hAnsi="Times New Roman" w:cs="Times New Roman"/>
                      <w:bCs/>
                      <w:color w:val="000000"/>
                      <w:sz w:val="20"/>
                      <w:szCs w:val="20"/>
                      <w:shd w:val="clear" w:color="auto" w:fill="FFFFFF"/>
                    </w:rPr>
                    <w:t>personalo tarpmies</w:t>
                  </w:r>
                  <w:r w:rsidR="00545ACE">
                    <w:rPr>
                      <w:rFonts w:ascii="Times New Roman" w:hAnsi="Times New Roman" w:cs="Times New Roman"/>
                      <w:bCs/>
                      <w:color w:val="000000"/>
                      <w:sz w:val="20"/>
                      <w:szCs w:val="20"/>
                      <w:shd w:val="clear" w:color="auto" w:fill="FFFFFF"/>
                    </w:rPr>
                    <w:t>t</w:t>
                  </w:r>
                  <w:r w:rsidRPr="00FC7416">
                    <w:rPr>
                      <w:rFonts w:ascii="Times New Roman" w:hAnsi="Times New Roman" w:cs="Times New Roman"/>
                      <w:bCs/>
                      <w:color w:val="000000"/>
                      <w:sz w:val="20"/>
                      <w:szCs w:val="20"/>
                      <w:shd w:val="clear" w:color="auto" w:fill="FFFFFF"/>
                    </w:rPr>
                    <w:t>inės</w:t>
                  </w:r>
                  <w:r>
                    <w:rPr>
                      <w:rFonts w:ascii="Times New Roman" w:hAnsi="Times New Roman" w:cs="Times New Roman"/>
                      <w:bCs/>
                      <w:color w:val="000000"/>
                      <w:sz w:val="20"/>
                      <w:szCs w:val="20"/>
                      <w:shd w:val="clear" w:color="auto" w:fill="FFFFFF"/>
                    </w:rPr>
                    <w:t xml:space="preserve"> </w:t>
                  </w:r>
                  <w:r w:rsidRPr="00FC7416">
                    <w:rPr>
                      <w:rFonts w:ascii="Times New Roman" w:hAnsi="Times New Roman" w:cs="Times New Roman"/>
                      <w:bCs/>
                      <w:color w:val="000000"/>
                      <w:sz w:val="20"/>
                      <w:szCs w:val="20"/>
                      <w:shd w:val="clear" w:color="auto" w:fill="FFFFFF"/>
                    </w:rPr>
                    <w:t>kelionės išlaid</w:t>
                  </w:r>
                  <w:r>
                    <w:rPr>
                      <w:rFonts w:ascii="Times New Roman" w:hAnsi="Times New Roman" w:cs="Times New Roman"/>
                      <w:bCs/>
                      <w:color w:val="000000"/>
                      <w:sz w:val="20"/>
                      <w:szCs w:val="20"/>
                      <w:shd w:val="clear" w:color="auto" w:fill="FFFFFF"/>
                    </w:rPr>
                    <w:t>ų</w:t>
                  </w:r>
                  <w:r w:rsidRPr="00FC7416">
                    <w:rPr>
                      <w:rFonts w:ascii="Times New Roman" w:hAnsi="Times New Roman" w:cs="Times New Roman"/>
                      <w:bCs/>
                      <w:color w:val="000000"/>
                      <w:sz w:val="20"/>
                      <w:szCs w:val="20"/>
                      <w:shd w:val="clear" w:color="auto" w:fill="FFFFFF"/>
                    </w:rPr>
                    <w:t xml:space="preserve"> Lietuvoje</w:t>
                  </w:r>
                  <w:r>
                    <w:rPr>
                      <w:rFonts w:ascii="Times New Roman" w:hAnsi="Times New Roman" w:cs="Times New Roman"/>
                      <w:bCs/>
                      <w:color w:val="000000"/>
                      <w:sz w:val="20"/>
                      <w:szCs w:val="20"/>
                      <w:shd w:val="clear" w:color="auto" w:fill="FFFFFF"/>
                    </w:rPr>
                    <w:t xml:space="preserve">, fiksuotasis vieneto įkainis, apmokamas už nuvažiuotą 1 km, be PVM </w:t>
                  </w:r>
                </w:p>
              </w:tc>
              <w:tc>
                <w:tcPr>
                  <w:tcW w:w="1062" w:type="pct"/>
                  <w:vMerge w:val="restart"/>
                  <w:vAlign w:val="center"/>
                </w:tcPr>
                <w:p w14:paraId="02C99675" w14:textId="431A312A" w:rsidR="00E87377" w:rsidRPr="00FC7416" w:rsidRDefault="005E02E8" w:rsidP="0005521E">
                  <w:pPr>
                    <w:spacing w:after="0" w:line="240" w:lineRule="auto"/>
                    <w:rPr>
                      <w:rFonts w:ascii="Times New Roman" w:hAnsi="Times New Roman" w:cs="Times New Roman"/>
                      <w:sz w:val="20"/>
                      <w:szCs w:val="20"/>
                    </w:rPr>
                  </w:pPr>
                  <w:r w:rsidRPr="00FC7416">
                    <w:rPr>
                      <w:rFonts w:ascii="Times New Roman" w:hAnsi="Times New Roman" w:cs="Times New Roman"/>
                      <w:bCs/>
                      <w:color w:val="000000"/>
                      <w:sz w:val="20"/>
                      <w:szCs w:val="20"/>
                      <w:shd w:val="clear" w:color="auto" w:fill="FFFFFF"/>
                    </w:rPr>
                    <w:t xml:space="preserve">Projekto dalyvio ir (arba) </w:t>
                  </w:r>
                  <w:r>
                    <w:rPr>
                      <w:rFonts w:ascii="Times New Roman" w:hAnsi="Times New Roman" w:cs="Times New Roman"/>
                      <w:bCs/>
                      <w:color w:val="000000"/>
                      <w:sz w:val="20"/>
                      <w:szCs w:val="20"/>
                      <w:shd w:val="clear" w:color="auto" w:fill="FFFFFF"/>
                    </w:rPr>
                    <w:t xml:space="preserve">projektą vykdančio </w:t>
                  </w:r>
                  <w:r w:rsidRPr="00FC7416">
                    <w:rPr>
                      <w:rFonts w:ascii="Times New Roman" w:hAnsi="Times New Roman" w:cs="Times New Roman"/>
                      <w:bCs/>
                      <w:color w:val="000000"/>
                      <w:sz w:val="20"/>
                      <w:szCs w:val="20"/>
                      <w:shd w:val="clear" w:color="auto" w:fill="FFFFFF"/>
                    </w:rPr>
                    <w:t xml:space="preserve">personalo </w:t>
                  </w:r>
                  <w:r>
                    <w:rPr>
                      <w:rFonts w:ascii="Times New Roman" w:hAnsi="Times New Roman" w:cs="Times New Roman"/>
                      <w:sz w:val="20"/>
                      <w:szCs w:val="20"/>
                    </w:rPr>
                    <w:t>t</w:t>
                  </w:r>
                  <w:r w:rsidR="00E87377" w:rsidRPr="00E87377">
                    <w:rPr>
                      <w:rFonts w:ascii="Times New Roman" w:hAnsi="Times New Roman" w:cs="Times New Roman"/>
                      <w:sz w:val="20"/>
                      <w:szCs w:val="20"/>
                    </w:rPr>
                    <w:t xml:space="preserve">arpmiestinių kelionių </w:t>
                  </w:r>
                  <w:r>
                    <w:rPr>
                      <w:rFonts w:ascii="Times New Roman" w:hAnsi="Times New Roman" w:cs="Times New Roman"/>
                      <w:sz w:val="20"/>
                      <w:szCs w:val="20"/>
                    </w:rPr>
                    <w:t xml:space="preserve">Lietuvoje </w:t>
                  </w:r>
                  <w:r w:rsidR="00E87377" w:rsidRPr="00E87377">
                    <w:rPr>
                      <w:rFonts w:ascii="Times New Roman" w:hAnsi="Times New Roman" w:cs="Times New Roman"/>
                      <w:sz w:val="20"/>
                      <w:szCs w:val="20"/>
                    </w:rPr>
                    <w:t xml:space="preserve">fiksuotojo </w:t>
                  </w:r>
                  <w:r>
                    <w:rPr>
                      <w:rFonts w:ascii="Times New Roman" w:hAnsi="Times New Roman" w:cs="Times New Roman"/>
                      <w:sz w:val="20"/>
                      <w:szCs w:val="20"/>
                    </w:rPr>
                    <w:t xml:space="preserve"> vieneto </w:t>
                  </w:r>
                  <w:r w:rsidR="00E87377" w:rsidRPr="00E87377">
                    <w:rPr>
                      <w:rFonts w:ascii="Times New Roman" w:hAnsi="Times New Roman" w:cs="Times New Roman"/>
                      <w:sz w:val="20"/>
                      <w:szCs w:val="20"/>
                    </w:rPr>
                    <w:t xml:space="preserve">įkainio </w:t>
                  </w:r>
                  <w:r>
                    <w:rPr>
                      <w:rFonts w:ascii="Times New Roman" w:hAnsi="Times New Roman" w:cs="Times New Roman"/>
                      <w:sz w:val="20"/>
                      <w:szCs w:val="20"/>
                    </w:rPr>
                    <w:t xml:space="preserve">nustatymo </w:t>
                  </w:r>
                  <w:r w:rsidR="00E87377" w:rsidRPr="00E87377">
                    <w:rPr>
                      <w:rFonts w:ascii="Times New Roman" w:hAnsi="Times New Roman" w:cs="Times New Roman"/>
                      <w:sz w:val="20"/>
                      <w:szCs w:val="20"/>
                    </w:rPr>
                    <w:t>tyrimas (</w:t>
                  </w:r>
                  <w:r w:rsidRPr="00974910">
                    <w:rPr>
                      <w:rFonts w:ascii="Times New Roman" w:hAnsi="Times New Roman" w:cs="Times New Roman"/>
                      <w:sz w:val="20"/>
                      <w:szCs w:val="20"/>
                    </w:rPr>
                    <w:t xml:space="preserve">skelbiama interneto svetainėje </w:t>
                  </w:r>
                  <w:r w:rsidR="00E87377" w:rsidRPr="00E87377">
                    <w:rPr>
                      <w:rFonts w:ascii="Times New Roman" w:hAnsi="Times New Roman" w:cs="Times New Roman"/>
                      <w:sz w:val="20"/>
                      <w:szCs w:val="20"/>
                    </w:rPr>
                    <w:t>esinvesticijos.lt)</w:t>
                  </w:r>
                </w:p>
              </w:tc>
            </w:tr>
            <w:tr w:rsidR="00E87377" w:rsidRPr="00974910" w14:paraId="1B231FC5" w14:textId="77777777" w:rsidTr="00FC7416">
              <w:tc>
                <w:tcPr>
                  <w:tcW w:w="845" w:type="pct"/>
                  <w:vMerge/>
                  <w:vAlign w:val="center"/>
                </w:tcPr>
                <w:p w14:paraId="23889661" w14:textId="77777777" w:rsidR="00E87377" w:rsidRPr="00FC7416" w:rsidRDefault="00E87377" w:rsidP="0005521E">
                  <w:pPr>
                    <w:spacing w:after="0" w:line="240" w:lineRule="auto"/>
                    <w:rPr>
                      <w:rFonts w:ascii="Times New Roman" w:hAnsi="Times New Roman" w:cs="Times New Roman"/>
                      <w:bCs/>
                      <w:color w:val="000000"/>
                      <w:sz w:val="20"/>
                      <w:szCs w:val="20"/>
                      <w:shd w:val="clear" w:color="auto" w:fill="FFFFFF"/>
                    </w:rPr>
                  </w:pPr>
                </w:p>
              </w:tc>
              <w:tc>
                <w:tcPr>
                  <w:tcW w:w="862" w:type="pct"/>
                  <w:vAlign w:val="center"/>
                </w:tcPr>
                <w:p w14:paraId="49FDDAEF" w14:textId="08CF4B75" w:rsidR="00E87377" w:rsidRPr="00FC7416" w:rsidRDefault="00E87377" w:rsidP="0005521E">
                  <w:pPr>
                    <w:spacing w:after="0" w:line="240" w:lineRule="auto"/>
                    <w:jc w:val="center"/>
                    <w:rPr>
                      <w:rFonts w:ascii="Times New Roman" w:hAnsi="Times New Roman" w:cs="Times New Roman"/>
                      <w:sz w:val="20"/>
                      <w:szCs w:val="20"/>
                    </w:rPr>
                  </w:pPr>
                  <w:r w:rsidRPr="00FC7416">
                    <w:rPr>
                      <w:rFonts w:ascii="Times New Roman" w:hAnsi="Times New Roman" w:cs="Times New Roman"/>
                      <w:sz w:val="20"/>
                      <w:szCs w:val="20"/>
                    </w:rPr>
                    <w:t>FI-58-0</w:t>
                  </w:r>
                  <w:r>
                    <w:rPr>
                      <w:rFonts w:ascii="Times New Roman" w:hAnsi="Times New Roman" w:cs="Times New Roman"/>
                      <w:sz w:val="20"/>
                      <w:szCs w:val="20"/>
                    </w:rPr>
                    <w:t>2</w:t>
                  </w:r>
                </w:p>
              </w:tc>
              <w:tc>
                <w:tcPr>
                  <w:tcW w:w="862" w:type="pct"/>
                  <w:vAlign w:val="center"/>
                </w:tcPr>
                <w:p w14:paraId="2AC4D88B" w14:textId="59957D6F" w:rsidR="00E87377" w:rsidRDefault="00E87377" w:rsidP="000552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69" w:type="pct"/>
                  <w:vAlign w:val="center"/>
                </w:tcPr>
                <w:p w14:paraId="5CB41E8B" w14:textId="548B65DB" w:rsidR="00E87377" w:rsidRPr="00FC7416" w:rsidRDefault="00062ABF" w:rsidP="0005521E">
                  <w:pPr>
                    <w:spacing w:after="0" w:line="240" w:lineRule="auto"/>
                    <w:rPr>
                      <w:rFonts w:ascii="Times New Roman" w:hAnsi="Times New Roman" w:cs="Times New Roman"/>
                      <w:sz w:val="20"/>
                      <w:szCs w:val="20"/>
                    </w:rPr>
                  </w:pPr>
                  <w:r w:rsidRPr="00FC7416">
                    <w:rPr>
                      <w:rFonts w:ascii="Times New Roman" w:hAnsi="Times New Roman" w:cs="Times New Roman"/>
                      <w:bCs/>
                      <w:color w:val="000000"/>
                      <w:sz w:val="20"/>
                      <w:szCs w:val="20"/>
                      <w:shd w:val="clear" w:color="auto" w:fill="FFFFFF"/>
                    </w:rPr>
                    <w:t xml:space="preserve">Projekto dalyvio ir (arba) </w:t>
                  </w:r>
                  <w:r>
                    <w:rPr>
                      <w:rFonts w:ascii="Times New Roman" w:hAnsi="Times New Roman" w:cs="Times New Roman"/>
                      <w:bCs/>
                      <w:color w:val="000000"/>
                      <w:sz w:val="20"/>
                      <w:szCs w:val="20"/>
                      <w:shd w:val="clear" w:color="auto" w:fill="FFFFFF"/>
                    </w:rPr>
                    <w:t xml:space="preserve">projektą vykdančio </w:t>
                  </w:r>
                  <w:r w:rsidRPr="00FC7416">
                    <w:rPr>
                      <w:rFonts w:ascii="Times New Roman" w:hAnsi="Times New Roman" w:cs="Times New Roman"/>
                      <w:bCs/>
                      <w:color w:val="000000"/>
                      <w:sz w:val="20"/>
                      <w:szCs w:val="20"/>
                      <w:shd w:val="clear" w:color="auto" w:fill="FFFFFF"/>
                    </w:rPr>
                    <w:t>personalo tarpmies</w:t>
                  </w:r>
                  <w:r w:rsidR="00545ACE">
                    <w:rPr>
                      <w:rFonts w:ascii="Times New Roman" w:hAnsi="Times New Roman" w:cs="Times New Roman"/>
                      <w:bCs/>
                      <w:color w:val="000000"/>
                      <w:sz w:val="20"/>
                      <w:szCs w:val="20"/>
                      <w:shd w:val="clear" w:color="auto" w:fill="FFFFFF"/>
                    </w:rPr>
                    <w:t>t</w:t>
                  </w:r>
                  <w:r w:rsidRPr="00FC7416">
                    <w:rPr>
                      <w:rFonts w:ascii="Times New Roman" w:hAnsi="Times New Roman" w:cs="Times New Roman"/>
                      <w:bCs/>
                      <w:color w:val="000000"/>
                      <w:sz w:val="20"/>
                      <w:szCs w:val="20"/>
                      <w:shd w:val="clear" w:color="auto" w:fill="FFFFFF"/>
                    </w:rPr>
                    <w:t>inės</w:t>
                  </w:r>
                  <w:r>
                    <w:rPr>
                      <w:rFonts w:ascii="Times New Roman" w:hAnsi="Times New Roman" w:cs="Times New Roman"/>
                      <w:bCs/>
                      <w:color w:val="000000"/>
                      <w:sz w:val="20"/>
                      <w:szCs w:val="20"/>
                      <w:shd w:val="clear" w:color="auto" w:fill="FFFFFF"/>
                    </w:rPr>
                    <w:t xml:space="preserve"> </w:t>
                  </w:r>
                  <w:r w:rsidRPr="00FC7416">
                    <w:rPr>
                      <w:rFonts w:ascii="Times New Roman" w:hAnsi="Times New Roman" w:cs="Times New Roman"/>
                      <w:bCs/>
                      <w:color w:val="000000"/>
                      <w:sz w:val="20"/>
                      <w:szCs w:val="20"/>
                      <w:shd w:val="clear" w:color="auto" w:fill="FFFFFF"/>
                    </w:rPr>
                    <w:t>kelionės išlaid</w:t>
                  </w:r>
                  <w:r>
                    <w:rPr>
                      <w:rFonts w:ascii="Times New Roman" w:hAnsi="Times New Roman" w:cs="Times New Roman"/>
                      <w:bCs/>
                      <w:color w:val="000000"/>
                      <w:sz w:val="20"/>
                      <w:szCs w:val="20"/>
                      <w:shd w:val="clear" w:color="auto" w:fill="FFFFFF"/>
                    </w:rPr>
                    <w:t>ų</w:t>
                  </w:r>
                  <w:r w:rsidRPr="00FC7416">
                    <w:rPr>
                      <w:rFonts w:ascii="Times New Roman" w:hAnsi="Times New Roman" w:cs="Times New Roman"/>
                      <w:bCs/>
                      <w:color w:val="000000"/>
                      <w:sz w:val="20"/>
                      <w:szCs w:val="20"/>
                      <w:shd w:val="clear" w:color="auto" w:fill="FFFFFF"/>
                    </w:rPr>
                    <w:t xml:space="preserve"> Lietuvoje</w:t>
                  </w:r>
                  <w:r>
                    <w:rPr>
                      <w:rFonts w:ascii="Times New Roman" w:hAnsi="Times New Roman" w:cs="Times New Roman"/>
                      <w:bCs/>
                      <w:color w:val="000000"/>
                      <w:sz w:val="20"/>
                      <w:szCs w:val="20"/>
                      <w:shd w:val="clear" w:color="auto" w:fill="FFFFFF"/>
                    </w:rPr>
                    <w:t xml:space="preserve"> fiksuotasis vieneto įkainis, apmokamas už nuvažiuotą 1 km, su PVM</w:t>
                  </w:r>
                </w:p>
              </w:tc>
              <w:tc>
                <w:tcPr>
                  <w:tcW w:w="1062" w:type="pct"/>
                  <w:vMerge/>
                  <w:vAlign w:val="center"/>
                </w:tcPr>
                <w:p w14:paraId="0504905E" w14:textId="77777777" w:rsidR="00E87377" w:rsidRPr="00FC7416" w:rsidRDefault="00E87377" w:rsidP="0005521E">
                  <w:pPr>
                    <w:spacing w:after="0" w:line="240" w:lineRule="auto"/>
                    <w:rPr>
                      <w:rFonts w:ascii="Times New Roman" w:hAnsi="Times New Roman" w:cs="Times New Roman"/>
                      <w:sz w:val="20"/>
                      <w:szCs w:val="20"/>
                    </w:rPr>
                  </w:pPr>
                </w:p>
              </w:tc>
            </w:tr>
            <w:tr w:rsidR="00FC7416" w:rsidRPr="00974910" w14:paraId="5B1163D2" w14:textId="77777777" w:rsidTr="00FC7416">
              <w:tc>
                <w:tcPr>
                  <w:tcW w:w="845" w:type="pct"/>
                  <w:vAlign w:val="center"/>
                </w:tcPr>
                <w:p w14:paraId="07BF67F0" w14:textId="77777777" w:rsidR="00FC7416" w:rsidRDefault="00FC7416"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55030780" w14:textId="77777777" w:rsidR="00FC7416" w:rsidRPr="00FC7416" w:rsidRDefault="00FC7416" w:rsidP="0005521E">
                  <w:pPr>
                    <w:spacing w:after="0" w:line="240" w:lineRule="auto"/>
                    <w:jc w:val="center"/>
                    <w:rPr>
                      <w:rFonts w:ascii="Times New Roman" w:hAnsi="Times New Roman" w:cs="Times New Roman"/>
                      <w:sz w:val="20"/>
                      <w:szCs w:val="20"/>
                    </w:rPr>
                  </w:pPr>
                </w:p>
              </w:tc>
              <w:tc>
                <w:tcPr>
                  <w:tcW w:w="862" w:type="pct"/>
                  <w:vAlign w:val="center"/>
                </w:tcPr>
                <w:p w14:paraId="7043A4DF" w14:textId="77777777" w:rsidR="00FC7416" w:rsidRDefault="00FC7416" w:rsidP="0005521E">
                  <w:pPr>
                    <w:spacing w:after="0" w:line="240" w:lineRule="auto"/>
                    <w:jc w:val="center"/>
                    <w:rPr>
                      <w:rFonts w:ascii="Times New Roman" w:hAnsi="Times New Roman" w:cs="Times New Roman"/>
                      <w:sz w:val="20"/>
                      <w:szCs w:val="20"/>
                    </w:rPr>
                  </w:pPr>
                </w:p>
              </w:tc>
              <w:tc>
                <w:tcPr>
                  <w:tcW w:w="1369" w:type="pct"/>
                  <w:vAlign w:val="center"/>
                </w:tcPr>
                <w:p w14:paraId="6E18E403" w14:textId="77777777" w:rsidR="00FC7416" w:rsidRPr="00FC7416" w:rsidRDefault="00FC7416" w:rsidP="0005521E">
                  <w:pPr>
                    <w:spacing w:after="0" w:line="240" w:lineRule="auto"/>
                    <w:rPr>
                      <w:rFonts w:ascii="Times New Roman" w:hAnsi="Times New Roman" w:cs="Times New Roman"/>
                      <w:sz w:val="20"/>
                      <w:szCs w:val="20"/>
                    </w:rPr>
                  </w:pPr>
                </w:p>
              </w:tc>
              <w:tc>
                <w:tcPr>
                  <w:tcW w:w="1062" w:type="pct"/>
                  <w:vAlign w:val="center"/>
                </w:tcPr>
                <w:p w14:paraId="4BF04199" w14:textId="77777777" w:rsidR="00FC7416" w:rsidRPr="00FC7416" w:rsidRDefault="00FC7416" w:rsidP="0005521E">
                  <w:pPr>
                    <w:spacing w:after="0" w:line="240" w:lineRule="auto"/>
                    <w:rPr>
                      <w:rFonts w:ascii="Times New Roman" w:hAnsi="Times New Roman" w:cs="Times New Roman"/>
                      <w:sz w:val="20"/>
                      <w:szCs w:val="20"/>
                    </w:rPr>
                  </w:pPr>
                </w:p>
              </w:tc>
            </w:tr>
          </w:tbl>
          <w:p w14:paraId="28E412E4" w14:textId="53845461" w:rsidR="0005521E" w:rsidRPr="00974910" w:rsidRDefault="0005521E" w:rsidP="0005521E">
            <w:pPr>
              <w:jc w:val="both"/>
              <w:rPr>
                <w:rFonts w:ascii="Times New Roman" w:hAnsi="Times New Roman" w:cs="Times New Roman"/>
                <w:iCs/>
              </w:rPr>
            </w:pPr>
          </w:p>
        </w:tc>
      </w:tr>
      <w:tr w:rsidR="0005521E" w:rsidRPr="00974910" w14:paraId="549FAECB" w14:textId="49F63845" w:rsidTr="00C16C41">
        <w:trPr>
          <w:cantSplit/>
          <w:trHeight w:val="300"/>
        </w:trPr>
        <w:tc>
          <w:tcPr>
            <w:tcW w:w="851" w:type="dxa"/>
          </w:tcPr>
          <w:p w14:paraId="438807CA" w14:textId="7D844778"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2.15</w:t>
            </w:r>
          </w:p>
        </w:tc>
        <w:tc>
          <w:tcPr>
            <w:tcW w:w="9169" w:type="dxa"/>
            <w:gridSpan w:val="3"/>
          </w:tcPr>
          <w:p w14:paraId="05D99665" w14:textId="3A291508"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Siekiami stebėsenos rodikliai</w:t>
            </w:r>
          </w:p>
        </w:tc>
      </w:tr>
      <w:tr w:rsidR="0005521E" w:rsidRPr="00974910" w14:paraId="293B7177" w14:textId="77777777" w:rsidTr="00785F6E">
        <w:trPr>
          <w:cantSplit/>
          <w:trHeight w:val="6125"/>
        </w:trPr>
        <w:tc>
          <w:tcPr>
            <w:tcW w:w="10020" w:type="dxa"/>
            <w:gridSpan w:val="4"/>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2127"/>
              <w:gridCol w:w="1983"/>
              <w:gridCol w:w="1985"/>
            </w:tblGrid>
            <w:tr w:rsidR="0005521E" w:rsidRPr="00974910" w14:paraId="2D58027D" w14:textId="77777777" w:rsidTr="009017B8">
              <w:trPr>
                <w:trHeight w:val="1990"/>
              </w:trPr>
              <w:tc>
                <w:tcPr>
                  <w:tcW w:w="929" w:type="pct"/>
                  <w:tcBorders>
                    <w:bottom w:val="single" w:sz="4" w:space="0" w:color="auto"/>
                  </w:tcBorders>
                  <w:vAlign w:val="center"/>
                </w:tcPr>
                <w:p w14:paraId="6C657D16" w14:textId="77777777" w:rsidR="0005521E" w:rsidRPr="00974910" w:rsidRDefault="0005521E" w:rsidP="0005521E">
                  <w:pPr>
                    <w:jc w:val="center"/>
                    <w:textAlignment w:val="baseline"/>
                    <w:rPr>
                      <w:rFonts w:ascii="Times New Roman" w:hAnsi="Times New Roman" w:cs="Times New Roman"/>
                      <w:b/>
                      <w:lang w:eastAsia="lt-LT"/>
                    </w:rPr>
                  </w:pPr>
                  <w:r w:rsidRPr="00974910">
                    <w:rPr>
                      <w:rFonts w:ascii="Times New Roman" w:hAnsi="Times New Roman" w:cs="Times New Roman"/>
                      <w:b/>
                      <w:bCs/>
                      <w:lang w:eastAsia="lt-LT"/>
                    </w:rPr>
                    <w:t>Pažangos priemonės poveiklės numeris</w:t>
                  </w:r>
                </w:p>
              </w:tc>
              <w:tc>
                <w:tcPr>
                  <w:tcW w:w="1053" w:type="pct"/>
                  <w:tcBorders>
                    <w:bottom w:val="single" w:sz="4" w:space="0" w:color="auto"/>
                  </w:tcBorders>
                  <w:vAlign w:val="center"/>
                </w:tcPr>
                <w:p w14:paraId="0C7CB041" w14:textId="77777777" w:rsidR="0005521E" w:rsidRPr="00974910" w:rsidRDefault="0005521E" w:rsidP="0005521E">
                  <w:pPr>
                    <w:keepNext/>
                    <w:jc w:val="center"/>
                    <w:rPr>
                      <w:rFonts w:ascii="Times New Roman" w:hAnsi="Times New Roman" w:cs="Times New Roman"/>
                      <w:b/>
                    </w:rPr>
                  </w:pPr>
                  <w:r w:rsidRPr="00974910">
                    <w:rPr>
                      <w:rFonts w:ascii="Times New Roman" w:hAnsi="Times New Roman" w:cs="Times New Roman"/>
                      <w:b/>
                    </w:rPr>
                    <w:t>Rodiklio pavadinimas</w:t>
                  </w:r>
                </w:p>
              </w:tc>
              <w:tc>
                <w:tcPr>
                  <w:tcW w:w="1053" w:type="pct"/>
                  <w:tcBorders>
                    <w:bottom w:val="single" w:sz="4" w:space="0" w:color="auto"/>
                  </w:tcBorders>
                  <w:vAlign w:val="center"/>
                </w:tcPr>
                <w:p w14:paraId="26827060" w14:textId="77777777" w:rsidR="0005521E" w:rsidRPr="00974910" w:rsidRDefault="0005521E" w:rsidP="0005521E">
                  <w:pPr>
                    <w:keepNext/>
                    <w:jc w:val="center"/>
                    <w:rPr>
                      <w:rFonts w:ascii="Times New Roman" w:hAnsi="Times New Roman" w:cs="Times New Roman"/>
                      <w:b/>
                    </w:rPr>
                  </w:pPr>
                  <w:r w:rsidRPr="00974910">
                    <w:rPr>
                      <w:rFonts w:ascii="Times New Roman" w:hAnsi="Times New Roman" w:cs="Times New Roman"/>
                      <w:b/>
                    </w:rPr>
                    <w:t>Rodiklio kodas</w:t>
                  </w:r>
                </w:p>
              </w:tc>
              <w:tc>
                <w:tcPr>
                  <w:tcW w:w="982" w:type="pct"/>
                  <w:tcBorders>
                    <w:bottom w:val="single" w:sz="4" w:space="0" w:color="auto"/>
                  </w:tcBorders>
                  <w:vAlign w:val="center"/>
                </w:tcPr>
                <w:p w14:paraId="751DE6A4" w14:textId="77777777" w:rsidR="0005521E" w:rsidRPr="00974910" w:rsidRDefault="0005521E" w:rsidP="0005521E">
                  <w:pPr>
                    <w:keepNext/>
                    <w:jc w:val="center"/>
                    <w:rPr>
                      <w:rFonts w:ascii="Times New Roman" w:hAnsi="Times New Roman" w:cs="Times New Roman"/>
                      <w:b/>
                    </w:rPr>
                  </w:pPr>
                  <w:r w:rsidRPr="00974910">
                    <w:rPr>
                      <w:rFonts w:ascii="Times New Roman" w:hAnsi="Times New Roman" w:cs="Times New Roman"/>
                      <w:b/>
                    </w:rPr>
                    <w:t>Matavimo vienetas</w:t>
                  </w:r>
                </w:p>
              </w:tc>
              <w:tc>
                <w:tcPr>
                  <w:tcW w:w="983" w:type="pct"/>
                  <w:tcBorders>
                    <w:bottom w:val="single" w:sz="4" w:space="0" w:color="auto"/>
                  </w:tcBorders>
                  <w:vAlign w:val="center"/>
                </w:tcPr>
                <w:p w14:paraId="172624A1" w14:textId="77777777" w:rsidR="0005521E" w:rsidRPr="00974910" w:rsidRDefault="0005521E" w:rsidP="0005521E">
                  <w:pPr>
                    <w:keepNext/>
                    <w:jc w:val="center"/>
                    <w:rPr>
                      <w:rFonts w:ascii="Times New Roman" w:hAnsi="Times New Roman" w:cs="Times New Roman"/>
                      <w:b/>
                    </w:rPr>
                  </w:pPr>
                  <w:r w:rsidRPr="00974910">
                    <w:rPr>
                      <w:rFonts w:ascii="Times New Roman" w:hAnsi="Times New Roman" w:cs="Times New Roman"/>
                      <w:b/>
                    </w:rPr>
                    <w:t>Minimali siektina reikšmė projektui</w:t>
                  </w:r>
                </w:p>
              </w:tc>
            </w:tr>
            <w:tr w:rsidR="0005521E" w:rsidRPr="00974910" w14:paraId="08E88C73" w14:textId="77777777" w:rsidTr="002D01F3">
              <w:trPr>
                <w:trHeight w:val="615"/>
              </w:trPr>
              <w:tc>
                <w:tcPr>
                  <w:tcW w:w="929" w:type="pct"/>
                  <w:tcBorders>
                    <w:bottom w:val="single" w:sz="4" w:space="0" w:color="auto"/>
                  </w:tcBorders>
                </w:tcPr>
                <w:p w14:paraId="2464529F" w14:textId="6E96D3EF" w:rsidR="0005521E" w:rsidRPr="00974910" w:rsidRDefault="0005521E" w:rsidP="0005521E">
                  <w:pPr>
                    <w:spacing w:after="0"/>
                    <w:jc w:val="center"/>
                    <w:rPr>
                      <w:rFonts w:ascii="Times New Roman" w:hAnsi="Times New Roman" w:cs="Times New Roman"/>
                      <w:sz w:val="20"/>
                      <w:szCs w:val="20"/>
                    </w:rPr>
                  </w:pPr>
                  <w:r w:rsidRPr="00974910">
                    <w:rPr>
                      <w:rFonts w:ascii="Times New Roman" w:hAnsi="Times New Roman" w:cs="Times New Roman"/>
                      <w:sz w:val="20"/>
                      <w:szCs w:val="20"/>
                    </w:rPr>
                    <w:t>Nr. 01-004-08-04-01-02-03</w:t>
                  </w:r>
                </w:p>
              </w:tc>
              <w:tc>
                <w:tcPr>
                  <w:tcW w:w="1053" w:type="pct"/>
                  <w:tcBorders>
                    <w:bottom w:val="single" w:sz="4" w:space="0" w:color="auto"/>
                  </w:tcBorders>
                </w:tcPr>
                <w:p w14:paraId="37C2761A" w14:textId="49C6D15F" w:rsidR="0005521E" w:rsidRPr="00974910" w:rsidRDefault="0005521E" w:rsidP="0005521E">
                  <w:pPr>
                    <w:keepNext/>
                    <w:spacing w:after="0"/>
                    <w:rPr>
                      <w:rFonts w:ascii="Times New Roman" w:hAnsi="Times New Roman" w:cs="Times New Roman"/>
                      <w:bCs/>
                      <w:sz w:val="20"/>
                      <w:szCs w:val="20"/>
                    </w:rPr>
                  </w:pPr>
                  <w:r w:rsidRPr="00974910">
                    <w:rPr>
                      <w:rFonts w:ascii="Times New Roman" w:hAnsi="Times New Roman" w:cs="Times New Roman"/>
                      <w:bCs/>
                      <w:sz w:val="20"/>
                      <w:szCs w:val="20"/>
                    </w:rPr>
                    <w:t>BIVP projektai, kuriuos įgyvendino NVO ir (arba) kurie įgyvendinti kartu su partneriu</w:t>
                  </w:r>
                </w:p>
              </w:tc>
              <w:tc>
                <w:tcPr>
                  <w:tcW w:w="1053" w:type="pct"/>
                  <w:tcBorders>
                    <w:bottom w:val="single" w:sz="4" w:space="0" w:color="auto"/>
                  </w:tcBorders>
                </w:tcPr>
                <w:p w14:paraId="3F9D0EA4" w14:textId="77777777"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bCs/>
                      <w:i/>
                      <w:iCs/>
                      <w:sz w:val="20"/>
                      <w:szCs w:val="20"/>
                    </w:rPr>
                    <w:t>P-01-004-08-04-01-01</w:t>
                  </w:r>
                </w:p>
                <w:p w14:paraId="5036E0F9" w14:textId="07477123"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bCs/>
                      <w:i/>
                      <w:iCs/>
                      <w:sz w:val="20"/>
                      <w:szCs w:val="20"/>
                    </w:rPr>
                    <w:t>(P.S.2.1513)</w:t>
                  </w:r>
                </w:p>
              </w:tc>
              <w:tc>
                <w:tcPr>
                  <w:tcW w:w="982" w:type="pct"/>
                  <w:tcBorders>
                    <w:top w:val="single" w:sz="4" w:space="0" w:color="auto"/>
                    <w:left w:val="single" w:sz="4" w:space="0" w:color="auto"/>
                    <w:bottom w:val="single" w:sz="4" w:space="0" w:color="auto"/>
                    <w:right w:val="single" w:sz="4" w:space="0" w:color="auto"/>
                  </w:tcBorders>
                </w:tcPr>
                <w:p w14:paraId="64619D8D" w14:textId="259156A4"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color w:val="000000"/>
                      <w:sz w:val="18"/>
                      <w:szCs w:val="18"/>
                    </w:rPr>
                    <w:t>Skaičius</w:t>
                  </w:r>
                </w:p>
              </w:tc>
              <w:tc>
                <w:tcPr>
                  <w:tcW w:w="983" w:type="pct"/>
                  <w:tcBorders>
                    <w:bottom w:val="single" w:sz="4" w:space="0" w:color="auto"/>
                  </w:tcBorders>
                </w:tcPr>
                <w:p w14:paraId="0FE6160C" w14:textId="6D999FB2" w:rsidR="0005521E" w:rsidRPr="00974910" w:rsidRDefault="0005521E" w:rsidP="0005521E">
                  <w:pPr>
                    <w:keepNext/>
                    <w:spacing w:after="0"/>
                    <w:jc w:val="center"/>
                    <w:rPr>
                      <w:rFonts w:ascii="Times New Roman" w:hAnsi="Times New Roman" w:cs="Times New Roman"/>
                      <w:bCs/>
                      <w:sz w:val="20"/>
                      <w:szCs w:val="20"/>
                    </w:rPr>
                  </w:pPr>
                  <w:r w:rsidRPr="00974910">
                    <w:rPr>
                      <w:rFonts w:ascii="Times New Roman" w:hAnsi="Times New Roman" w:cs="Times New Roman"/>
                      <w:bCs/>
                      <w:sz w:val="20"/>
                      <w:szCs w:val="20"/>
                    </w:rPr>
                    <w:t>1</w:t>
                  </w:r>
                </w:p>
              </w:tc>
            </w:tr>
            <w:tr w:rsidR="0005521E" w:rsidRPr="00974910" w14:paraId="6A978296" w14:textId="77777777" w:rsidTr="002D01F3">
              <w:trPr>
                <w:trHeight w:val="615"/>
              </w:trPr>
              <w:tc>
                <w:tcPr>
                  <w:tcW w:w="929" w:type="pct"/>
                  <w:tcBorders>
                    <w:bottom w:val="single" w:sz="4" w:space="0" w:color="auto"/>
                  </w:tcBorders>
                </w:tcPr>
                <w:p w14:paraId="5C60D332" w14:textId="54BDA4FA" w:rsidR="0005521E" w:rsidRPr="00974910" w:rsidRDefault="0005521E" w:rsidP="0005521E">
                  <w:pPr>
                    <w:spacing w:after="0"/>
                    <w:jc w:val="center"/>
                    <w:rPr>
                      <w:rFonts w:ascii="Times New Roman" w:hAnsi="Times New Roman" w:cs="Times New Roman"/>
                      <w:sz w:val="20"/>
                      <w:szCs w:val="20"/>
                    </w:rPr>
                  </w:pPr>
                  <w:r w:rsidRPr="00974910">
                    <w:rPr>
                      <w:rFonts w:ascii="Times New Roman" w:hAnsi="Times New Roman" w:cs="Times New Roman"/>
                      <w:sz w:val="20"/>
                      <w:szCs w:val="20"/>
                    </w:rPr>
                    <w:t>Nr. 01-004-08-04-01-02-03</w:t>
                  </w:r>
                </w:p>
              </w:tc>
              <w:tc>
                <w:tcPr>
                  <w:tcW w:w="1053" w:type="pct"/>
                  <w:tcBorders>
                    <w:top w:val="single" w:sz="4" w:space="0" w:color="auto"/>
                    <w:left w:val="single" w:sz="4" w:space="0" w:color="auto"/>
                    <w:bottom w:val="single" w:sz="4" w:space="0" w:color="auto"/>
                    <w:right w:val="single" w:sz="4" w:space="0" w:color="auto"/>
                  </w:tcBorders>
                </w:tcPr>
                <w:p w14:paraId="09930095" w14:textId="2B176098" w:rsidR="0005521E" w:rsidRPr="00974910" w:rsidRDefault="0005521E" w:rsidP="0005521E">
                  <w:pPr>
                    <w:keepNext/>
                    <w:spacing w:after="0"/>
                    <w:rPr>
                      <w:rFonts w:ascii="Times New Roman" w:hAnsi="Times New Roman" w:cs="Times New Roman"/>
                      <w:bCs/>
                      <w:sz w:val="20"/>
                      <w:szCs w:val="20"/>
                    </w:rPr>
                  </w:pPr>
                  <w:r w:rsidRPr="00974910">
                    <w:rPr>
                      <w:rFonts w:ascii="Times New Roman" w:hAnsi="Times New Roman" w:cs="Times New Roman"/>
                      <w:sz w:val="20"/>
                      <w:szCs w:val="20"/>
                    </w:rPr>
                    <w:t>BIVP projektų veiklų dalyviai (įskaitant visas tikslines grupes)</w:t>
                  </w:r>
                </w:p>
              </w:tc>
              <w:tc>
                <w:tcPr>
                  <w:tcW w:w="1053" w:type="pct"/>
                  <w:tcBorders>
                    <w:top w:val="single" w:sz="4" w:space="0" w:color="auto"/>
                    <w:left w:val="single" w:sz="4" w:space="0" w:color="auto"/>
                    <w:bottom w:val="single" w:sz="4" w:space="0" w:color="auto"/>
                    <w:right w:val="single" w:sz="4" w:space="0" w:color="auto"/>
                  </w:tcBorders>
                </w:tcPr>
                <w:p w14:paraId="5C5A92E0" w14:textId="7BC5CF7C"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color w:val="000000"/>
                      <w:sz w:val="18"/>
                      <w:szCs w:val="18"/>
                    </w:rPr>
                    <w:t>P-01-004-08-04-01-12</w:t>
                  </w:r>
                  <w:r w:rsidRPr="00974910">
                    <w:rPr>
                      <w:rFonts w:ascii="Times New Roman" w:hAnsi="Times New Roman" w:cs="Times New Roman"/>
                      <w:color w:val="000000"/>
                      <w:sz w:val="18"/>
                      <w:szCs w:val="18"/>
                    </w:rPr>
                    <w:br/>
                    <w:t>(P.N.2.4723)</w:t>
                  </w:r>
                </w:p>
              </w:tc>
              <w:tc>
                <w:tcPr>
                  <w:tcW w:w="982" w:type="pct"/>
                  <w:tcBorders>
                    <w:top w:val="single" w:sz="4" w:space="0" w:color="auto"/>
                    <w:left w:val="single" w:sz="4" w:space="0" w:color="auto"/>
                    <w:bottom w:val="single" w:sz="4" w:space="0" w:color="auto"/>
                    <w:right w:val="single" w:sz="4" w:space="0" w:color="auto"/>
                  </w:tcBorders>
                </w:tcPr>
                <w:p w14:paraId="19C19044" w14:textId="53B5AA71"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color w:val="000000"/>
                      <w:sz w:val="18"/>
                      <w:szCs w:val="18"/>
                    </w:rPr>
                    <w:t>Skaičius</w:t>
                  </w:r>
                </w:p>
              </w:tc>
              <w:tc>
                <w:tcPr>
                  <w:tcW w:w="983" w:type="pct"/>
                  <w:tcBorders>
                    <w:bottom w:val="single" w:sz="4" w:space="0" w:color="auto"/>
                  </w:tcBorders>
                </w:tcPr>
                <w:p w14:paraId="31C841F8" w14:textId="4A6AE2A4" w:rsidR="0005521E" w:rsidRPr="00974910" w:rsidRDefault="002C749C" w:rsidP="0005521E">
                  <w:pPr>
                    <w:keepNext/>
                    <w:spacing w:after="0"/>
                    <w:jc w:val="center"/>
                    <w:rPr>
                      <w:rFonts w:ascii="Times New Roman" w:hAnsi="Times New Roman" w:cs="Times New Roman"/>
                      <w:bCs/>
                      <w:sz w:val="20"/>
                      <w:szCs w:val="20"/>
                    </w:rPr>
                  </w:pPr>
                  <w:r>
                    <w:rPr>
                      <w:rFonts w:ascii="Times New Roman" w:hAnsi="Times New Roman" w:cs="Times New Roman"/>
                      <w:bCs/>
                      <w:sz w:val="20"/>
                      <w:szCs w:val="20"/>
                    </w:rPr>
                    <w:t>95</w:t>
                  </w:r>
                </w:p>
              </w:tc>
            </w:tr>
            <w:tr w:rsidR="0005521E" w:rsidRPr="00974910" w14:paraId="65300886" w14:textId="77777777" w:rsidTr="002D01F3">
              <w:trPr>
                <w:trHeight w:val="615"/>
              </w:trPr>
              <w:tc>
                <w:tcPr>
                  <w:tcW w:w="929" w:type="pct"/>
                  <w:tcBorders>
                    <w:bottom w:val="single" w:sz="4" w:space="0" w:color="auto"/>
                  </w:tcBorders>
                </w:tcPr>
                <w:p w14:paraId="517996DF" w14:textId="5E18789B" w:rsidR="0005521E" w:rsidRPr="00974910" w:rsidRDefault="0005521E" w:rsidP="0005521E">
                  <w:pPr>
                    <w:spacing w:after="0"/>
                    <w:jc w:val="center"/>
                    <w:rPr>
                      <w:rFonts w:ascii="Times New Roman" w:hAnsi="Times New Roman" w:cs="Times New Roman"/>
                      <w:sz w:val="20"/>
                      <w:szCs w:val="20"/>
                    </w:rPr>
                  </w:pPr>
                  <w:r w:rsidRPr="00974910">
                    <w:rPr>
                      <w:rFonts w:ascii="Times New Roman" w:hAnsi="Times New Roman" w:cs="Times New Roman"/>
                      <w:sz w:val="20"/>
                      <w:szCs w:val="20"/>
                    </w:rPr>
                    <w:t>Nr. 01-004-08-04-01-02-03</w:t>
                  </w:r>
                </w:p>
              </w:tc>
              <w:tc>
                <w:tcPr>
                  <w:tcW w:w="1053" w:type="pct"/>
                  <w:tcBorders>
                    <w:top w:val="single" w:sz="4" w:space="0" w:color="auto"/>
                    <w:left w:val="single" w:sz="4" w:space="0" w:color="auto"/>
                    <w:bottom w:val="single" w:sz="4" w:space="0" w:color="auto"/>
                    <w:right w:val="single" w:sz="4" w:space="0" w:color="auto"/>
                  </w:tcBorders>
                </w:tcPr>
                <w:p w14:paraId="409DD5CF" w14:textId="3AE183AE" w:rsidR="0005521E" w:rsidRPr="00974910" w:rsidRDefault="0005521E" w:rsidP="0005521E">
                  <w:pPr>
                    <w:keepNext/>
                    <w:spacing w:after="0"/>
                    <w:rPr>
                      <w:rFonts w:ascii="Times New Roman" w:hAnsi="Times New Roman" w:cs="Times New Roman"/>
                      <w:bCs/>
                      <w:sz w:val="20"/>
                      <w:szCs w:val="20"/>
                    </w:rPr>
                  </w:pPr>
                  <w:r w:rsidRPr="00974910">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1053" w:type="pct"/>
                  <w:tcBorders>
                    <w:top w:val="single" w:sz="4" w:space="0" w:color="auto"/>
                    <w:left w:val="single" w:sz="4" w:space="0" w:color="auto"/>
                    <w:bottom w:val="single" w:sz="4" w:space="0" w:color="auto"/>
                    <w:right w:val="single" w:sz="4" w:space="0" w:color="auto"/>
                  </w:tcBorders>
                </w:tcPr>
                <w:p w14:paraId="28CA2261" w14:textId="6EB5C9F8"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color w:val="000000"/>
                      <w:sz w:val="18"/>
                      <w:szCs w:val="18"/>
                    </w:rPr>
                    <w:t>R-01-004-08-04-01-02</w:t>
                  </w:r>
                  <w:r w:rsidRPr="00974910">
                    <w:rPr>
                      <w:rFonts w:ascii="Times New Roman" w:hAnsi="Times New Roman" w:cs="Times New Roman"/>
                      <w:color w:val="000000"/>
                      <w:sz w:val="18"/>
                      <w:szCs w:val="18"/>
                    </w:rPr>
                    <w:br/>
                    <w:t>(R.S.2.3517)</w:t>
                  </w:r>
                </w:p>
              </w:tc>
              <w:tc>
                <w:tcPr>
                  <w:tcW w:w="982" w:type="pct"/>
                  <w:tcBorders>
                    <w:top w:val="single" w:sz="4" w:space="0" w:color="auto"/>
                    <w:left w:val="single" w:sz="4" w:space="0" w:color="auto"/>
                    <w:bottom w:val="single" w:sz="4" w:space="0" w:color="auto"/>
                    <w:right w:val="single" w:sz="4" w:space="0" w:color="auto"/>
                  </w:tcBorders>
                </w:tcPr>
                <w:p w14:paraId="6D959D28" w14:textId="7B589B39"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color w:val="000000"/>
                      <w:sz w:val="18"/>
                      <w:szCs w:val="18"/>
                    </w:rPr>
                    <w:t>Proc.</w:t>
                  </w:r>
                </w:p>
              </w:tc>
              <w:tc>
                <w:tcPr>
                  <w:tcW w:w="983" w:type="pct"/>
                  <w:tcBorders>
                    <w:bottom w:val="single" w:sz="4" w:space="0" w:color="auto"/>
                  </w:tcBorders>
                </w:tcPr>
                <w:p w14:paraId="1FBB0809" w14:textId="1F4A2AF3" w:rsidR="0005521E" w:rsidRPr="00974910" w:rsidRDefault="0005521E" w:rsidP="0005521E">
                  <w:pPr>
                    <w:keepNext/>
                    <w:spacing w:after="0"/>
                    <w:jc w:val="center"/>
                    <w:rPr>
                      <w:rFonts w:ascii="Times New Roman" w:hAnsi="Times New Roman" w:cs="Times New Roman"/>
                      <w:bCs/>
                      <w:sz w:val="20"/>
                      <w:szCs w:val="20"/>
                    </w:rPr>
                  </w:pPr>
                  <w:r w:rsidRPr="00974910">
                    <w:rPr>
                      <w:rFonts w:ascii="Times New Roman" w:hAnsi="Times New Roman" w:cs="Times New Roman"/>
                      <w:bCs/>
                      <w:sz w:val="20"/>
                      <w:szCs w:val="20"/>
                    </w:rPr>
                    <w:t>40</w:t>
                  </w:r>
                </w:p>
              </w:tc>
            </w:tr>
          </w:tbl>
          <w:p w14:paraId="51D310E1" w14:textId="77777777" w:rsidR="0005521E" w:rsidRPr="00974910" w:rsidRDefault="0005521E" w:rsidP="0005521E">
            <w:pPr>
              <w:rPr>
                <w:rFonts w:ascii="Times New Roman" w:hAnsi="Times New Roman" w:cs="Times New Roman"/>
                <w:b/>
                <w:bCs/>
              </w:rPr>
            </w:pPr>
          </w:p>
        </w:tc>
      </w:tr>
      <w:tr w:rsidR="0005521E" w:rsidRPr="00974910" w14:paraId="7F8AAC09" w14:textId="77777777" w:rsidTr="00C16C41">
        <w:trPr>
          <w:cantSplit/>
          <w:trHeight w:val="300"/>
        </w:trPr>
        <w:tc>
          <w:tcPr>
            <w:tcW w:w="851" w:type="dxa"/>
          </w:tcPr>
          <w:p w14:paraId="2A21420D" w14:textId="1C8F801B"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2.16</w:t>
            </w:r>
          </w:p>
        </w:tc>
        <w:tc>
          <w:tcPr>
            <w:tcW w:w="9169" w:type="dxa"/>
            <w:gridSpan w:val="3"/>
          </w:tcPr>
          <w:p w14:paraId="58EFB8A0" w14:textId="77E1DCBC" w:rsidR="0005521E" w:rsidRPr="00974910" w:rsidRDefault="0005521E" w:rsidP="0005521E">
            <w:pPr>
              <w:rPr>
                <w:rFonts w:ascii="Times New Roman" w:hAnsi="Times New Roman" w:cs="Times New Roman"/>
                <w:b/>
                <w:bCs/>
              </w:rPr>
            </w:pPr>
            <w:r w:rsidRPr="00974910" w:rsidDel="3F8FC5E0">
              <w:rPr>
                <w:rFonts w:ascii="Times New Roman" w:hAnsi="Times New Roman" w:cs="Times New Roman"/>
                <w:b/>
                <w:bCs/>
              </w:rPr>
              <w:t>Bendrieji reikalavimai</w:t>
            </w:r>
          </w:p>
        </w:tc>
      </w:tr>
      <w:tr w:rsidR="0005521E" w:rsidRPr="00974910" w14:paraId="31C64C8C" w14:textId="77777777" w:rsidTr="00C16C41">
        <w:trPr>
          <w:cantSplit/>
          <w:trHeight w:val="300"/>
        </w:trPr>
        <w:tc>
          <w:tcPr>
            <w:tcW w:w="851" w:type="dxa"/>
          </w:tcPr>
          <w:p w14:paraId="31C64C8A" w14:textId="0C002B98" w:rsidR="0005521E" w:rsidRPr="00974910" w:rsidRDefault="0005521E" w:rsidP="0005521E">
            <w:pPr>
              <w:rPr>
                <w:rFonts w:ascii="Times New Roman" w:hAnsi="Times New Roman" w:cs="Times New Roman"/>
                <w:b/>
              </w:rPr>
            </w:pPr>
            <w:r w:rsidRPr="00974910">
              <w:rPr>
                <w:rFonts w:ascii="Times New Roman" w:hAnsi="Times New Roman" w:cs="Times New Roman"/>
                <w:b/>
              </w:rPr>
              <w:lastRenderedPageBreak/>
              <w:t>2.16</w:t>
            </w:r>
            <w:r w:rsidRPr="00974910" w:rsidDel="00790FE8">
              <w:rPr>
                <w:rFonts w:ascii="Times New Roman" w:hAnsi="Times New Roman" w:cs="Times New Roman"/>
                <w:b/>
              </w:rPr>
              <w:t>.1</w:t>
            </w:r>
          </w:p>
        </w:tc>
        <w:tc>
          <w:tcPr>
            <w:tcW w:w="9169" w:type="dxa"/>
            <w:gridSpan w:val="3"/>
          </w:tcPr>
          <w:p w14:paraId="48F959B4" w14:textId="52405AA3" w:rsidR="00B96608" w:rsidRPr="00974910" w:rsidRDefault="0005521E" w:rsidP="00506425">
            <w:pPr>
              <w:rPr>
                <w:rFonts w:ascii="Times New Roman" w:hAnsi="Times New Roman" w:cs="Times New Roman"/>
                <w:b/>
                <w:bCs/>
              </w:rPr>
            </w:pPr>
            <w:r w:rsidRPr="00974910">
              <w:rPr>
                <w:rFonts w:ascii="Times New Roman" w:hAnsi="Times New Roman" w:cs="Times New Roman"/>
                <w:b/>
                <w:bCs/>
              </w:rPr>
              <w:t xml:space="preserve">Reikalavimai projektams </w:t>
            </w:r>
          </w:p>
          <w:p w14:paraId="4B10129D" w14:textId="77777777" w:rsidR="00506425" w:rsidRPr="00974910" w:rsidRDefault="00506425" w:rsidP="00506425">
            <w:pPr>
              <w:rPr>
                <w:rFonts w:ascii="Times New Roman" w:hAnsi="Times New Roman" w:cs="Times New Roman"/>
                <w:b/>
                <w:bCs/>
              </w:rPr>
            </w:pPr>
          </w:p>
          <w:p w14:paraId="4E797C55" w14:textId="71CC62DB" w:rsidR="00ED0F3B" w:rsidRPr="00974910" w:rsidRDefault="00ED0F3B" w:rsidP="00ED0F3B">
            <w:pPr>
              <w:spacing w:line="257" w:lineRule="auto"/>
              <w:jc w:val="both"/>
              <w:rPr>
                <w:rFonts w:ascii="Times New Roman" w:hAnsi="Times New Roman" w:cs="Times New Roman"/>
                <w:b/>
                <w:bCs/>
              </w:rPr>
            </w:pPr>
            <w:r w:rsidRPr="00974910">
              <w:rPr>
                <w:rFonts w:ascii="Times New Roman" w:hAnsi="Times New Roman" w:cs="Times New Roman"/>
                <w:b/>
                <w:bCs/>
              </w:rPr>
              <w:t>Finansuojamos veiklos:</w:t>
            </w:r>
          </w:p>
          <w:p w14:paraId="25A3B7B3" w14:textId="77777777" w:rsidR="00ED0F3B" w:rsidRPr="00974910" w:rsidRDefault="00ED0F3B" w:rsidP="00ED0F3B">
            <w:pPr>
              <w:tabs>
                <w:tab w:val="left" w:pos="525"/>
                <w:tab w:val="left" w:pos="589"/>
                <w:tab w:val="left" w:pos="1440"/>
              </w:tabs>
              <w:ind w:left="22" w:hanging="22"/>
              <w:jc w:val="both"/>
              <w:rPr>
                <w:rFonts w:ascii="Times New Roman" w:eastAsia="Times New Roman" w:hAnsi="Times New Roman" w:cs="Times New Roman"/>
                <w:b/>
                <w:bCs/>
                <w:iCs/>
              </w:rPr>
            </w:pPr>
            <w:r w:rsidRPr="00974910">
              <w:rPr>
                <w:rFonts w:ascii="Times New Roman" w:eastAsia="Times New Roman" w:hAnsi="Times New Roman" w:cs="Times New Roman"/>
                <w:b/>
                <w:bCs/>
                <w:iCs/>
              </w:rPr>
              <w:t>1. Projektų finansavimo apraše (PFSA) nurodyta 2.1.1. veikla -  bendruomenės inicijuojamos veiklos, skirtos gyventojų esamai socialinei atskirčiai mažinti:</w:t>
            </w:r>
          </w:p>
          <w:p w14:paraId="14CB1A4F" w14:textId="77777777" w:rsidR="00ED0F3B" w:rsidRPr="00974910"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974910">
              <w:rPr>
                <w:rFonts w:ascii="Times New Roman" w:eastAsia="Times New Roman" w:hAnsi="Times New Roman" w:cs="Times New Roman"/>
                <w:bCs/>
                <w:iCs/>
              </w:rPr>
              <w:t>2.1.1.1.</w:t>
            </w:r>
            <w:r w:rsidRPr="00974910">
              <w:rPr>
                <w:rFonts w:ascii="Times New Roman" w:eastAsia="Times New Roman" w:hAnsi="Times New Roman" w:cs="Times New Roman"/>
                <w:bCs/>
                <w:iCs/>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EBCF8BA" w14:textId="77777777" w:rsidR="00ED0F3B" w:rsidRPr="00974910"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974910">
              <w:rPr>
                <w:rFonts w:ascii="Times New Roman" w:eastAsia="Times New Roman" w:hAnsi="Times New Roman" w:cs="Times New Roman"/>
                <w:bCs/>
                <w:iCs/>
              </w:rPr>
              <w:t>2.1.1.2.</w:t>
            </w:r>
            <w:r w:rsidRPr="00974910">
              <w:rPr>
                <w:rFonts w:ascii="Times New Roman" w:eastAsia="Times New Roman" w:hAnsi="Times New Roman" w:cs="Times New Roman"/>
                <w:bCs/>
                <w:iCs/>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29EE1F8" w14:textId="77777777" w:rsidR="00ED0F3B" w:rsidRPr="00974910"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974910">
              <w:rPr>
                <w:rFonts w:ascii="Times New Roman" w:eastAsia="Times New Roman" w:hAnsi="Times New Roman" w:cs="Times New Roman"/>
                <w:bCs/>
                <w:iCs/>
              </w:rPr>
              <w:t>2.1.1.3.</w:t>
            </w:r>
            <w:r w:rsidRPr="00974910">
              <w:rPr>
                <w:rFonts w:ascii="Times New Roman" w:eastAsia="Times New Roman" w:hAnsi="Times New Roman" w:cs="Times New Roman"/>
                <w:bCs/>
                <w:iCs/>
              </w:rPr>
              <w:tab/>
              <w:t>socialinę atskirtį patiriančių gyventojų socialinių ryšių bendruomenėje stiprinimas (renginių, užsiėmimų organizavimas, vykdymas ir (ar) kita).</w:t>
            </w:r>
          </w:p>
          <w:p w14:paraId="644FBE3C" w14:textId="77777777" w:rsidR="00ED0F3B" w:rsidRPr="00974910"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p>
          <w:p w14:paraId="24F2FB1A" w14:textId="77777777" w:rsidR="0005521E" w:rsidRPr="00974910" w:rsidRDefault="00ED0F3B" w:rsidP="00506425">
            <w:pPr>
              <w:tabs>
                <w:tab w:val="left" w:pos="525"/>
                <w:tab w:val="left" w:pos="589"/>
                <w:tab w:val="left" w:pos="731"/>
                <w:tab w:val="left" w:pos="1440"/>
              </w:tabs>
              <w:ind w:left="22" w:hanging="22"/>
              <w:contextualSpacing/>
              <w:jc w:val="both"/>
              <w:rPr>
                <w:rFonts w:ascii="Times New Roman" w:eastAsia="Times New Roman" w:hAnsi="Times New Roman" w:cs="Times New Roman"/>
                <w:color w:val="000000"/>
              </w:rPr>
            </w:pPr>
            <w:r w:rsidRPr="00974910">
              <w:rPr>
                <w:rFonts w:ascii="Times New Roman" w:eastAsia="Times New Roman" w:hAnsi="Times New Roman" w:cs="Times New Roman"/>
                <w:b/>
                <w:iCs/>
              </w:rPr>
              <w:t>2. Apraše nurodyta 2.1.4. veikla</w:t>
            </w:r>
            <w:r w:rsidRPr="00974910">
              <w:rPr>
                <w:rFonts w:ascii="Times New Roman" w:eastAsia="Times New Roman" w:hAnsi="Times New Roman" w:cs="Times New Roman"/>
                <w:iCs/>
              </w:rPr>
              <w:t xml:space="preserve"> - </w:t>
            </w:r>
            <w:r w:rsidRPr="00974910">
              <w:rPr>
                <w:rFonts w:ascii="Times New Roman" w:eastAsia="Times New Roman" w:hAnsi="Times New Roman" w:cs="Times New Roman"/>
                <w:b/>
                <w:iCs/>
              </w:rPr>
              <w:t>b</w:t>
            </w:r>
            <w:r w:rsidRPr="00974910">
              <w:rPr>
                <w:rFonts w:ascii="Times New Roman" w:eastAsia="Times New Roman" w:hAnsi="Times New Roman" w:cs="Times New Roman"/>
                <w:b/>
                <w:color w:val="000000"/>
              </w:rPr>
              <w:t xml:space="preserve">endradarbiavimo ir informacijos sklaidos tinklų, reikalingų Aprašo 2.1.1.1. – 2.1.1.3.  papunkčiuose nurodytoms veikloms vykdyti, vietos plėtros </w:t>
            </w:r>
            <w:r w:rsidRPr="00974910">
              <w:rPr>
                <w:rFonts w:ascii="Times New Roman" w:eastAsia="Times New Roman" w:hAnsi="Times New Roman" w:cs="Times New Roman"/>
                <w:b/>
                <w:color w:val="000000"/>
                <w:lang w:eastAsia="lt-LT"/>
              </w:rPr>
              <w:t>strategijos</w:t>
            </w:r>
            <w:r w:rsidRPr="00974910">
              <w:rPr>
                <w:rFonts w:ascii="Times New Roman" w:eastAsia="Times New Roman" w:hAnsi="Times New Roman" w:cs="Times New Roman"/>
                <w:b/>
                <w:color w:val="000000"/>
              </w:rPr>
              <w:t xml:space="preserve"> ir (ar) jai įgyvendinti skirtų projektų tikslų pasiekimui užtikrinti, kūrimas ir palaikymas: </w:t>
            </w:r>
            <w:r w:rsidRPr="00974910">
              <w:rPr>
                <w:rFonts w:ascii="Times New Roman" w:eastAsia="Times New Roman" w:hAnsi="Times New Roman" w:cs="Times New Roman"/>
                <w:color w:val="000000"/>
              </w:rPr>
              <w:t>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1777D9E0"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2A98D864"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0670A4AD"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49EFC899"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10E8E70D"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2DCC6AB4"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5322BDD6"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13E6ACA6"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31C64C8B" w14:textId="1DE5941A"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tc>
      </w:tr>
      <w:tr w:rsidR="0005521E" w:rsidRPr="00974910" w14:paraId="31C64C8F" w14:textId="77777777" w:rsidTr="00C16C41">
        <w:trPr>
          <w:cantSplit/>
          <w:trHeight w:val="477"/>
        </w:trPr>
        <w:tc>
          <w:tcPr>
            <w:tcW w:w="851" w:type="dxa"/>
          </w:tcPr>
          <w:p w14:paraId="4F04A599" w14:textId="77777777" w:rsidR="0005521E" w:rsidRPr="00974910" w:rsidRDefault="0005521E" w:rsidP="0005521E">
            <w:pPr>
              <w:rPr>
                <w:rFonts w:ascii="Times New Roman" w:hAnsi="Times New Roman" w:cs="Times New Roman"/>
                <w:b/>
              </w:rPr>
            </w:pPr>
          </w:p>
          <w:p w14:paraId="5B7B8921" w14:textId="77777777" w:rsidR="0005521E" w:rsidRPr="00974910" w:rsidRDefault="0005521E" w:rsidP="0005521E">
            <w:pPr>
              <w:rPr>
                <w:rFonts w:ascii="Times New Roman" w:hAnsi="Times New Roman" w:cs="Times New Roman"/>
                <w:b/>
              </w:rPr>
            </w:pPr>
          </w:p>
          <w:p w14:paraId="31C64C8D" w14:textId="77777777" w:rsidR="0005521E" w:rsidRPr="00974910" w:rsidRDefault="0005521E" w:rsidP="0005521E">
            <w:pPr>
              <w:rPr>
                <w:rFonts w:ascii="Times New Roman" w:hAnsi="Times New Roman" w:cs="Times New Roman"/>
                <w:b/>
              </w:rPr>
            </w:pPr>
          </w:p>
        </w:tc>
        <w:tc>
          <w:tcPr>
            <w:tcW w:w="9169" w:type="dxa"/>
            <w:gridSpan w:val="3"/>
          </w:tcPr>
          <w:p w14:paraId="31381AF9" w14:textId="1AFA7250" w:rsidR="0005521E" w:rsidRPr="00974910" w:rsidRDefault="0005521E" w:rsidP="0005521E">
            <w:pPr>
              <w:pStyle w:val="Sraopastraipa"/>
              <w:numPr>
                <w:ilvl w:val="0"/>
                <w:numId w:val="37"/>
              </w:numPr>
              <w:tabs>
                <w:tab w:val="left" w:pos="596"/>
              </w:tabs>
              <w:jc w:val="both"/>
              <w:rPr>
                <w:rFonts w:ascii="Times New Roman" w:eastAsia="Times New Roman" w:hAnsi="Times New Roman" w:cs="Times New Roman"/>
                <w:b/>
                <w:iCs/>
                <w:sz w:val="24"/>
                <w:szCs w:val="24"/>
              </w:rPr>
            </w:pPr>
            <w:r w:rsidRPr="00974910">
              <w:rPr>
                <w:rFonts w:ascii="Times New Roman" w:eastAsia="Times New Roman" w:hAnsi="Times New Roman" w:cs="Times New Roman"/>
                <w:b/>
                <w:iCs/>
                <w:sz w:val="24"/>
                <w:szCs w:val="24"/>
              </w:rPr>
              <w:t>Projektams taikomi bendrieji reikalavimai:</w:t>
            </w:r>
          </w:p>
          <w:p w14:paraId="506F8D29"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Projektų įgyvendinimą administruoja viešoji įstaiga Centrinė projektų valdymo agentūra;</w:t>
            </w:r>
          </w:p>
          <w:p w14:paraId="62873B67"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Projektų atrankos būdas – konkursas;</w:t>
            </w:r>
          </w:p>
          <w:p w14:paraId="78FED2A1"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Projektams teikiama finansavimo forma – dotacija;</w:t>
            </w:r>
          </w:p>
          <w:p w14:paraId="62E36020"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Finansavimo šaltinis - ESF+ ir bendrojo finansavimo (toliau – BF) lėšos;</w:t>
            </w:r>
          </w:p>
          <w:p w14:paraId="47EB8C5B"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 xml:space="preserve">Projektų tikslas – </w:t>
            </w:r>
            <w:r w:rsidRPr="00974910">
              <w:rPr>
                <w:rFonts w:ascii="Times New Roman" w:eastAsia="Times New Roman" w:hAnsi="Times New Roman" w:cs="Times New Roman"/>
                <w:color w:val="000000"/>
              </w:rPr>
              <w:t>įgyvendinant vietos plėtros strategijas padidinti miestų bendruomenių</w:t>
            </w:r>
          </w:p>
          <w:p w14:paraId="32746C01" w14:textId="77777777"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color w:val="000000"/>
              </w:rPr>
              <w:t xml:space="preserve">socialinę integraciją, verslumą ir pagerinti </w:t>
            </w:r>
            <w:r w:rsidRPr="00974910">
              <w:rPr>
                <w:rFonts w:ascii="Times New Roman" w:eastAsia="Times New Roman" w:hAnsi="Times New Roman" w:cs="Times New Roman"/>
              </w:rPr>
              <w:t>šių bendruomenių narių padėtį darbo rinkoje</w:t>
            </w:r>
            <w:r w:rsidRPr="00974910">
              <w:rPr>
                <w:rFonts w:ascii="Times New Roman" w:eastAsia="Times New Roman" w:hAnsi="Times New Roman" w:cs="Times New Roman"/>
                <w:iCs/>
              </w:rPr>
              <w:t>;</w:t>
            </w:r>
          </w:p>
          <w:p w14:paraId="37604040"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 xml:space="preserve">Projekto veiklos turi būti įgyvendintos </w:t>
            </w:r>
            <w:r w:rsidRPr="00974910">
              <w:rPr>
                <w:rFonts w:ascii="Times New Roman" w:eastAsia="Times New Roman" w:hAnsi="Times New Roman" w:cs="Times New Roman"/>
                <w:b/>
                <w:bCs/>
                <w:iCs/>
              </w:rPr>
              <w:t>iki 2028 m. gruodžio 31 d.;</w:t>
            </w:r>
          </w:p>
          <w:p w14:paraId="0E7C8BCD" w14:textId="0776C306"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 xml:space="preserve">Projektų veikloms įgyvendinti numatyta skirti iki </w:t>
            </w:r>
            <w:r w:rsidRPr="00974910">
              <w:rPr>
                <w:rFonts w:ascii="Times New Roman" w:eastAsia="Times New Roman" w:hAnsi="Times New Roman" w:cs="Times New Roman"/>
              </w:rPr>
              <w:t xml:space="preserve"> </w:t>
            </w:r>
            <w:r w:rsidR="002C749C" w:rsidRPr="00231909">
              <w:rPr>
                <w:rFonts w:ascii="Times New Roman" w:hAnsi="Times New Roman" w:cs="Times New Roman"/>
                <w:b/>
                <w:bCs/>
              </w:rPr>
              <w:t>170 018,11</w:t>
            </w:r>
            <w:r w:rsidR="00975146" w:rsidRPr="00974910">
              <w:rPr>
                <w:rFonts w:ascii="Times New Roman" w:hAnsi="Times New Roman" w:cs="Times New Roman"/>
              </w:rPr>
              <w:t xml:space="preserve"> </w:t>
            </w:r>
            <w:r w:rsidR="00975146" w:rsidRPr="00974910">
              <w:rPr>
                <w:rFonts w:ascii="Times New Roman" w:hAnsi="Times New Roman" w:cs="Times New Roman"/>
                <w:iCs/>
              </w:rPr>
              <w:t xml:space="preserve">(vieno šimto </w:t>
            </w:r>
            <w:r w:rsidR="00C21FB9" w:rsidRPr="00974910">
              <w:rPr>
                <w:rFonts w:ascii="Times New Roman" w:hAnsi="Times New Roman" w:cs="Times New Roman"/>
                <w:iCs/>
              </w:rPr>
              <w:t>septyni</w:t>
            </w:r>
            <w:r w:rsidR="002C749C">
              <w:rPr>
                <w:rFonts w:ascii="Times New Roman" w:hAnsi="Times New Roman" w:cs="Times New Roman"/>
                <w:iCs/>
              </w:rPr>
              <w:t xml:space="preserve">asdešimt </w:t>
            </w:r>
            <w:r w:rsidR="00C21FB9" w:rsidRPr="00974910">
              <w:rPr>
                <w:rFonts w:ascii="Times New Roman" w:hAnsi="Times New Roman" w:cs="Times New Roman"/>
                <w:iCs/>
              </w:rPr>
              <w:t>tūkstančių</w:t>
            </w:r>
            <w:r w:rsidR="00975146" w:rsidRPr="00974910">
              <w:rPr>
                <w:rFonts w:ascii="Times New Roman" w:hAnsi="Times New Roman" w:cs="Times New Roman"/>
                <w:iCs/>
              </w:rPr>
              <w:t xml:space="preserve"> </w:t>
            </w:r>
            <w:r w:rsidR="002C749C">
              <w:rPr>
                <w:rFonts w:ascii="Times New Roman" w:hAnsi="Times New Roman" w:cs="Times New Roman"/>
                <w:iCs/>
              </w:rPr>
              <w:t>aštuoniolikos</w:t>
            </w:r>
            <w:r w:rsidR="00975146" w:rsidRPr="00974910">
              <w:rPr>
                <w:rFonts w:ascii="Times New Roman" w:hAnsi="Times New Roman" w:cs="Times New Roman"/>
                <w:iCs/>
              </w:rPr>
              <w:t xml:space="preserve"> eur</w:t>
            </w:r>
            <w:r w:rsidR="002C749C">
              <w:rPr>
                <w:rFonts w:ascii="Times New Roman" w:hAnsi="Times New Roman" w:cs="Times New Roman"/>
                <w:iCs/>
              </w:rPr>
              <w:t xml:space="preserve"> ir 0,11 ct</w:t>
            </w:r>
            <w:r w:rsidR="00975146" w:rsidRPr="00974910">
              <w:rPr>
                <w:rFonts w:ascii="Times New Roman" w:hAnsi="Times New Roman" w:cs="Times New Roman"/>
                <w:iCs/>
              </w:rPr>
              <w:t>)  eurų ESF+</w:t>
            </w:r>
            <w:r w:rsidR="00975146" w:rsidRPr="00974910">
              <w:rPr>
                <w:rFonts w:ascii="Times New Roman" w:hAnsi="Times New Roman" w:cs="Times New Roman"/>
                <w:lang w:eastAsia="lt-LT"/>
              </w:rPr>
              <w:t xml:space="preserve"> ir </w:t>
            </w:r>
            <w:r w:rsidR="002C749C" w:rsidRPr="00231909">
              <w:rPr>
                <w:rFonts w:ascii="Times New Roman" w:hAnsi="Times New Roman" w:cs="Times New Roman"/>
                <w:b/>
                <w:bCs/>
              </w:rPr>
              <w:t>30 003,19</w:t>
            </w:r>
            <w:r w:rsidR="00975146" w:rsidRPr="00974910">
              <w:rPr>
                <w:rFonts w:ascii="Times New Roman" w:hAnsi="Times New Roman" w:cs="Times New Roman"/>
              </w:rPr>
              <w:t xml:space="preserve"> </w:t>
            </w:r>
            <w:r w:rsidR="00975146" w:rsidRPr="00974910">
              <w:rPr>
                <w:rFonts w:ascii="Times New Roman" w:hAnsi="Times New Roman" w:cs="Times New Roman"/>
                <w:iCs/>
              </w:rPr>
              <w:t>(</w:t>
            </w:r>
            <w:r w:rsidR="002C749C">
              <w:rPr>
                <w:rFonts w:ascii="Times New Roman" w:hAnsi="Times New Roman" w:cs="Times New Roman"/>
                <w:iCs/>
              </w:rPr>
              <w:t>trisdešimt</w:t>
            </w:r>
            <w:r w:rsidR="00C21FB9" w:rsidRPr="00974910">
              <w:rPr>
                <w:rFonts w:ascii="Times New Roman" w:hAnsi="Times New Roman" w:cs="Times New Roman"/>
                <w:iCs/>
              </w:rPr>
              <w:t xml:space="preserve"> </w:t>
            </w:r>
            <w:r w:rsidR="00975146" w:rsidRPr="00974910">
              <w:rPr>
                <w:rFonts w:ascii="Times New Roman" w:hAnsi="Times New Roman" w:cs="Times New Roman"/>
                <w:iCs/>
              </w:rPr>
              <w:t xml:space="preserve">tūkstančių </w:t>
            </w:r>
            <w:r w:rsidR="002C749C">
              <w:rPr>
                <w:rFonts w:ascii="Times New Roman" w:hAnsi="Times New Roman" w:cs="Times New Roman"/>
                <w:iCs/>
              </w:rPr>
              <w:t xml:space="preserve"> trijų </w:t>
            </w:r>
            <w:r w:rsidR="00975146" w:rsidRPr="00974910">
              <w:rPr>
                <w:rFonts w:ascii="Times New Roman" w:hAnsi="Times New Roman" w:cs="Times New Roman"/>
                <w:iCs/>
              </w:rPr>
              <w:t>eur</w:t>
            </w:r>
            <w:r w:rsidR="002C749C">
              <w:rPr>
                <w:rFonts w:ascii="Times New Roman" w:hAnsi="Times New Roman" w:cs="Times New Roman"/>
                <w:iCs/>
              </w:rPr>
              <w:t xml:space="preserve"> ir 0,19 ct</w:t>
            </w:r>
            <w:r w:rsidR="00975146" w:rsidRPr="00974910">
              <w:rPr>
                <w:rFonts w:ascii="Times New Roman" w:hAnsi="Times New Roman" w:cs="Times New Roman"/>
                <w:iCs/>
              </w:rPr>
              <w:t xml:space="preserve">) </w:t>
            </w:r>
            <w:r w:rsidRPr="00974910">
              <w:rPr>
                <w:rFonts w:ascii="Times New Roman" w:eastAsia="Times New Roman" w:hAnsi="Times New Roman" w:cs="Times New Roman"/>
                <w:lang w:eastAsia="lt-LT"/>
              </w:rPr>
              <w:t>eurų BF lėšų;</w:t>
            </w:r>
          </w:p>
          <w:p w14:paraId="5B0BF391"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rPr>
              <w:t xml:space="preserve">Projektams, </w:t>
            </w:r>
            <w:r w:rsidRPr="00974910">
              <w:rPr>
                <w:rFonts w:ascii="Times New Roman" w:eastAsia="Times New Roman" w:hAnsi="Times New Roman" w:cs="Times New Roman"/>
                <w:lang w:eastAsia="lt-LT"/>
              </w:rPr>
              <w:t>kurių</w:t>
            </w:r>
            <w:r w:rsidRPr="00974910">
              <w:rPr>
                <w:rFonts w:ascii="Times New Roman" w:eastAsia="Times New Roman" w:hAnsi="Times New Roman" w:cs="Times New Roman"/>
              </w:rPr>
              <w:t xml:space="preserve"> visos tinkamos finansuoti išlaidos neviršija 200 000 (dviejų šimtų</w:t>
            </w:r>
          </w:p>
          <w:p w14:paraId="748BE614" w14:textId="77777777"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rPr>
              <w:t>tūkstančių) eurų, atsižvelgiant į Administravimo taisyklių</w:t>
            </w:r>
            <w:r w:rsidRPr="00974910">
              <w:rPr>
                <w:vertAlign w:val="superscript"/>
              </w:rPr>
              <w:footnoteReference w:id="2"/>
            </w:r>
            <w:r w:rsidRPr="00974910">
              <w:rPr>
                <w:rFonts w:ascii="Times New Roman" w:eastAsia="Times New Roman" w:hAnsi="Times New Roman" w:cs="Times New Roman"/>
              </w:rPr>
              <w:t xml:space="preserve"> 170 punkto nuostatas, projekto tinkamumo finansuoti vertinimo metu gali būti nustatomi supaprastintai apmokamų išlaidų dydžiai;</w:t>
            </w:r>
          </w:p>
          <w:p w14:paraId="36067664"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Kiekvienas projektas turi atitikti bendruosius projektų atrankos kriterijus, kurių sąrašas ir</w:t>
            </w:r>
          </w:p>
          <w:p w14:paraId="30F8AE2D" w14:textId="1765D28C"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vertinimo metodika nustatyti Projektų administravimo ir finansavimo taisyklių</w:t>
            </w:r>
            <w:r w:rsidRPr="00974910">
              <w:rPr>
                <w:vertAlign w:val="superscript"/>
              </w:rPr>
              <w:footnoteReference w:id="3"/>
            </w:r>
            <w:r w:rsidRPr="00974910">
              <w:rPr>
                <w:rFonts w:ascii="Times New Roman" w:eastAsia="Times New Roman" w:hAnsi="Times New Roman" w:cs="Times New Roman"/>
                <w:iCs/>
              </w:rPr>
              <w:t xml:space="preserve"> (toliau – PAFT) 2 priede, ir specialųjį projektų atrankos kriterijų „Projektas skirtas vietos plėtros strategijos, kuri vidaus reikalų ministro įsakymu įtraukta į siūlomų finansuoti vietos plėtros strategijų sąrašą, veiksmams įgyvendinti“, t.y. projektas turi atitikti </w:t>
            </w:r>
            <w:r w:rsidR="00975146" w:rsidRPr="00974910">
              <w:rPr>
                <w:rFonts w:ascii="Times New Roman" w:hAnsi="Times New Roman" w:cs="Times New Roman"/>
                <w:iCs/>
                <w:szCs w:val="24"/>
              </w:rPr>
              <w:t>Kupiškio miesto vietos veiklos grupės įgyvendinamos strategijos „</w:t>
            </w:r>
            <w:r w:rsidR="00975146" w:rsidRPr="00974910">
              <w:rPr>
                <w:rFonts w:ascii="Times New Roman" w:hAnsi="Times New Roman" w:cs="Times New Roman"/>
                <w:szCs w:val="24"/>
              </w:rPr>
              <w:t>Kupiškio miesto 2024-2027 metų vietos plėtros strategija</w:t>
            </w:r>
            <w:r w:rsidRPr="00974910">
              <w:rPr>
                <w:rFonts w:ascii="Times New Roman" w:eastAsia="Times New Roman" w:hAnsi="Times New Roman" w:cs="Times New Roman"/>
                <w:iCs/>
              </w:rPr>
              <w:t>“. Projektų atitiktį šiame papunktyje nurodytiems projektų atrankos kriterijams vertina administruojančioji institucija, atlikdama projektų tinkamumo finansuoti vertinimą;</w:t>
            </w:r>
          </w:p>
          <w:p w14:paraId="4F3EB1A3" w14:textId="77777777" w:rsidR="0005521E" w:rsidRPr="00974910" w:rsidRDefault="0005521E" w:rsidP="0005521E">
            <w:pPr>
              <w:pStyle w:val="Sraopastraipa"/>
              <w:numPr>
                <w:ilvl w:val="1"/>
                <w:numId w:val="37"/>
              </w:numPr>
              <w:tabs>
                <w:tab w:val="left" w:pos="401"/>
                <w:tab w:val="left" w:pos="543"/>
              </w:tabs>
              <w:ind w:hanging="1166"/>
              <w:jc w:val="both"/>
              <w:rPr>
                <w:rFonts w:ascii="Times New Roman" w:eastAsia="Times New Roman" w:hAnsi="Times New Roman" w:cs="Times New Roman"/>
                <w:b/>
                <w:bCs/>
                <w:iCs/>
                <w:sz w:val="24"/>
                <w:szCs w:val="24"/>
              </w:rPr>
            </w:pPr>
            <w:r w:rsidRPr="00974910">
              <w:rPr>
                <w:rFonts w:ascii="Times New Roman" w:hAnsi="Times New Roman" w:cs="Times New Roman"/>
                <w:b/>
                <w:bCs/>
              </w:rPr>
              <w:t>Kai vykdomas projektas, apimantis Aprašo 2.1.1 papunktyje nurodytas veiklas,</w:t>
            </w:r>
          </w:p>
          <w:p w14:paraId="3331AA62" w14:textId="77777777" w:rsidR="0005521E" w:rsidRPr="00974910" w:rsidRDefault="0005521E" w:rsidP="0005521E">
            <w:pPr>
              <w:tabs>
                <w:tab w:val="left" w:pos="401"/>
                <w:tab w:val="left" w:pos="543"/>
              </w:tabs>
              <w:ind w:left="-24"/>
              <w:jc w:val="both"/>
              <w:rPr>
                <w:rFonts w:ascii="Times New Roman" w:eastAsia="Times New Roman" w:hAnsi="Times New Roman" w:cs="Times New Roman"/>
                <w:b/>
                <w:bCs/>
                <w:iCs/>
                <w:sz w:val="24"/>
                <w:szCs w:val="24"/>
              </w:rPr>
            </w:pPr>
            <w:r w:rsidRPr="00974910">
              <w:rPr>
                <w:rFonts w:ascii="Times New Roman" w:hAnsi="Times New Roman" w:cs="Times New Roman"/>
                <w:b/>
                <w:bCs/>
              </w:rPr>
              <w:t>projekto pareiškėju arba bent vienu iš partnerių turi būti nevyriausybinė organizacija (toliau – NVO) arba socialinis partneris (t. y. darbuotojų ar darbdavių organizacija);</w:t>
            </w:r>
          </w:p>
          <w:p w14:paraId="13624839" w14:textId="2D9A74DD" w:rsidR="0005521E" w:rsidRPr="00974910" w:rsidRDefault="0005521E" w:rsidP="0005521E">
            <w:pPr>
              <w:pStyle w:val="Sraopastraipa"/>
              <w:numPr>
                <w:ilvl w:val="1"/>
                <w:numId w:val="37"/>
              </w:numPr>
              <w:tabs>
                <w:tab w:val="left" w:pos="401"/>
                <w:tab w:val="left" w:pos="543"/>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 xml:space="preserve">Projektų naudos ir kokybės vertinimą atlieka </w:t>
            </w:r>
            <w:r w:rsidR="00975146" w:rsidRPr="00974910">
              <w:rPr>
                <w:rFonts w:ascii="Times New Roman" w:eastAsia="Times New Roman" w:hAnsi="Times New Roman" w:cs="Times New Roman"/>
                <w:iCs/>
              </w:rPr>
              <w:t>Kupiškio</w:t>
            </w:r>
            <w:r w:rsidRPr="00974910">
              <w:rPr>
                <w:rFonts w:ascii="Times New Roman" w:eastAsia="Times New Roman" w:hAnsi="Times New Roman" w:cs="Times New Roman"/>
                <w:iCs/>
              </w:rPr>
              <w:t xml:space="preserve"> miesto vietos veiklos grupė</w:t>
            </w:r>
          </w:p>
          <w:p w14:paraId="3C796549" w14:textId="77777777"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182F6C4D" w14:textId="77777777" w:rsidR="0005521E" w:rsidRPr="00974910" w:rsidRDefault="0005521E" w:rsidP="0005521E">
            <w:pPr>
              <w:pStyle w:val="Sraopastraipa"/>
              <w:numPr>
                <w:ilvl w:val="1"/>
                <w:numId w:val="37"/>
              </w:numPr>
              <w:tabs>
                <w:tab w:val="left" w:pos="401"/>
                <w:tab w:val="left" w:pos="543"/>
              </w:tabs>
              <w:ind w:left="1110" w:hanging="1142"/>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Projekto vykdytojas privalo vykdyti projekto matomumo, informavimo apie projektą</w:t>
            </w:r>
          </w:p>
          <w:p w14:paraId="6E5A8416" w14:textId="77777777"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ir kitus komunikacijos įsipareigojimus, nurodytus Projektų administravimo ir finansavimo taisyklių XIV skyriuje;</w:t>
            </w:r>
          </w:p>
          <w:p w14:paraId="218A3016" w14:textId="77777777" w:rsidR="0005521E" w:rsidRPr="00974910"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974910">
              <w:rPr>
                <w:rFonts w:ascii="Times New Roman" w:eastAsia="Times New Roman" w:hAnsi="Times New Roman" w:cs="Times New Roman"/>
              </w:rPr>
              <w:t xml:space="preserve">Projektais nėra įgyvendinama viešojo ir privataus </w:t>
            </w:r>
            <w:r w:rsidRPr="00974910">
              <w:rPr>
                <w:rFonts w:ascii="Times New Roman" w:eastAsia="Times New Roman" w:hAnsi="Times New Roman" w:cs="Times New Roman"/>
                <w:iCs/>
              </w:rPr>
              <w:t>sektorių</w:t>
            </w:r>
            <w:r w:rsidRPr="00974910">
              <w:rPr>
                <w:rFonts w:ascii="Times New Roman" w:eastAsia="Times New Roman" w:hAnsi="Times New Roman" w:cs="Times New Roman"/>
              </w:rPr>
              <w:t xml:space="preserve"> partnerystė;</w:t>
            </w:r>
          </w:p>
          <w:p w14:paraId="4D638BA4" w14:textId="77777777" w:rsidR="0005521E" w:rsidRPr="00974910"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974910">
              <w:rPr>
                <w:rFonts w:ascii="Times New Roman" w:eastAsia="Times New Roman" w:hAnsi="Times New Roman" w:cs="Times New Roman"/>
              </w:rPr>
              <w:t>Projekto veiklos negali būti finansuotos ar finansuojamos iš kitų Lietuvos</w:t>
            </w:r>
          </w:p>
          <w:p w14:paraId="7EF0EFA3" w14:textId="77777777"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rPr>
              <w:t xml:space="preserve">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974910">
              <w:rPr>
                <w:rFonts w:ascii="Times New Roman" w:eastAsia="Times New Roman" w:hAnsi="Times New Roman" w:cs="Times New Roman"/>
                <w:i/>
                <w:iCs/>
              </w:rPr>
              <w:t>de minimis</w:t>
            </w:r>
            <w:r w:rsidRPr="00974910">
              <w:rPr>
                <w:rFonts w:ascii="Times New Roman" w:eastAsia="Times New Roman" w:hAnsi="Times New Roman" w:cs="Times New Roman"/>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7C2630FB" w14:textId="77777777" w:rsidR="0005521E" w:rsidRPr="00974910"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Projekto vykdytojas ir partneris su projekto įgyvendinimu susijusius dokumentus</w:t>
            </w:r>
          </w:p>
          <w:p w14:paraId="6031F542" w14:textId="77777777"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 xml:space="preserve">privalo saugoti Projektų administravimo ir finansavimo taisyklių VIII skyriaus šeštajame skirsnyje nustatyta tvarka ir terminais, t. y. ne trumpiau, kaip 5 metus po metų, kuriais projekto vykdytojui atliktas paskutinis mokėjimas, gruodžio 31 dienos. </w:t>
            </w:r>
            <w:r w:rsidRPr="00974910">
              <w:rPr>
                <w:rFonts w:ascii="Times New Roman" w:eastAsia="Times New Roman" w:hAnsi="Times New Roman" w:cs="Times New Roman"/>
              </w:rPr>
              <w:t xml:space="preserve">Visi su </w:t>
            </w:r>
            <w:r w:rsidRPr="00974910">
              <w:rPr>
                <w:rFonts w:ascii="Times New Roman" w:eastAsia="Times New Roman" w:hAnsi="Times New Roman" w:cs="Times New Roman"/>
                <w:i/>
                <w:iCs/>
              </w:rPr>
              <w:t>de minimis</w:t>
            </w:r>
            <w:r w:rsidRPr="00974910">
              <w:rPr>
                <w:rFonts w:ascii="Times New Roman" w:eastAsia="Times New Roman" w:hAnsi="Times New Roman" w:cs="Times New Roman"/>
              </w:rPr>
              <w:t xml:space="preserve"> pagalbos skyrimu susiję dokumentai turi būti saugomi 10 metų nuo paskutinės </w:t>
            </w:r>
            <w:r w:rsidRPr="00974910">
              <w:rPr>
                <w:rFonts w:ascii="Times New Roman" w:eastAsia="Times New Roman" w:hAnsi="Times New Roman" w:cs="Times New Roman"/>
                <w:i/>
              </w:rPr>
              <w:t>de minimis</w:t>
            </w:r>
            <w:r w:rsidRPr="00974910">
              <w:rPr>
                <w:rFonts w:ascii="Times New Roman" w:eastAsia="Times New Roman" w:hAnsi="Times New Roman" w:cs="Times New Roman"/>
              </w:rPr>
              <w:t xml:space="preserve"> pagalbos, suteiktos projekte, finansuojamame pagal šį Aprašą, suteikimo datos.</w:t>
            </w:r>
          </w:p>
          <w:p w14:paraId="4DA51AEC" w14:textId="77777777" w:rsidR="0005521E" w:rsidRPr="00974910" w:rsidRDefault="0005521E" w:rsidP="0005521E">
            <w:pPr>
              <w:tabs>
                <w:tab w:val="left" w:pos="596"/>
              </w:tabs>
              <w:jc w:val="both"/>
              <w:rPr>
                <w:rFonts w:ascii="Times New Roman" w:hAnsi="Times New Roman" w:cs="Times New Roman"/>
                <w:iCs/>
                <w:szCs w:val="24"/>
              </w:rPr>
            </w:pPr>
          </w:p>
          <w:p w14:paraId="0851D5AF" w14:textId="77777777" w:rsidR="0005521E" w:rsidRPr="00974910" w:rsidRDefault="0005521E" w:rsidP="0005521E">
            <w:pPr>
              <w:tabs>
                <w:tab w:val="left" w:pos="596"/>
              </w:tabs>
              <w:jc w:val="both"/>
              <w:rPr>
                <w:rFonts w:ascii="Times New Roman" w:hAnsi="Times New Roman" w:cs="Times New Roman"/>
                <w:iCs/>
                <w:szCs w:val="24"/>
              </w:rPr>
            </w:pPr>
            <w:r w:rsidRPr="00974910">
              <w:rPr>
                <w:rFonts w:ascii="Times New Roman" w:hAnsi="Times New Roman" w:cs="Times New Roman"/>
                <w:b/>
                <w:bCs/>
                <w:iCs/>
                <w:szCs w:val="24"/>
              </w:rPr>
              <w:t xml:space="preserve">2. Kartu su PĮP pareiškėjas, </w:t>
            </w:r>
            <w:r w:rsidRPr="00974910">
              <w:rPr>
                <w:rFonts w:ascii="Times New Roman" w:hAnsi="Times New Roman" w:cs="Times New Roman"/>
                <w:b/>
                <w:bCs/>
                <w:szCs w:val="24"/>
              </w:rPr>
              <w:t>naudodamasis Europos Sąjungos investicijų administravimo informacinės sistemos (INVESTIS) duomenų mainų svetaine, skirta INVESTIS elektroninėms</w:t>
            </w:r>
            <w:r w:rsidRPr="00974910">
              <w:rPr>
                <w:rFonts w:ascii="Times New Roman" w:hAnsi="Times New Roman" w:cs="Times New Roman"/>
                <w:szCs w:val="24"/>
              </w:rPr>
              <w:t xml:space="preserve"> paslaugoms teikti (DMS), administruojančiajai</w:t>
            </w:r>
            <w:r w:rsidRPr="00974910">
              <w:rPr>
                <w:rFonts w:ascii="Times New Roman" w:hAnsi="Times New Roman" w:cs="Times New Roman"/>
              </w:rPr>
              <w:t xml:space="preserve"> institucijai </w:t>
            </w:r>
            <w:r w:rsidRPr="00974910">
              <w:rPr>
                <w:rFonts w:ascii="Times New Roman" w:hAnsi="Times New Roman" w:cs="Times New Roman"/>
                <w:iCs/>
                <w:szCs w:val="24"/>
              </w:rPr>
              <w:t>turi pateikti šiuos priedus:</w:t>
            </w:r>
          </w:p>
          <w:p w14:paraId="467F5F22" w14:textId="77777777" w:rsidR="0005521E" w:rsidRPr="00974910" w:rsidRDefault="0005521E" w:rsidP="00B910BD">
            <w:pPr>
              <w:tabs>
                <w:tab w:val="left" w:pos="401"/>
                <w:tab w:val="left" w:pos="1024"/>
              </w:tabs>
              <w:jc w:val="both"/>
              <w:rPr>
                <w:rFonts w:ascii="Times New Roman" w:hAnsi="Times New Roman" w:cs="Times New Roman"/>
                <w:szCs w:val="24"/>
              </w:rPr>
            </w:pPr>
            <w:r w:rsidRPr="00974910">
              <w:rPr>
                <w:rFonts w:ascii="Times New Roman" w:hAnsi="Times New Roman" w:cs="Times New Roman"/>
                <w:szCs w:val="24"/>
              </w:rPr>
              <w:lastRenderedPageBreak/>
              <w:t>2.1.</w:t>
            </w:r>
            <w:r w:rsidRPr="00974910">
              <w:rPr>
                <w:rFonts w:ascii="Times New Roman" w:hAnsi="Times New Roman" w:cs="Times New Roman"/>
                <w:szCs w:val="24"/>
              </w:rPr>
              <w:tab/>
              <w:t xml:space="preserve">užpildytą nevyriausybinės organizacijos deklaraciją, kurios forma pateikiama Aprašo 2 priede (jei projektu siekiama Aprašo </w:t>
            </w:r>
            <w:r w:rsidRPr="00974910">
              <w:rPr>
                <w:rFonts w:ascii="Times New Roman" w:hAnsi="Times New Roman" w:cs="Times New Roman"/>
                <w:color w:val="000000"/>
                <w:szCs w:val="24"/>
              </w:rPr>
              <w:t xml:space="preserve">2–4 </w:t>
            </w:r>
            <w:r w:rsidRPr="00974910">
              <w:rPr>
                <w:rFonts w:ascii="Times New Roman" w:hAnsi="Times New Roman" w:cs="Times New Roman"/>
                <w:szCs w:val="24"/>
              </w:rPr>
              <w:t xml:space="preserve">lentelėse nurodytų Pažangos priemonės įgyvendinimo stebėsenos rodiklių ir projekto vykdytojas ar partneris yra NVO); </w:t>
            </w:r>
          </w:p>
          <w:p w14:paraId="1F717CE9" w14:textId="01B16BAC" w:rsidR="0005521E" w:rsidRPr="00974910" w:rsidRDefault="0005521E" w:rsidP="00B910BD">
            <w:pPr>
              <w:tabs>
                <w:tab w:val="left" w:pos="401"/>
                <w:tab w:val="left" w:pos="1024"/>
              </w:tabs>
              <w:jc w:val="both"/>
              <w:rPr>
                <w:rFonts w:ascii="Times New Roman" w:hAnsi="Times New Roman" w:cs="Times New Roman"/>
                <w:szCs w:val="24"/>
              </w:rPr>
            </w:pPr>
            <w:r w:rsidRPr="00974910">
              <w:rPr>
                <w:rFonts w:ascii="Times New Roman" w:hAnsi="Times New Roman" w:cs="Times New Roman"/>
                <w:szCs w:val="24"/>
              </w:rPr>
              <w:t>2.2.</w:t>
            </w:r>
            <w:r w:rsidRPr="00974910">
              <w:rPr>
                <w:rFonts w:ascii="Times New Roman" w:hAnsi="Times New Roman" w:cs="Times New Roman"/>
                <w:szCs w:val="24"/>
              </w:rPr>
              <w:tab/>
            </w:r>
            <w:r w:rsidRPr="00974910">
              <w:rPr>
                <w:rFonts w:ascii="Times New Roman" w:hAnsi="Times New Roman" w:cs="Times New Roman"/>
                <w:b/>
                <w:bCs/>
                <w:szCs w:val="24"/>
              </w:rPr>
              <w:t xml:space="preserve"> Jei projektą numatyta įgyvendinti su partneriu, pateikiama:</w:t>
            </w:r>
          </w:p>
          <w:p w14:paraId="5FD1BD27" w14:textId="77777777" w:rsidR="0005521E" w:rsidRPr="00974910" w:rsidRDefault="0005521E" w:rsidP="00B910BD">
            <w:pPr>
              <w:tabs>
                <w:tab w:val="left" w:pos="543"/>
                <w:tab w:val="left" w:pos="1166"/>
              </w:tabs>
              <w:jc w:val="both"/>
              <w:rPr>
                <w:rFonts w:ascii="Times New Roman" w:hAnsi="Times New Roman" w:cs="Times New Roman"/>
                <w:szCs w:val="24"/>
              </w:rPr>
            </w:pPr>
            <w:r w:rsidRPr="00974910">
              <w:rPr>
                <w:rFonts w:ascii="Times New Roman" w:hAnsi="Times New Roman" w:cs="Times New Roman"/>
                <w:szCs w:val="24"/>
              </w:rPr>
              <w:t>2.2.1.</w:t>
            </w:r>
            <w:r w:rsidRPr="00974910">
              <w:rPr>
                <w:rFonts w:ascii="Times New Roman" w:hAnsi="Times New Roman" w:cs="Times New Roman"/>
                <w:szCs w:val="24"/>
              </w:rPr>
              <w:tab/>
              <w:t xml:space="preserve">partnerio (-ių) deklaraciją (-as), jei projektą numatyta įgyvendinti kartu su partneriais (Partnerio deklaracijos forma nustatyta Projektų </w:t>
            </w:r>
            <w:r w:rsidRPr="00974910">
              <w:rPr>
                <w:rFonts w:ascii="Times New Roman" w:hAnsi="Times New Roman" w:cs="Times New Roman"/>
                <w:iCs/>
                <w:szCs w:val="24"/>
              </w:rPr>
              <w:t>administravimo</w:t>
            </w:r>
            <w:r w:rsidRPr="00974910">
              <w:rPr>
                <w:rFonts w:ascii="Times New Roman" w:hAnsi="Times New Roman" w:cs="Times New Roman"/>
                <w:szCs w:val="24"/>
              </w:rPr>
              <w:t xml:space="preserve"> ir finansavimo taisyklių 1 priedo 1 priede);</w:t>
            </w:r>
          </w:p>
          <w:p w14:paraId="0C525817" w14:textId="77777777" w:rsidR="0005521E" w:rsidRPr="00974910" w:rsidRDefault="0005521E" w:rsidP="00B910BD">
            <w:pPr>
              <w:tabs>
                <w:tab w:val="left" w:pos="543"/>
                <w:tab w:val="left" w:pos="1166"/>
              </w:tabs>
              <w:jc w:val="both"/>
              <w:rPr>
                <w:rFonts w:ascii="Times New Roman" w:hAnsi="Times New Roman" w:cs="Times New Roman"/>
                <w:szCs w:val="24"/>
              </w:rPr>
            </w:pPr>
            <w:r w:rsidRPr="00974910">
              <w:rPr>
                <w:rFonts w:ascii="Times New Roman" w:hAnsi="Times New Roman" w:cs="Times New Roman"/>
                <w:szCs w:val="24"/>
              </w:rPr>
              <w:t>2.2.2.</w:t>
            </w:r>
            <w:r w:rsidRPr="00974910">
              <w:rPr>
                <w:rFonts w:ascii="Times New Roman" w:hAnsi="Times New Roman" w:cs="Times New Roman"/>
                <w:szCs w:val="24"/>
              </w:rPr>
              <w:tab/>
              <w:t>projekto biudžeto paskirstymą pagal pareiškėją ir partnerį (-ius) (Projekto biudžeto paskirstymo pagal pareiškėjus ir partnerius forma nustatyta Projektų administravimo ir finansavimo taisyklių 1 priedo 2 priede);</w:t>
            </w:r>
          </w:p>
          <w:p w14:paraId="4E0A1271" w14:textId="77777777" w:rsidR="0005521E" w:rsidRPr="00974910" w:rsidRDefault="0005521E" w:rsidP="00B910BD">
            <w:pPr>
              <w:tabs>
                <w:tab w:val="left" w:pos="543"/>
                <w:tab w:val="left" w:pos="1166"/>
              </w:tabs>
              <w:jc w:val="both"/>
              <w:rPr>
                <w:rFonts w:ascii="Times New Roman" w:hAnsi="Times New Roman" w:cs="Times New Roman"/>
                <w:szCs w:val="24"/>
              </w:rPr>
            </w:pPr>
            <w:r w:rsidRPr="00974910">
              <w:rPr>
                <w:rFonts w:ascii="Times New Roman" w:hAnsi="Times New Roman" w:cs="Times New Roman"/>
                <w:szCs w:val="24"/>
              </w:rPr>
              <w:t>2.2.3.</w:t>
            </w:r>
            <w:r w:rsidRPr="00974910">
              <w:rPr>
                <w:rFonts w:ascii="Times New Roman" w:hAnsi="Times New Roman" w:cs="Times New Roman"/>
                <w:szCs w:val="24"/>
              </w:rPr>
              <w:tab/>
              <w:t>pareiškėjo ir partnerio (-ių) sudarytą jungtinės veiklos sutartį;</w:t>
            </w:r>
          </w:p>
          <w:p w14:paraId="737259B5" w14:textId="77777777" w:rsidR="0005521E" w:rsidRPr="00974910" w:rsidRDefault="0005521E" w:rsidP="00B910BD">
            <w:pPr>
              <w:tabs>
                <w:tab w:val="left" w:pos="401"/>
                <w:tab w:val="left" w:pos="1024"/>
              </w:tabs>
              <w:jc w:val="both"/>
              <w:rPr>
                <w:rFonts w:ascii="Times New Roman" w:hAnsi="Times New Roman" w:cs="Times New Roman"/>
                <w:szCs w:val="24"/>
              </w:rPr>
            </w:pPr>
            <w:r w:rsidRPr="00974910">
              <w:rPr>
                <w:rFonts w:ascii="Times New Roman" w:hAnsi="Times New Roman" w:cs="Times New Roman"/>
                <w:szCs w:val="24"/>
              </w:rPr>
              <w:t>2.3.</w:t>
            </w:r>
            <w:r w:rsidRPr="00974910">
              <w:rPr>
                <w:rFonts w:ascii="Times New Roman" w:hAnsi="Times New Roman" w:cs="Times New Roman"/>
                <w:szCs w:val="24"/>
              </w:rPr>
              <w:tab/>
              <w:t xml:space="preserve">PĮP suplanuotas išlaidas pagrindžiančius dokumentus: </w:t>
            </w:r>
          </w:p>
          <w:p w14:paraId="04E85ABC" w14:textId="77777777" w:rsidR="0005521E" w:rsidRPr="00974910" w:rsidRDefault="0005521E" w:rsidP="00B910BD">
            <w:pPr>
              <w:tabs>
                <w:tab w:val="left" w:pos="543"/>
                <w:tab w:val="left" w:pos="1166"/>
              </w:tabs>
              <w:jc w:val="both"/>
              <w:rPr>
                <w:rFonts w:ascii="Times New Roman" w:hAnsi="Times New Roman" w:cs="Times New Roman"/>
                <w:szCs w:val="24"/>
              </w:rPr>
            </w:pPr>
            <w:r w:rsidRPr="00974910">
              <w:rPr>
                <w:rFonts w:ascii="Times New Roman" w:hAnsi="Times New Roman" w:cs="Times New Roman"/>
                <w:szCs w:val="24"/>
              </w:rPr>
              <w:t>2.3.1.</w:t>
            </w:r>
            <w:r w:rsidRPr="00974910">
              <w:rPr>
                <w:rFonts w:ascii="Times New Roman" w:hAnsi="Times New Roman" w:cs="Times New Roman"/>
                <w:szCs w:val="24"/>
              </w:rPr>
              <w:tab/>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60ED9A03" w14:textId="77777777" w:rsidR="0005521E" w:rsidRPr="00974910" w:rsidRDefault="0005521E" w:rsidP="00B910BD">
            <w:pPr>
              <w:tabs>
                <w:tab w:val="left" w:pos="543"/>
                <w:tab w:val="left" w:pos="1166"/>
              </w:tabs>
              <w:jc w:val="both"/>
              <w:rPr>
                <w:rFonts w:ascii="Times New Roman" w:hAnsi="Times New Roman" w:cs="Times New Roman"/>
                <w:szCs w:val="24"/>
              </w:rPr>
            </w:pPr>
            <w:r w:rsidRPr="00974910">
              <w:rPr>
                <w:rFonts w:ascii="Times New Roman" w:hAnsi="Times New Roman" w:cs="Times New Roman"/>
                <w:szCs w:val="24"/>
              </w:rPr>
              <w:t>2.3.2.</w:t>
            </w:r>
            <w:r w:rsidRPr="00974910">
              <w:rPr>
                <w:rFonts w:ascii="Times New Roman" w:hAnsi="Times New Roman" w:cs="Times New Roman"/>
                <w:szCs w:val="24"/>
              </w:rPr>
              <w:tab/>
            </w:r>
            <w:r w:rsidRPr="00974910">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974910">
              <w:rPr>
                <w:rFonts w:ascii="Times New Roman" w:hAnsi="Times New Roman" w:cs="Times New Roman"/>
                <w:szCs w:val="24"/>
              </w:rPr>
              <w:t>;</w:t>
            </w:r>
          </w:p>
          <w:p w14:paraId="163A5C61" w14:textId="77777777" w:rsidR="0005521E" w:rsidRPr="00974910" w:rsidRDefault="0005521E" w:rsidP="00B910BD">
            <w:pPr>
              <w:tabs>
                <w:tab w:val="left" w:pos="543"/>
              </w:tabs>
              <w:jc w:val="both"/>
              <w:rPr>
                <w:rFonts w:ascii="Times New Roman" w:hAnsi="Times New Roman" w:cs="Times New Roman"/>
                <w:szCs w:val="24"/>
              </w:rPr>
            </w:pPr>
            <w:r w:rsidRPr="00974910">
              <w:rPr>
                <w:rFonts w:ascii="Times New Roman" w:hAnsi="Times New Roman" w:cs="Times New Roman"/>
                <w:szCs w:val="24"/>
              </w:rPr>
              <w:t>2.3.3.</w:t>
            </w:r>
            <w:r w:rsidRPr="00974910">
              <w:rPr>
                <w:rFonts w:ascii="Times New Roman" w:hAnsi="Times New Roman" w:cs="Times New Roman"/>
                <w:szCs w:val="24"/>
              </w:rPr>
              <w:tab/>
              <w:t>užpildytą Pažymą darbo užmokesčio vertinimui, kurios forma patvirtinta 2024 m. sausio 3 d. VšĮ Centrinės projektų valdymo agentūros direktoriaus įsakymu Nr. 2024/8-2;</w:t>
            </w:r>
          </w:p>
          <w:p w14:paraId="57F6AF4E" w14:textId="77777777" w:rsidR="0005521E" w:rsidRPr="00974910" w:rsidRDefault="0005521E" w:rsidP="00B910BD">
            <w:pPr>
              <w:tabs>
                <w:tab w:val="left" w:pos="543"/>
              </w:tabs>
              <w:jc w:val="both"/>
              <w:rPr>
                <w:rFonts w:ascii="Times New Roman" w:hAnsi="Times New Roman" w:cs="Times New Roman"/>
                <w:szCs w:val="24"/>
              </w:rPr>
            </w:pPr>
            <w:r w:rsidRPr="00974910">
              <w:rPr>
                <w:rFonts w:ascii="Times New Roman" w:hAnsi="Times New Roman" w:cs="Times New Roman"/>
                <w:szCs w:val="24"/>
              </w:rPr>
              <w:t>2.4.</w:t>
            </w:r>
            <w:r w:rsidRPr="00974910">
              <w:rPr>
                <w:rFonts w:ascii="Times New Roman" w:hAnsi="Times New Roman" w:cs="Times New Roman"/>
                <w:szCs w:val="24"/>
              </w:rPr>
              <w:tab/>
            </w:r>
            <w:r w:rsidRPr="00974910">
              <w:rPr>
                <w:rFonts w:ascii="Times New Roman" w:hAnsi="Times New Roman" w:cs="Times New Roman"/>
              </w:rPr>
              <w:t>pasirašytą Pareiškėjo (partnerio) įsipareigojimo dėl projekto atitikties reikšmingos žalos nedarymo horizontaliajam principui vertinimo reikalavimų apraše nustatytiems reikalavimams deklaraciją (Aprašo 3 priedas).</w:t>
            </w:r>
          </w:p>
          <w:p w14:paraId="5CCB85EF" w14:textId="77777777" w:rsidR="0005521E" w:rsidRPr="00974910" w:rsidRDefault="0005521E" w:rsidP="0005521E">
            <w:pPr>
              <w:tabs>
                <w:tab w:val="left" w:pos="596"/>
              </w:tabs>
              <w:jc w:val="both"/>
              <w:rPr>
                <w:rFonts w:ascii="Times New Roman" w:hAnsi="Times New Roman" w:cs="Times New Roman"/>
                <w:iCs/>
                <w:szCs w:val="24"/>
              </w:rPr>
            </w:pPr>
            <w:r w:rsidRPr="00974910">
              <w:rPr>
                <w:rFonts w:ascii="Times New Roman" w:hAnsi="Times New Roman" w:cs="Times New Roman"/>
                <w:iCs/>
                <w:szCs w:val="24"/>
              </w:rPr>
              <w:t xml:space="preserve">3. Pareiškėjai informuojami ir konsultuojami Projektų administravimo ir finansavimo taisyklių II skyriuje ir Strategijų įgyvendinimo taisyklių 26 punkte nustatyta tvarka. </w:t>
            </w:r>
          </w:p>
          <w:p w14:paraId="06DE1106" w14:textId="77777777" w:rsidR="0005521E" w:rsidRPr="00974910" w:rsidRDefault="0005521E" w:rsidP="0005521E">
            <w:pPr>
              <w:tabs>
                <w:tab w:val="left" w:pos="596"/>
              </w:tabs>
              <w:jc w:val="both"/>
              <w:rPr>
                <w:rFonts w:ascii="Times New Roman" w:hAnsi="Times New Roman" w:cs="Times New Roman"/>
                <w:iCs/>
                <w:szCs w:val="24"/>
              </w:rPr>
            </w:pPr>
            <w:r w:rsidRPr="00974910">
              <w:rPr>
                <w:rFonts w:ascii="Times New Roman" w:hAnsi="Times New Roman" w:cs="Times New Roman"/>
                <w:iCs/>
                <w:szCs w:val="24"/>
              </w:rPr>
              <w:t>4. Projekto parengtumui taikomas reikalavimas nustatytas Aprašo 2.6 papunktyje;</w:t>
            </w:r>
          </w:p>
          <w:p w14:paraId="103FB593" w14:textId="77777777" w:rsidR="0005521E" w:rsidRPr="00974910" w:rsidRDefault="0005521E" w:rsidP="0005521E">
            <w:pPr>
              <w:tabs>
                <w:tab w:val="left" w:pos="599"/>
              </w:tabs>
              <w:jc w:val="both"/>
              <w:rPr>
                <w:rFonts w:ascii="Times New Roman" w:hAnsi="Times New Roman" w:cs="Times New Roman"/>
                <w:szCs w:val="24"/>
              </w:rPr>
            </w:pPr>
            <w:r w:rsidRPr="00974910">
              <w:rPr>
                <w:rFonts w:ascii="Times New Roman" w:hAnsi="Times New Roman" w:cs="Times New Roman"/>
                <w:szCs w:val="24"/>
              </w:rPr>
              <w:t xml:space="preserve">5. Projektais nėra įgyvendinama viešojo ir privataus </w:t>
            </w:r>
            <w:r w:rsidRPr="00974910">
              <w:rPr>
                <w:rFonts w:ascii="Times New Roman" w:hAnsi="Times New Roman" w:cs="Times New Roman"/>
                <w:iCs/>
                <w:szCs w:val="24"/>
              </w:rPr>
              <w:t>sektorių</w:t>
            </w:r>
            <w:r w:rsidRPr="00974910">
              <w:rPr>
                <w:rFonts w:ascii="Times New Roman" w:hAnsi="Times New Roman" w:cs="Times New Roman"/>
                <w:szCs w:val="24"/>
              </w:rPr>
              <w:t xml:space="preserve"> partnerystė.</w:t>
            </w:r>
          </w:p>
          <w:p w14:paraId="77258A30" w14:textId="77777777" w:rsidR="0005521E" w:rsidRPr="00974910" w:rsidRDefault="0005521E" w:rsidP="0005521E">
            <w:pPr>
              <w:tabs>
                <w:tab w:val="left" w:pos="599"/>
              </w:tabs>
              <w:jc w:val="both"/>
              <w:rPr>
                <w:rFonts w:ascii="Times New Roman" w:hAnsi="Times New Roman" w:cs="Times New Roman"/>
                <w:szCs w:val="24"/>
              </w:rPr>
            </w:pPr>
            <w:r w:rsidRPr="00974910">
              <w:rPr>
                <w:rFonts w:ascii="Times New Roman" w:hAnsi="Times New Roman" w:cs="Times New Roman"/>
                <w:szCs w:val="24"/>
              </w:rPr>
              <w:t xml:space="preserve">6.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974910">
              <w:rPr>
                <w:rFonts w:ascii="Times New Roman" w:hAnsi="Times New Roman" w:cs="Times New Roman"/>
                <w:i/>
                <w:iCs/>
                <w:szCs w:val="24"/>
              </w:rPr>
              <w:t>de minimis</w:t>
            </w:r>
            <w:r w:rsidRPr="00974910">
              <w:rPr>
                <w:rFonts w:ascii="Times New Roman" w:hAnsi="Times New Roman" w:cs="Times New Roman"/>
                <w:szCs w:val="24"/>
              </w:rPr>
              <w:t xml:space="preserve"> pagalbą. </w:t>
            </w:r>
            <w:r w:rsidRPr="00974910">
              <w:rPr>
                <w:rFonts w:ascii="Times New Roman" w:hAnsi="Times New Roman" w:cs="Times New Roman"/>
                <w:color w:val="000000"/>
              </w:rPr>
              <w:t xml:space="preserve">2021–2027 metų </w:t>
            </w:r>
            <w:r w:rsidRPr="00974910">
              <w:rPr>
                <w:rFonts w:ascii="Times New Roman" w:hAnsi="Times New Roman" w:cs="Times New Roman"/>
                <w:szCs w:val="24"/>
              </w:rPr>
              <w:t>Europos Sąjungos</w:t>
            </w:r>
            <w:r w:rsidRPr="00974910">
              <w:rPr>
                <w:rFonts w:ascii="Times New Roman" w:hAnsi="Times New Roman" w:cs="Times New Roman"/>
                <w:color w:val="000000"/>
              </w:rPr>
              <w:t xml:space="preserve"> fondų ir bendrojo finansavimo lėšos, išmokėtos ir (ar) panaudotos pažeidžiant </w:t>
            </w:r>
            <w:r w:rsidRPr="00974910">
              <w:rPr>
                <w:rFonts w:ascii="Times New Roman" w:hAnsi="Times New Roman" w:cs="Times New Roman"/>
                <w:szCs w:val="24"/>
              </w:rPr>
              <w:t>Europos Sąjungos</w:t>
            </w:r>
            <w:r w:rsidRPr="00974910">
              <w:rPr>
                <w:rFonts w:ascii="Times New Roman" w:hAnsi="Times New Roman" w:cs="Times New Roman"/>
                <w:color w:val="000000"/>
              </w:rPr>
              <w:t xml:space="preserve"> ir Lietuvos Respublikos teisės aktus, tarptautines sutartis ir (ar) projektų sutartis, ir (ar) kitos pagal </w:t>
            </w:r>
            <w:r w:rsidRPr="00974910">
              <w:rPr>
                <w:rFonts w:ascii="Times New Roman" w:hAnsi="Times New Roman" w:cs="Times New Roman"/>
                <w:szCs w:val="24"/>
              </w:rPr>
              <w:t>Europos Sąjungos</w:t>
            </w:r>
            <w:r w:rsidRPr="00974910">
              <w:rPr>
                <w:rFonts w:ascii="Times New Roman" w:hAnsi="Times New Roman" w:cs="Times New Roman"/>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76333FB5" w14:textId="77777777" w:rsidR="0005521E" w:rsidRPr="00974910" w:rsidRDefault="0005521E" w:rsidP="0005521E">
            <w:pPr>
              <w:tabs>
                <w:tab w:val="left" w:pos="596"/>
              </w:tabs>
              <w:jc w:val="both"/>
              <w:rPr>
                <w:rFonts w:ascii="Times New Roman" w:hAnsi="Times New Roman" w:cs="Times New Roman"/>
                <w:iCs/>
                <w:szCs w:val="24"/>
              </w:rPr>
            </w:pPr>
            <w:r w:rsidRPr="00974910">
              <w:rPr>
                <w:rFonts w:ascii="Times New Roman" w:hAnsi="Times New Roman" w:cs="Times New Roman"/>
                <w:iCs/>
                <w:szCs w:val="24"/>
              </w:rPr>
              <w:t xml:space="preserve">7. </w:t>
            </w:r>
            <w:r w:rsidRPr="00974910">
              <w:rPr>
                <w:rFonts w:ascii="Times New Roman" w:hAnsi="Times New Roman" w:cs="Times New Roman"/>
                <w:color w:val="000000"/>
                <w:szCs w:val="24"/>
              </w:rPr>
              <w:t xml:space="preserve">Pareiškėjai ir projekto vykdytojai turi teisę apskųsti administruojančiosios institucijos veiksmus arba neveikimą Projektų administravimo ir finansavimo taisyklių VIII skyriaus septintajame skirsnyje nustatyta </w:t>
            </w:r>
            <w:r w:rsidRPr="00974910">
              <w:rPr>
                <w:rFonts w:ascii="Times New Roman" w:hAnsi="Times New Roman" w:cs="Times New Roman"/>
                <w:szCs w:val="24"/>
              </w:rPr>
              <w:t>tvarka</w:t>
            </w:r>
            <w:r w:rsidRPr="00974910">
              <w:rPr>
                <w:rFonts w:ascii="Times New Roman" w:hAnsi="Times New Roman" w:cs="Times New Roman"/>
                <w:color w:val="000000"/>
                <w:szCs w:val="24"/>
              </w:rPr>
              <w:t>.</w:t>
            </w:r>
          </w:p>
          <w:p w14:paraId="271FEEBA" w14:textId="77777777" w:rsidR="0005521E" w:rsidRPr="00974910" w:rsidRDefault="0005521E" w:rsidP="0005521E">
            <w:pPr>
              <w:tabs>
                <w:tab w:val="left" w:pos="596"/>
              </w:tabs>
              <w:jc w:val="both"/>
              <w:rPr>
                <w:rFonts w:ascii="Times New Roman" w:hAnsi="Times New Roman" w:cs="Times New Roman"/>
                <w:iCs/>
                <w:szCs w:val="24"/>
              </w:rPr>
            </w:pPr>
            <w:r w:rsidRPr="00974910">
              <w:rPr>
                <w:rFonts w:ascii="Times New Roman" w:hAnsi="Times New Roman" w:cs="Times New Roman"/>
                <w:iCs/>
                <w:szCs w:val="24"/>
              </w:rPr>
              <w:t>8. Projekto vykdytojas privalo vykdyti projekto matomumo, informavimo apie projektą ir kitus komunikacijos įsipareigojimus, nurodytus Projektų administravimo ir finansavimo taisyklių XIV skyriuje.</w:t>
            </w:r>
          </w:p>
          <w:p w14:paraId="0F1625AC" w14:textId="77777777" w:rsidR="0005521E" w:rsidRPr="00974910" w:rsidRDefault="0005521E" w:rsidP="0005521E">
            <w:pPr>
              <w:tabs>
                <w:tab w:val="left" w:pos="457"/>
                <w:tab w:val="left" w:pos="596"/>
              </w:tabs>
              <w:jc w:val="both"/>
              <w:rPr>
                <w:rFonts w:ascii="Times New Roman" w:hAnsi="Times New Roman" w:cs="Times New Roman"/>
              </w:rPr>
            </w:pPr>
            <w:r w:rsidRPr="00974910">
              <w:rPr>
                <w:rFonts w:ascii="Times New Roman" w:hAnsi="Times New Roman" w:cs="Times New Roman"/>
                <w:iCs/>
                <w:szCs w:val="24"/>
              </w:rPr>
              <w:t xml:space="preserve">9. Visi su projekto įgyvendinimu susiję dokumentai turi būti saugomi Projektų administravimo ir finansavimo taisyklių VIII skyriaus šeštajame skirsnyje nustatyta tvarka ir terminais. </w:t>
            </w:r>
            <w:r w:rsidRPr="00974910">
              <w:rPr>
                <w:rFonts w:ascii="Times New Roman" w:hAnsi="Times New Roman" w:cs="Times New Roman"/>
              </w:rPr>
              <w:t xml:space="preserve">Visi su </w:t>
            </w:r>
            <w:r w:rsidRPr="00974910">
              <w:rPr>
                <w:rFonts w:ascii="Times New Roman" w:hAnsi="Times New Roman" w:cs="Times New Roman"/>
                <w:i/>
                <w:iCs/>
              </w:rPr>
              <w:t>de minimis</w:t>
            </w:r>
            <w:r w:rsidRPr="00974910">
              <w:rPr>
                <w:rFonts w:ascii="Times New Roman" w:hAnsi="Times New Roman" w:cs="Times New Roman"/>
              </w:rPr>
              <w:t xml:space="preserve"> pagalbos skyrimu susiję dokumentai turi būti saugomi 10 metų nuo paskutinės </w:t>
            </w:r>
            <w:r w:rsidRPr="00974910">
              <w:rPr>
                <w:rFonts w:ascii="Times New Roman" w:hAnsi="Times New Roman" w:cs="Times New Roman"/>
                <w:i/>
              </w:rPr>
              <w:t>de minimis</w:t>
            </w:r>
            <w:r w:rsidRPr="00974910">
              <w:rPr>
                <w:rFonts w:ascii="Times New Roman" w:hAnsi="Times New Roman" w:cs="Times New Roman"/>
              </w:rPr>
              <w:t xml:space="preserve"> pagalbos, suteiktos projekte, finansuojamame pagal šį Aprašą, suteikimo datos.</w:t>
            </w:r>
          </w:p>
          <w:p w14:paraId="6F2004D4" w14:textId="77777777" w:rsidR="00C249F1" w:rsidRPr="00974910" w:rsidRDefault="00C249F1" w:rsidP="0005521E">
            <w:pPr>
              <w:tabs>
                <w:tab w:val="left" w:pos="457"/>
                <w:tab w:val="left" w:pos="596"/>
              </w:tabs>
              <w:jc w:val="both"/>
              <w:rPr>
                <w:rFonts w:ascii="Times New Roman" w:hAnsi="Times New Roman" w:cs="Times New Roman"/>
              </w:rPr>
            </w:pPr>
          </w:p>
          <w:p w14:paraId="58784204"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Reikalavimai dėl projekto įgyvendinimu siekiamų stebėsenos rodiklių:</w:t>
            </w:r>
          </w:p>
          <w:p w14:paraId="6B7A84AF"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lastRenderedPageBreak/>
              <w:t>Projektu turi būti siekiama šių Kvietimo 2.15 punkte nurodytų Pažangos priemonės įgyvendinimo stebėsenos rodiklių:</w:t>
            </w:r>
          </w:p>
          <w:p w14:paraId="56411307"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 xml:space="preserve">- Pažangos priemonės įgyvendinimo stebėsenos produkto rodiklio „BIVP projektai, kuriuos įgyvendino NVO ir (arba) kurie įgyvendinti kartu su partneriu“; </w:t>
            </w:r>
          </w:p>
          <w:p w14:paraId="1983CB49"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 Pažangos priemonės įgyvendinimo stebėsenos produkto rodiklio „BIVP projektų veiklų dalyviai (įskaitant visas tikslines grupes)“.</w:t>
            </w:r>
          </w:p>
          <w:p w14:paraId="701A7DE4" w14:textId="77777777" w:rsidR="00C249F1" w:rsidRPr="00974910" w:rsidRDefault="00C249F1" w:rsidP="00C249F1">
            <w:pPr>
              <w:pStyle w:val="Sraopastraipa"/>
              <w:tabs>
                <w:tab w:val="left" w:pos="284"/>
              </w:tabs>
              <w:ind w:left="0"/>
              <w:jc w:val="both"/>
              <w:rPr>
                <w:rFonts w:ascii="Times New Roman" w:hAnsi="Times New Roman" w:cs="Times New Roman"/>
              </w:rPr>
            </w:pPr>
          </w:p>
          <w:p w14:paraId="435C93E1"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Pažangos priemonės įgyvendinimo stebėsenos rezultato rodiklis „BIVP projektų 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51A208E9" w14:textId="77777777" w:rsidR="00C249F1" w:rsidRPr="00974910" w:rsidRDefault="00C249F1" w:rsidP="00C249F1">
            <w:pPr>
              <w:pStyle w:val="Sraopastraipa"/>
              <w:tabs>
                <w:tab w:val="left" w:pos="284"/>
              </w:tabs>
              <w:ind w:left="0"/>
              <w:jc w:val="both"/>
              <w:rPr>
                <w:rFonts w:ascii="Times New Roman" w:hAnsi="Times New Roman" w:cs="Times New Roman"/>
              </w:rPr>
            </w:pPr>
          </w:p>
          <w:p w14:paraId="503CBB3E"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Projekto vykdytojas taip pat turi siekti vietos plėtros strategijoje, kuriai įgyvendinti skirtas projektas, nurodytų stebėsenos rodiklių. Projekto vykdytojas miesto VVG prašymu turi teikti jai informaciją, susijusią su šių stebėsenos rodiklių reikšmių siekimu įgyvendinant ir (ar) baigus įgyvendinti projektą.</w:t>
            </w:r>
          </w:p>
          <w:p w14:paraId="44E8293E" w14:textId="77777777" w:rsidR="00C249F1" w:rsidRPr="00974910" w:rsidRDefault="00C249F1" w:rsidP="00C249F1">
            <w:pPr>
              <w:pStyle w:val="Sraopastraipa"/>
              <w:tabs>
                <w:tab w:val="left" w:pos="284"/>
              </w:tabs>
              <w:ind w:left="0"/>
              <w:jc w:val="both"/>
              <w:rPr>
                <w:rFonts w:ascii="Times New Roman" w:hAnsi="Times New Roman" w:cs="Times New Roman"/>
              </w:rPr>
            </w:pPr>
          </w:p>
          <w:p w14:paraId="198302B2"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Projekto vykdytojas yra atsakingas už duomenų ir informacijos apie jo vykdomu 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520B31F7" w14:textId="77777777" w:rsidR="00C249F1" w:rsidRPr="00974910" w:rsidRDefault="00C249F1" w:rsidP="00C249F1">
            <w:pPr>
              <w:pStyle w:val="Sraopastraipa"/>
              <w:tabs>
                <w:tab w:val="left" w:pos="284"/>
              </w:tabs>
              <w:ind w:left="0"/>
              <w:jc w:val="both"/>
              <w:rPr>
                <w:rFonts w:ascii="Times New Roman" w:hAnsi="Times New Roman" w:cs="Times New Roman"/>
              </w:rPr>
            </w:pPr>
          </w:p>
          <w:p w14:paraId="1288BFA1"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Projekto vykdytojui nepasiekus stebėsenos rodiklių reikšmių, nurodytų projekto sutartyje, taikomos Projektų administravimo ir finansavimo taisyklių IV skyriaus penktojo skirsnio 171–179 punktų nuostatos.</w:t>
            </w:r>
          </w:p>
          <w:p w14:paraId="2F4624EA" w14:textId="6ACE5440" w:rsidR="00C249F1" w:rsidRPr="00974910" w:rsidRDefault="00C249F1" w:rsidP="0005521E">
            <w:pPr>
              <w:tabs>
                <w:tab w:val="left" w:pos="457"/>
                <w:tab w:val="left" w:pos="596"/>
              </w:tabs>
              <w:jc w:val="both"/>
              <w:rPr>
                <w:rFonts w:ascii="Times New Roman" w:hAnsi="Times New Roman" w:cs="Times New Roman"/>
                <w:iCs/>
                <w:szCs w:val="24"/>
              </w:rPr>
            </w:pPr>
          </w:p>
          <w:p w14:paraId="31C64C8E" w14:textId="4772C2E3" w:rsidR="0005521E" w:rsidRPr="00974910" w:rsidRDefault="0005521E" w:rsidP="0005521E">
            <w:pPr>
              <w:rPr>
                <w:rFonts w:ascii="Times New Roman" w:hAnsi="Times New Roman" w:cs="Times New Roman"/>
                <w:iCs/>
              </w:rPr>
            </w:pPr>
          </w:p>
        </w:tc>
      </w:tr>
      <w:tr w:rsidR="0005521E" w:rsidRPr="00974910" w14:paraId="31C64C92" w14:textId="77777777" w:rsidTr="00C16C41">
        <w:trPr>
          <w:cantSplit/>
          <w:trHeight w:val="300"/>
        </w:trPr>
        <w:tc>
          <w:tcPr>
            <w:tcW w:w="851" w:type="dxa"/>
            <w:vMerge w:val="restart"/>
          </w:tcPr>
          <w:p w14:paraId="31C64C90" w14:textId="73362A6B" w:rsidR="0005521E" w:rsidRPr="00974910" w:rsidRDefault="0005521E" w:rsidP="0005521E">
            <w:pPr>
              <w:rPr>
                <w:rFonts w:ascii="Times New Roman" w:hAnsi="Times New Roman" w:cs="Times New Roman"/>
                <w:b/>
              </w:rPr>
            </w:pPr>
            <w:r w:rsidRPr="00974910">
              <w:rPr>
                <w:rFonts w:ascii="Times New Roman" w:hAnsi="Times New Roman" w:cs="Times New Roman"/>
                <w:b/>
              </w:rPr>
              <w:lastRenderedPageBreak/>
              <w:t>2.16</w:t>
            </w:r>
            <w:r w:rsidRPr="00974910" w:rsidDel="00790FE8">
              <w:rPr>
                <w:rFonts w:ascii="Times New Roman" w:hAnsi="Times New Roman" w:cs="Times New Roman"/>
                <w:b/>
              </w:rPr>
              <w:t>.2</w:t>
            </w:r>
          </w:p>
        </w:tc>
        <w:tc>
          <w:tcPr>
            <w:tcW w:w="9169" w:type="dxa"/>
            <w:gridSpan w:val="3"/>
          </w:tcPr>
          <w:p w14:paraId="31C64C91" w14:textId="678675F2"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Horizontaliųjų principų ir atitinkamų Europos Sąjungos pagrindinių teisių chartijos nuostatų laikymosi reikalavimai </w:t>
            </w:r>
          </w:p>
        </w:tc>
      </w:tr>
      <w:tr w:rsidR="0005521E" w:rsidRPr="00974910" w14:paraId="31C64C95" w14:textId="77777777" w:rsidTr="00C16C41">
        <w:trPr>
          <w:cantSplit/>
          <w:trHeight w:val="464"/>
        </w:trPr>
        <w:tc>
          <w:tcPr>
            <w:tcW w:w="851" w:type="dxa"/>
            <w:vMerge/>
          </w:tcPr>
          <w:p w14:paraId="31C64C93" w14:textId="77777777" w:rsidR="0005521E" w:rsidRPr="00974910" w:rsidRDefault="0005521E" w:rsidP="0005521E">
            <w:pPr>
              <w:rPr>
                <w:rFonts w:ascii="Times New Roman" w:hAnsi="Times New Roman" w:cs="Times New Roman"/>
              </w:rPr>
            </w:pPr>
          </w:p>
        </w:tc>
        <w:tc>
          <w:tcPr>
            <w:tcW w:w="9169" w:type="dxa"/>
            <w:gridSpan w:val="3"/>
          </w:tcPr>
          <w:p w14:paraId="62B9F247" w14:textId="0BF9131C" w:rsidR="0005521E" w:rsidRPr="00974910" w:rsidRDefault="0005521E" w:rsidP="0005521E">
            <w:pPr>
              <w:jc w:val="both"/>
              <w:rPr>
                <w:rFonts w:ascii="Times New Roman" w:hAnsi="Times New Roman" w:cs="Times New Roman"/>
                <w:b/>
                <w:bCs/>
                <w:sz w:val="24"/>
                <w:szCs w:val="24"/>
              </w:rPr>
            </w:pPr>
            <w:r w:rsidRPr="00974910">
              <w:rPr>
                <w:rFonts w:ascii="Times New Roman" w:hAnsi="Times New Roman" w:cs="Times New Roman"/>
                <w:b/>
                <w:bCs/>
                <w:sz w:val="24"/>
                <w:szCs w:val="24"/>
              </w:rPr>
              <w:t>1. Horizontaliųjų principų (toliau – HP) reikalavimai:</w:t>
            </w:r>
          </w:p>
          <w:p w14:paraId="7D7DE1FB" w14:textId="23CD09AE" w:rsidR="0005521E" w:rsidRPr="00974910" w:rsidRDefault="0005521E" w:rsidP="0005521E">
            <w:pPr>
              <w:jc w:val="both"/>
              <w:rPr>
                <w:rFonts w:ascii="Times New Roman" w:hAnsi="Times New Roman" w:cs="Times New Roman"/>
              </w:rPr>
            </w:pPr>
            <w:r w:rsidRPr="00974910">
              <w:rPr>
                <w:rFonts w:ascii="Times New Roman" w:hAnsi="Times New Roman" w:cs="Times New Roman"/>
              </w:rPr>
              <w:t>1.1. projektuose negali būti numatyta:</w:t>
            </w:r>
          </w:p>
          <w:p w14:paraId="7DFEFE60" w14:textId="4E9F73D1"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1.1.1.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596B5A03" w14:textId="3F289CBC"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1.1.2. veiksmų, kurie turėtų neigiamą poveikį darnaus vystymosi principo, įskaitant reikšmingos žalos nedarymo principą, įgyvendinimui. </w:t>
            </w:r>
          </w:p>
          <w:p w14:paraId="48655E3D" w14:textId="77777777" w:rsidR="0005521E" w:rsidRPr="00974910" w:rsidRDefault="0005521E" w:rsidP="0005521E">
            <w:pPr>
              <w:jc w:val="both"/>
              <w:rPr>
                <w:rFonts w:ascii="Times New Roman" w:hAnsi="Times New Roman" w:cs="Times New Roman"/>
              </w:rPr>
            </w:pPr>
          </w:p>
          <w:p w14:paraId="06690A9F" w14:textId="61D3CA46" w:rsidR="0005521E" w:rsidRPr="00974910" w:rsidRDefault="0005521E" w:rsidP="0005521E">
            <w:pPr>
              <w:jc w:val="both"/>
              <w:rPr>
                <w:rFonts w:ascii="Times New Roman" w:hAnsi="Times New Roman" w:cs="Times New Roman"/>
              </w:rPr>
            </w:pPr>
            <w:r w:rsidRPr="00974910">
              <w:rPr>
                <w:rFonts w:ascii="Times New Roman" w:hAnsi="Times New Roman" w:cs="Times New Roman"/>
              </w:rPr>
              <w:t>1.2. Įgyvendinant projektą turi būti užtikrinamas prieinamumo visiems reikalavimo įgyvendinimas ir taikomas universalaus dizaino principus:</w:t>
            </w:r>
          </w:p>
          <w:p w14:paraId="06C92DF6" w14:textId="2DBE62F8" w:rsidR="0005521E" w:rsidRPr="00974910" w:rsidRDefault="0005521E" w:rsidP="0005521E">
            <w:pPr>
              <w:jc w:val="both"/>
              <w:rPr>
                <w:rFonts w:ascii="Times New Roman" w:hAnsi="Times New Roman" w:cs="Times New Roman"/>
              </w:rPr>
            </w:pPr>
            <w:r w:rsidRPr="00974910">
              <w:rPr>
                <w:rFonts w:ascii="Times New Roman" w:hAnsi="Times New Roman" w:cs="Times New Roman"/>
              </w:rPr>
              <w:t>1.2.1.informacija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E21479" w14:textId="33B58CD3" w:rsidR="0005521E" w:rsidRPr="00974910" w:rsidRDefault="0005521E" w:rsidP="0005521E">
            <w:pPr>
              <w:jc w:val="both"/>
              <w:rPr>
                <w:rFonts w:ascii="Times New Roman" w:hAnsi="Times New Roman" w:cs="Times New Roman"/>
              </w:rPr>
            </w:pPr>
            <w:r w:rsidRPr="00974910">
              <w:rPr>
                <w:rFonts w:ascii="Times New Roman" w:hAnsi="Times New Roman" w:cs="Times New Roman"/>
              </w:rPr>
              <w:t>1.2.2.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1B448CC6" w14:textId="56E84295" w:rsidR="0005521E" w:rsidRPr="00974910" w:rsidRDefault="0005521E" w:rsidP="0005521E">
            <w:pPr>
              <w:jc w:val="both"/>
              <w:rPr>
                <w:rFonts w:ascii="Times New Roman" w:hAnsi="Times New Roman" w:cs="Times New Roman"/>
              </w:rPr>
            </w:pPr>
            <w:r w:rsidRPr="00974910">
              <w:rPr>
                <w:rFonts w:ascii="Times New Roman" w:hAnsi="Times New Roman" w:cs="Times New Roman"/>
              </w:rPr>
              <w:t>1.3. Įgyvendinant projekto veiklas turėtų būti laikomasi inovatyvumo (kūrybingumo) pricipo, t. y. įgyvendinant veiklas vykdomi inovatyvūs viešieji pirkimai, taikomos naujos technologijos, kuriami ar diegiami inovatyvūs sprendimai ir pan.</w:t>
            </w:r>
          </w:p>
          <w:p w14:paraId="73F550BD" w14:textId="274F365B" w:rsidR="0005521E" w:rsidRPr="00974910" w:rsidRDefault="0005521E" w:rsidP="0005521E">
            <w:pPr>
              <w:jc w:val="both"/>
              <w:rPr>
                <w:rFonts w:ascii="Times New Roman" w:hAnsi="Times New Roman" w:cs="Times New Roman"/>
              </w:rPr>
            </w:pPr>
            <w:r w:rsidRPr="00974910">
              <w:rPr>
                <w:rFonts w:ascii="Times New Roman" w:hAnsi="Times New Roman" w:cs="Times New Roman"/>
              </w:rPr>
              <w:t>1.4.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582A2520" w14:textId="77777777" w:rsidR="0005521E" w:rsidRPr="00974910" w:rsidRDefault="0005521E" w:rsidP="0005521E">
            <w:pPr>
              <w:jc w:val="both"/>
              <w:rPr>
                <w:rFonts w:ascii="Times New Roman" w:hAnsi="Times New Roman" w:cs="Times New Roman"/>
                <w:b/>
                <w:bCs/>
              </w:rPr>
            </w:pPr>
            <w:r w:rsidRPr="00974910">
              <w:rPr>
                <w:rFonts w:ascii="Times New Roman" w:hAnsi="Times New Roman" w:cs="Times New Roman"/>
                <w:b/>
                <w:bCs/>
              </w:rPr>
              <w:t>2. Europos Sąjungos pagrindinių teisių chartijos (toliau – Chartija) reikalavimai:</w:t>
            </w:r>
          </w:p>
          <w:p w14:paraId="31C64C94" w14:textId="67221B96"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05521E" w:rsidRPr="00974910" w14:paraId="31C64C98" w14:textId="77777777" w:rsidTr="00C16C41">
        <w:trPr>
          <w:cantSplit/>
          <w:trHeight w:val="300"/>
        </w:trPr>
        <w:tc>
          <w:tcPr>
            <w:tcW w:w="851" w:type="dxa"/>
            <w:vMerge w:val="restart"/>
          </w:tcPr>
          <w:p w14:paraId="31C64C96" w14:textId="09512013" w:rsidR="0005521E" w:rsidRPr="00974910" w:rsidRDefault="0005521E" w:rsidP="0005521E">
            <w:pPr>
              <w:rPr>
                <w:rFonts w:ascii="Times New Roman" w:hAnsi="Times New Roman" w:cs="Times New Roman"/>
                <w:b/>
              </w:rPr>
            </w:pPr>
            <w:r w:rsidRPr="00974910">
              <w:rPr>
                <w:rFonts w:ascii="Times New Roman" w:hAnsi="Times New Roman" w:cs="Times New Roman"/>
                <w:b/>
              </w:rPr>
              <w:t>2.16</w:t>
            </w:r>
            <w:r w:rsidRPr="00974910" w:rsidDel="00790FE8">
              <w:rPr>
                <w:rFonts w:ascii="Times New Roman" w:hAnsi="Times New Roman" w:cs="Times New Roman"/>
                <w:b/>
              </w:rPr>
              <w:t>.3</w:t>
            </w:r>
          </w:p>
        </w:tc>
        <w:tc>
          <w:tcPr>
            <w:tcW w:w="9169" w:type="dxa"/>
            <w:gridSpan w:val="3"/>
          </w:tcPr>
          <w:p w14:paraId="31C64C97" w14:textId="038779E6"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Reikalavimai įgyvendinus projektų veiklas</w:t>
            </w:r>
          </w:p>
        </w:tc>
      </w:tr>
      <w:tr w:rsidR="0005521E" w:rsidRPr="00974910" w14:paraId="31C64C9B" w14:textId="77777777" w:rsidTr="00C16C41">
        <w:trPr>
          <w:cantSplit/>
          <w:trHeight w:val="431"/>
        </w:trPr>
        <w:tc>
          <w:tcPr>
            <w:tcW w:w="851" w:type="dxa"/>
            <w:vMerge/>
          </w:tcPr>
          <w:p w14:paraId="31C64C99" w14:textId="77777777" w:rsidR="0005521E" w:rsidRPr="00974910" w:rsidRDefault="0005521E" w:rsidP="0005521E">
            <w:pPr>
              <w:rPr>
                <w:rFonts w:ascii="Times New Roman" w:hAnsi="Times New Roman" w:cs="Times New Roman"/>
              </w:rPr>
            </w:pPr>
          </w:p>
        </w:tc>
        <w:tc>
          <w:tcPr>
            <w:tcW w:w="9169" w:type="dxa"/>
            <w:gridSpan w:val="3"/>
          </w:tcPr>
          <w:p w14:paraId="678D7AF1" w14:textId="60D1839D" w:rsidR="0005521E" w:rsidRPr="00974910" w:rsidRDefault="0005521E" w:rsidP="0005521E">
            <w:pPr>
              <w:jc w:val="both"/>
              <w:rPr>
                <w:rFonts w:ascii="Times New Roman" w:hAnsi="Times New Roman" w:cs="Times New Roman"/>
              </w:rPr>
            </w:pPr>
            <w:r w:rsidRPr="00974910">
              <w:rPr>
                <w:rFonts w:ascii="Times New Roman" w:hAnsi="Times New Roman" w:cs="Times New Roman"/>
              </w:rPr>
              <w:t>1. Privaloma užtikrinti finansinį projekto (veiklų) rezultatų tęstinumą, t. y. PĮP turi būti numatyti veiksmai, kurie rodytų, kad projekto vykdytojas ir (ar) partneris užtikrins Aprašo 2.25.1 papunktyje nurodytus įsipareigojimus.</w:t>
            </w:r>
          </w:p>
          <w:p w14:paraId="31C64C9A" w14:textId="51CF4FD0" w:rsidR="0005521E" w:rsidRPr="00974910" w:rsidRDefault="0005521E" w:rsidP="0005521E">
            <w:pPr>
              <w:jc w:val="both"/>
              <w:rPr>
                <w:rFonts w:ascii="Times New Roman" w:hAnsi="Times New Roman" w:cs="Times New Roman"/>
              </w:rPr>
            </w:pPr>
            <w:r w:rsidRPr="00974910">
              <w:rPr>
                <w:rFonts w:ascii="Times New Roman" w:hAnsi="Times New Roman" w:cs="Times New Roman"/>
              </w:rPr>
              <w:t>2. Įgyvendinus projektų veiklas kiti papildomi reikalavimai, nei numatyta Apraše, Administravimo taisyklėse ir Projektų administravimo ir finansavimo taisyklėse, netaikomi.</w:t>
            </w:r>
          </w:p>
        </w:tc>
      </w:tr>
      <w:tr w:rsidR="0005521E" w:rsidRPr="00974910" w14:paraId="31C64C9F" w14:textId="77777777" w:rsidTr="00C16C41">
        <w:trPr>
          <w:cantSplit/>
          <w:trHeight w:val="300"/>
        </w:trPr>
        <w:tc>
          <w:tcPr>
            <w:tcW w:w="851" w:type="dxa"/>
            <w:vMerge w:val="restart"/>
          </w:tcPr>
          <w:p w14:paraId="31C64C9C" w14:textId="427932C0" w:rsidR="0005521E" w:rsidRPr="00974910" w:rsidRDefault="0005521E" w:rsidP="0005521E">
            <w:pPr>
              <w:rPr>
                <w:rFonts w:ascii="Times New Roman" w:hAnsi="Times New Roman" w:cs="Times New Roman"/>
                <w:b/>
              </w:rPr>
            </w:pPr>
            <w:r w:rsidRPr="00974910">
              <w:rPr>
                <w:rFonts w:ascii="Times New Roman" w:hAnsi="Times New Roman" w:cs="Times New Roman"/>
                <w:b/>
              </w:rPr>
              <w:t>2.16</w:t>
            </w:r>
            <w:r w:rsidRPr="00974910" w:rsidDel="00790FE8">
              <w:rPr>
                <w:rFonts w:ascii="Times New Roman" w:hAnsi="Times New Roman" w:cs="Times New Roman"/>
                <w:b/>
              </w:rPr>
              <w:t>.4</w:t>
            </w:r>
          </w:p>
        </w:tc>
        <w:tc>
          <w:tcPr>
            <w:tcW w:w="9169" w:type="dxa"/>
            <w:gridSpan w:val="3"/>
          </w:tcPr>
          <w:p w14:paraId="31C64C9E" w14:textId="690D771F"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Projektų įgyvendinimo trukmė </w:t>
            </w:r>
          </w:p>
        </w:tc>
      </w:tr>
      <w:tr w:rsidR="0005521E" w:rsidRPr="00974910" w14:paraId="104ADB7A" w14:textId="77777777" w:rsidTr="00C16C41">
        <w:trPr>
          <w:cantSplit/>
          <w:trHeight w:val="249"/>
        </w:trPr>
        <w:tc>
          <w:tcPr>
            <w:tcW w:w="851" w:type="dxa"/>
            <w:vMerge/>
          </w:tcPr>
          <w:p w14:paraId="53B69355" w14:textId="77777777" w:rsidR="0005521E" w:rsidRPr="00974910" w:rsidRDefault="0005521E" w:rsidP="0005521E">
            <w:pPr>
              <w:rPr>
                <w:rFonts w:ascii="Times New Roman" w:hAnsi="Times New Roman" w:cs="Times New Roman"/>
              </w:rPr>
            </w:pPr>
          </w:p>
        </w:tc>
        <w:tc>
          <w:tcPr>
            <w:tcW w:w="9169" w:type="dxa"/>
            <w:gridSpan w:val="3"/>
          </w:tcPr>
          <w:p w14:paraId="02D51191" w14:textId="77777777" w:rsidR="0005521E" w:rsidRPr="00974910" w:rsidRDefault="0005521E" w:rsidP="0005521E">
            <w:pPr>
              <w:jc w:val="both"/>
              <w:rPr>
                <w:rFonts w:ascii="Times New Roman" w:hAnsi="Times New Roman" w:cs="Times New Roman"/>
                <w:iCs/>
                <w:szCs w:val="24"/>
              </w:rPr>
            </w:pPr>
            <w:r w:rsidRPr="00974910">
              <w:rPr>
                <w:rFonts w:ascii="Times New Roman" w:hAnsi="Times New Roman" w:cs="Times New Roman"/>
              </w:rPr>
              <w:t xml:space="preserve">Iki </w:t>
            </w:r>
            <w:r w:rsidRPr="00974910">
              <w:rPr>
                <w:rFonts w:ascii="Times New Roman" w:hAnsi="Times New Roman" w:cs="Times New Roman"/>
                <w:iCs/>
                <w:szCs w:val="24"/>
              </w:rPr>
              <w:t>2028 m. gruodžio 31 d.</w:t>
            </w:r>
          </w:p>
          <w:p w14:paraId="731F3BED" w14:textId="4EFDF356" w:rsidR="0005521E" w:rsidRPr="00974910" w:rsidRDefault="0005521E" w:rsidP="0005521E">
            <w:pPr>
              <w:jc w:val="both"/>
              <w:rPr>
                <w:rFonts w:ascii="Times New Roman" w:hAnsi="Times New Roman" w:cs="Times New Roman"/>
              </w:rPr>
            </w:pPr>
          </w:p>
        </w:tc>
      </w:tr>
      <w:tr w:rsidR="0005521E" w:rsidRPr="00974910" w14:paraId="31C64CA7" w14:textId="77777777" w:rsidTr="00C16C41">
        <w:trPr>
          <w:cantSplit/>
          <w:trHeight w:val="327"/>
        </w:trPr>
        <w:tc>
          <w:tcPr>
            <w:tcW w:w="851" w:type="dxa"/>
          </w:tcPr>
          <w:p w14:paraId="31C64CA4" w14:textId="422BE8F4" w:rsidR="0005521E" w:rsidRPr="00974910" w:rsidRDefault="0005521E" w:rsidP="0005521E">
            <w:pPr>
              <w:rPr>
                <w:rFonts w:ascii="Times New Roman" w:hAnsi="Times New Roman" w:cs="Times New Roman"/>
                <w:b/>
              </w:rPr>
            </w:pPr>
            <w:r w:rsidRPr="00974910">
              <w:rPr>
                <w:rFonts w:ascii="Times New Roman" w:hAnsi="Times New Roman" w:cs="Times New Roman"/>
                <w:b/>
              </w:rPr>
              <w:t>2.16</w:t>
            </w:r>
            <w:r w:rsidRPr="00974910" w:rsidDel="00790FE8">
              <w:rPr>
                <w:rFonts w:ascii="Times New Roman" w:hAnsi="Times New Roman" w:cs="Times New Roman"/>
                <w:b/>
              </w:rPr>
              <w:t>.5</w:t>
            </w:r>
          </w:p>
        </w:tc>
        <w:tc>
          <w:tcPr>
            <w:tcW w:w="9169" w:type="dxa"/>
            <w:gridSpan w:val="3"/>
          </w:tcPr>
          <w:p w14:paraId="31C64CA6" w14:textId="07D1E138"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Reikalavimai valstybės pagalbai </w:t>
            </w:r>
          </w:p>
        </w:tc>
      </w:tr>
      <w:tr w:rsidR="0005521E" w:rsidRPr="00974910" w14:paraId="498677D9" w14:textId="77777777" w:rsidTr="00C16C41">
        <w:trPr>
          <w:cantSplit/>
          <w:trHeight w:val="529"/>
        </w:trPr>
        <w:tc>
          <w:tcPr>
            <w:tcW w:w="851" w:type="dxa"/>
          </w:tcPr>
          <w:p w14:paraId="3F662C1E" w14:textId="77777777" w:rsidR="0005521E" w:rsidRPr="00974910" w:rsidRDefault="0005521E" w:rsidP="0005521E">
            <w:pPr>
              <w:rPr>
                <w:rFonts w:ascii="Times New Roman" w:hAnsi="Times New Roman" w:cs="Times New Roman"/>
                <w:b/>
              </w:rPr>
            </w:pPr>
          </w:p>
        </w:tc>
        <w:tc>
          <w:tcPr>
            <w:tcW w:w="9169" w:type="dxa"/>
            <w:gridSpan w:val="3"/>
          </w:tcPr>
          <w:p w14:paraId="47C1A22C" w14:textId="5783BDD1" w:rsidR="0005521E" w:rsidRPr="00974910" w:rsidRDefault="0005521E" w:rsidP="0005521E">
            <w:pPr>
              <w:tabs>
                <w:tab w:val="left" w:pos="457"/>
              </w:tabs>
              <w:jc w:val="both"/>
              <w:rPr>
                <w:rFonts w:ascii="Times New Roman" w:hAnsi="Times New Roman" w:cs="Times New Roman"/>
                <w:iCs/>
                <w:szCs w:val="24"/>
              </w:rPr>
            </w:pPr>
            <w:r w:rsidRPr="00974910">
              <w:rPr>
                <w:rFonts w:ascii="Times New Roman" w:hAnsi="Times New Roman" w:cs="Times New Roman"/>
                <w:iCs/>
                <w:szCs w:val="24"/>
              </w:rPr>
              <w:t>1. Pagal Aprašą valstybės pagalba, kaip ji apibrėžta Sutarties dėl Europos Sąjungos veikimo 107 straipsnyje, neteikiama.</w:t>
            </w:r>
          </w:p>
          <w:p w14:paraId="6A773D36" w14:textId="5C2DECCD" w:rsidR="0005521E" w:rsidRPr="00974910" w:rsidRDefault="0005521E" w:rsidP="0005521E">
            <w:pPr>
              <w:tabs>
                <w:tab w:val="left" w:pos="457"/>
              </w:tabs>
              <w:jc w:val="both"/>
              <w:rPr>
                <w:rFonts w:ascii="Times New Roman" w:hAnsi="Times New Roman" w:cs="Times New Roman"/>
                <w:iCs/>
                <w:szCs w:val="24"/>
              </w:rPr>
            </w:pPr>
            <w:r w:rsidRPr="00974910">
              <w:rPr>
                <w:rFonts w:ascii="Times New Roman" w:hAnsi="Times New Roman" w:cs="Times New Roman"/>
                <w:iCs/>
                <w:szCs w:val="24"/>
              </w:rPr>
              <w:t>2.Pagal Aprašą gali būti teikiama nereikšminga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pagalba, kuri atitinka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reglamento nuostatas. Nereikšmingos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pagalbos gavėjas yra </w:t>
            </w:r>
            <w:r w:rsidRPr="00974910">
              <w:rPr>
                <w:rFonts w:ascii="Times New Roman" w:hAnsi="Times New Roman" w:cs="Times New Roman"/>
                <w:color w:val="000000"/>
              </w:rPr>
              <w:t>ūkio subjektas</w:t>
            </w:r>
            <w:r w:rsidRPr="00974910">
              <w:rPr>
                <w:rFonts w:ascii="Times New Roman" w:hAnsi="Times New Roman" w:cs="Times New Roman"/>
                <w:iCs/>
                <w:szCs w:val="24"/>
              </w:rPr>
              <w:t xml:space="preserve">, kurio veiksmai daro įtaką ar ketinimai, jeigu būtų įgyvendinti, galėtų daryti įtaką konkurencijai ir prekybai tarp </w:t>
            </w:r>
            <w:r w:rsidRPr="00974910">
              <w:rPr>
                <w:rFonts w:ascii="Times New Roman" w:hAnsi="Times New Roman" w:cs="Times New Roman"/>
                <w:szCs w:val="24"/>
              </w:rPr>
              <w:t>Europos Sąjungos</w:t>
            </w:r>
            <w:r w:rsidRPr="00974910">
              <w:rPr>
                <w:rFonts w:ascii="Times New Roman" w:hAnsi="Times New Roman" w:cs="Times New Roman"/>
                <w:iCs/>
                <w:szCs w:val="24"/>
              </w:rPr>
              <w:t xml:space="preserve"> šalių. Nereikšmingos (</w:t>
            </w:r>
            <w:r w:rsidRPr="00974910">
              <w:rPr>
                <w:rFonts w:ascii="Times New Roman" w:hAnsi="Times New Roman" w:cs="Times New Roman"/>
                <w:i/>
                <w:szCs w:val="24"/>
              </w:rPr>
              <w:t>de minimis</w:t>
            </w:r>
            <w:r w:rsidRPr="00974910">
              <w:rPr>
                <w:rFonts w:ascii="Times New Roman" w:hAnsi="Times New Roman" w:cs="Times New Roman"/>
                <w:iCs/>
                <w:szCs w:val="24"/>
              </w:rPr>
              <w:t>) pagalbos gavėju gali būti:</w:t>
            </w:r>
          </w:p>
          <w:p w14:paraId="7B74288A" w14:textId="51021545" w:rsidR="0005521E" w:rsidRPr="00974910" w:rsidRDefault="0005521E" w:rsidP="0005521E">
            <w:pPr>
              <w:tabs>
                <w:tab w:val="left" w:pos="599"/>
              </w:tabs>
              <w:jc w:val="both"/>
              <w:rPr>
                <w:rFonts w:ascii="Times New Roman" w:hAnsi="Times New Roman" w:cs="Times New Roman"/>
                <w:iCs/>
                <w:szCs w:val="24"/>
              </w:rPr>
            </w:pPr>
            <w:r w:rsidRPr="00974910">
              <w:rPr>
                <w:rFonts w:ascii="Times New Roman" w:hAnsi="Times New Roman" w:cs="Times New Roman"/>
                <w:iCs/>
                <w:szCs w:val="24"/>
              </w:rPr>
              <w:t>2.1.</w:t>
            </w:r>
            <w:r w:rsidRPr="00974910">
              <w:rPr>
                <w:rFonts w:ascii="Times New Roman" w:hAnsi="Times New Roman" w:cs="Times New Roman"/>
                <w:iCs/>
                <w:szCs w:val="24"/>
              </w:rPr>
              <w:tab/>
              <w:t>projekto vykdytojas ir (ar) partneris (projekto vykdytojas ar partneris nėra laikomas nereikšmingos (</w:t>
            </w:r>
            <w:r w:rsidRPr="00974910">
              <w:rPr>
                <w:rFonts w:ascii="Times New Roman" w:hAnsi="Times New Roman" w:cs="Times New Roman"/>
                <w:i/>
                <w:szCs w:val="24"/>
              </w:rPr>
              <w:t>de minimis</w:t>
            </w:r>
            <w:r w:rsidRPr="00974910">
              <w:rPr>
                <w:rFonts w:ascii="Times New Roman" w:hAnsi="Times New Roman" w:cs="Times New Roman"/>
                <w:iCs/>
                <w:szCs w:val="24"/>
              </w:rPr>
              <w:t>) pagalbos gavėju, jei jis visą projekto lėšomis gautą naudą perduoda tikslinėms grupėms, pats negaudamas jokios ekonominės naudos);</w:t>
            </w:r>
          </w:p>
          <w:p w14:paraId="324433DD" w14:textId="361E3D94" w:rsidR="0005521E" w:rsidRPr="00974910" w:rsidRDefault="0005521E" w:rsidP="0005521E">
            <w:pPr>
              <w:tabs>
                <w:tab w:val="left" w:pos="599"/>
              </w:tabs>
              <w:jc w:val="both"/>
              <w:rPr>
                <w:rFonts w:ascii="Times New Roman" w:hAnsi="Times New Roman" w:cs="Times New Roman"/>
                <w:iCs/>
                <w:szCs w:val="24"/>
              </w:rPr>
            </w:pPr>
            <w:r w:rsidRPr="00974910">
              <w:rPr>
                <w:rFonts w:ascii="Times New Roman" w:hAnsi="Times New Roman" w:cs="Times New Roman"/>
                <w:iCs/>
                <w:szCs w:val="24"/>
              </w:rPr>
              <w:t>2.2.</w:t>
            </w:r>
            <w:r w:rsidRPr="00974910">
              <w:rPr>
                <w:rFonts w:ascii="Times New Roman" w:hAnsi="Times New Roman" w:cs="Times New Roman"/>
                <w:iCs/>
                <w:szCs w:val="24"/>
              </w:rPr>
              <w:tab/>
              <w:t xml:space="preserve">ir (ar) juridinis asmuo ar fizinis asmuo, kuris nėra projekto vykdytojas ar partneris, ir kuris: </w:t>
            </w:r>
          </w:p>
          <w:p w14:paraId="7D867754" w14:textId="7D5B1FBA" w:rsidR="0005521E" w:rsidRPr="00974910" w:rsidRDefault="0005521E" w:rsidP="0005521E">
            <w:pPr>
              <w:tabs>
                <w:tab w:val="left" w:pos="883"/>
              </w:tabs>
              <w:jc w:val="both"/>
              <w:rPr>
                <w:rFonts w:ascii="Times New Roman" w:hAnsi="Times New Roman" w:cs="Times New Roman"/>
                <w:iCs/>
                <w:szCs w:val="24"/>
              </w:rPr>
            </w:pPr>
            <w:r w:rsidRPr="00974910">
              <w:rPr>
                <w:rFonts w:ascii="Times New Roman" w:hAnsi="Times New Roman" w:cs="Times New Roman"/>
                <w:iCs/>
                <w:szCs w:val="24"/>
              </w:rPr>
              <w:t>2.2.1.</w:t>
            </w:r>
            <w:r w:rsidRPr="00974910">
              <w:rPr>
                <w:rFonts w:ascii="Times New Roman" w:hAnsi="Times New Roman" w:cs="Times New Roman"/>
                <w:iCs/>
                <w:szCs w:val="24"/>
              </w:rPr>
              <w:tab/>
              <w:t xml:space="preserve">vykdant Aprašo 2.1.2.1.3–2.1.2.1.5 papunkčiuose nurodytas veiklas dalyvauja kaip projekto veiklų dalyvius priimanti organizacija; </w:t>
            </w:r>
          </w:p>
          <w:p w14:paraId="2A9CCDC0" w14:textId="5E2430BF" w:rsidR="0005521E" w:rsidRPr="00974910" w:rsidRDefault="0005521E" w:rsidP="0005521E">
            <w:pPr>
              <w:tabs>
                <w:tab w:val="left" w:pos="883"/>
              </w:tabs>
              <w:jc w:val="both"/>
              <w:rPr>
                <w:rFonts w:ascii="Times New Roman" w:hAnsi="Times New Roman" w:cs="Times New Roman"/>
                <w:iCs/>
                <w:szCs w:val="24"/>
              </w:rPr>
            </w:pPr>
            <w:r w:rsidRPr="00974910">
              <w:rPr>
                <w:rFonts w:ascii="Times New Roman" w:hAnsi="Times New Roman" w:cs="Times New Roman"/>
                <w:iCs/>
                <w:szCs w:val="24"/>
              </w:rPr>
              <w:t>2.2.2.</w:t>
            </w:r>
            <w:r w:rsidRPr="00974910">
              <w:rPr>
                <w:rFonts w:ascii="Times New Roman" w:hAnsi="Times New Roman" w:cs="Times New Roman"/>
                <w:iCs/>
                <w:szCs w:val="24"/>
              </w:rPr>
              <w:tab/>
              <w:t>ar vykdant Aprašo 2.1.3.2 papunktyje nurodytas veiklas yra pagalbą verslo pradžiai gaunantis jauno verslo subjektas;</w:t>
            </w:r>
          </w:p>
          <w:p w14:paraId="5C8DF885" w14:textId="14A83438" w:rsidR="0005521E" w:rsidRPr="00974910" w:rsidRDefault="0005521E" w:rsidP="0005521E">
            <w:pPr>
              <w:tabs>
                <w:tab w:val="left" w:pos="883"/>
              </w:tabs>
              <w:jc w:val="both"/>
              <w:rPr>
                <w:rFonts w:ascii="Times New Roman" w:hAnsi="Times New Roman" w:cs="Times New Roman"/>
                <w:iCs/>
                <w:szCs w:val="24"/>
              </w:rPr>
            </w:pPr>
            <w:r w:rsidRPr="00974910">
              <w:rPr>
                <w:rFonts w:ascii="Times New Roman" w:hAnsi="Times New Roman" w:cs="Times New Roman"/>
                <w:iCs/>
                <w:szCs w:val="24"/>
              </w:rPr>
              <w:t>2.2.3.</w:t>
            </w:r>
            <w:r w:rsidRPr="00974910">
              <w:rPr>
                <w:rFonts w:ascii="Times New Roman" w:hAnsi="Times New Roman" w:cs="Times New Roman"/>
                <w:iCs/>
                <w:szCs w:val="24"/>
              </w:rPr>
              <w:tab/>
              <w:t xml:space="preserve">ar </w:t>
            </w:r>
            <w:r w:rsidRPr="00974910">
              <w:rPr>
                <w:rFonts w:ascii="Times New Roman" w:hAnsi="Times New Roman" w:cs="Times New Roman"/>
                <w:color w:val="000000"/>
              </w:rPr>
              <w:t>ūkio subjektas</w:t>
            </w:r>
            <w:r w:rsidRPr="00974910">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reglamento 1 straipsnyje nustatytas išimtis). </w:t>
            </w:r>
          </w:p>
          <w:p w14:paraId="4D83E1E1" w14:textId="46B5166B" w:rsidR="0005521E" w:rsidRPr="00974910" w:rsidRDefault="0005521E" w:rsidP="0005521E">
            <w:pPr>
              <w:tabs>
                <w:tab w:val="left" w:pos="457"/>
              </w:tabs>
              <w:jc w:val="both"/>
              <w:rPr>
                <w:rFonts w:ascii="Times New Roman" w:hAnsi="Times New Roman" w:cs="Times New Roman"/>
                <w:szCs w:val="24"/>
              </w:rPr>
            </w:pPr>
            <w:r w:rsidRPr="00974910">
              <w:rPr>
                <w:rFonts w:ascii="Times New Roman" w:hAnsi="Times New Roman" w:cs="Times New Roman"/>
                <w:szCs w:val="24"/>
              </w:rPr>
              <w:t xml:space="preserve">3. </w:t>
            </w:r>
            <w:r w:rsidRPr="00974910">
              <w:rPr>
                <w:rFonts w:ascii="Times New Roman" w:hAnsi="Times New Roman" w:cs="Times New Roman"/>
                <w:iCs/>
                <w:szCs w:val="24"/>
              </w:rPr>
              <w:t>Vadovaujantis</w:t>
            </w:r>
            <w:r w:rsidRPr="00974910">
              <w:rPr>
                <w:rFonts w:ascii="Times New Roman" w:hAnsi="Times New Roman" w:cs="Times New Roman"/>
              </w:rPr>
              <w:t xml:space="preserve"> </w:t>
            </w:r>
            <w:r w:rsidRPr="00974910">
              <w:rPr>
                <w:rFonts w:ascii="Times New Roman" w:hAnsi="Times New Roman" w:cs="Times New Roman"/>
                <w:i/>
                <w:iCs/>
              </w:rPr>
              <w:t>de minimis</w:t>
            </w:r>
            <w:r w:rsidRPr="00974910">
              <w:rPr>
                <w:rFonts w:ascii="Times New Roman" w:hAnsi="Times New Roman" w:cs="Times New Roman"/>
              </w:rPr>
              <w:t xml:space="preserve"> reglamento 1 straipsnio 1 dalimi, </w:t>
            </w:r>
            <w:r w:rsidRPr="00974910">
              <w:rPr>
                <w:rFonts w:ascii="Times New Roman" w:hAnsi="Times New Roman" w:cs="Times New Roman"/>
                <w:szCs w:val="24"/>
              </w:rPr>
              <w:t>nereikšminga (</w:t>
            </w:r>
            <w:r w:rsidRPr="00974910">
              <w:rPr>
                <w:rFonts w:ascii="Times New Roman" w:hAnsi="Times New Roman" w:cs="Times New Roman"/>
                <w:i/>
                <w:iCs/>
                <w:szCs w:val="24"/>
              </w:rPr>
              <w:t>de minimis</w:t>
            </w:r>
            <w:r w:rsidRPr="00974910">
              <w:rPr>
                <w:rFonts w:ascii="Times New Roman" w:hAnsi="Times New Roman" w:cs="Times New Roman"/>
                <w:szCs w:val="24"/>
              </w:rPr>
              <w:t xml:space="preserve">) pagalba neteikiama, jei: </w:t>
            </w:r>
          </w:p>
          <w:p w14:paraId="577D4D3A" w14:textId="54872899"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iCs/>
                <w:szCs w:val="24"/>
              </w:rPr>
              <w:t xml:space="preserve">3.1. </w:t>
            </w:r>
            <w:r w:rsidRPr="00974910">
              <w:rPr>
                <w:rFonts w:ascii="Times New Roman" w:hAnsi="Times New Roman" w:cs="Times New Roman"/>
              </w:rPr>
              <w:t xml:space="preserve">ūkio subjektas </w:t>
            </w:r>
            <w:r w:rsidRPr="00974910">
              <w:rPr>
                <w:rFonts w:ascii="Times New Roman" w:hAnsi="Times New Roman" w:cs="Times New Roman"/>
                <w:szCs w:val="24"/>
              </w:rPr>
              <w:t>vykdo</w:t>
            </w:r>
            <w:r w:rsidRPr="00974910">
              <w:rPr>
                <w:rFonts w:ascii="Times New Roman" w:hAnsi="Times New Roman" w:cs="Times New Roman"/>
              </w:rPr>
              <w:t xml:space="preserve"> pirminės žvejybos ir akvakultūros produktų gamybos veiklą;</w:t>
            </w:r>
          </w:p>
          <w:p w14:paraId="7D0897C3" w14:textId="46102B1D"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3.2. ūkio subjektas </w:t>
            </w:r>
            <w:r w:rsidRPr="00974910">
              <w:rPr>
                <w:rFonts w:ascii="Times New Roman" w:hAnsi="Times New Roman" w:cs="Times New Roman"/>
                <w:szCs w:val="24"/>
              </w:rPr>
              <w:t>vykdo</w:t>
            </w:r>
            <w:r w:rsidRPr="00974910">
              <w:rPr>
                <w:rFonts w:ascii="Times New Roman" w:hAnsi="Times New Roman" w:cs="Times New Roman"/>
              </w:rPr>
              <w:t xml:space="preserve"> žvejybos ir akvakultūros produktų perdirbimo ir prekybos veiklą, kai </w:t>
            </w:r>
            <w:r w:rsidRPr="00974910">
              <w:rPr>
                <w:rFonts w:ascii="Times New Roman" w:hAnsi="Times New Roman" w:cs="Times New Roman"/>
                <w:szCs w:val="24"/>
              </w:rPr>
              <w:t>nereikšmingos (</w:t>
            </w:r>
            <w:r w:rsidRPr="00974910">
              <w:rPr>
                <w:rFonts w:ascii="Times New Roman" w:hAnsi="Times New Roman" w:cs="Times New Roman"/>
                <w:i/>
                <w:iCs/>
                <w:szCs w:val="24"/>
              </w:rPr>
              <w:t>de minimis</w:t>
            </w:r>
            <w:r w:rsidRPr="00974910">
              <w:rPr>
                <w:rFonts w:ascii="Times New Roman" w:hAnsi="Times New Roman" w:cs="Times New Roman"/>
                <w:szCs w:val="24"/>
              </w:rPr>
              <w:t xml:space="preserve">) </w:t>
            </w:r>
            <w:r w:rsidRPr="00974910">
              <w:rPr>
                <w:rFonts w:ascii="Times New Roman" w:hAnsi="Times New Roman" w:cs="Times New Roman"/>
              </w:rPr>
              <w:t>pagalbos dydis būtų nustatomas pagal įsigytų arba rinkai pateiktų produktų kainą arba kiekį;</w:t>
            </w:r>
          </w:p>
          <w:p w14:paraId="4DB3110B" w14:textId="03657680"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3.3. ūkio subjektas </w:t>
            </w:r>
            <w:r w:rsidRPr="00974910">
              <w:rPr>
                <w:rFonts w:ascii="Times New Roman" w:hAnsi="Times New Roman" w:cs="Times New Roman"/>
                <w:szCs w:val="24"/>
              </w:rPr>
              <w:t>vykdo</w:t>
            </w:r>
            <w:r w:rsidRPr="00974910">
              <w:rPr>
                <w:rFonts w:ascii="Times New Roman" w:hAnsi="Times New Roman" w:cs="Times New Roman"/>
              </w:rPr>
              <w:t xml:space="preserve"> pirminės žemės ūkio produktų gamybos veiklą;</w:t>
            </w:r>
          </w:p>
          <w:p w14:paraId="69A1C0EA" w14:textId="503391A0"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3.4. ūkio subjektas </w:t>
            </w:r>
            <w:r w:rsidRPr="00974910">
              <w:rPr>
                <w:rFonts w:ascii="Times New Roman" w:hAnsi="Times New Roman" w:cs="Times New Roman"/>
                <w:szCs w:val="24"/>
              </w:rPr>
              <w:t>vykdo</w:t>
            </w:r>
            <w:r w:rsidRPr="00974910">
              <w:rPr>
                <w:rFonts w:ascii="Times New Roman" w:hAnsi="Times New Roman" w:cs="Times New Roman"/>
              </w:rPr>
              <w:t xml:space="preserve"> žemės ūkio produktų perdirbimo ir prekybos jais veiklą, vienu iš šių atvejų:</w:t>
            </w:r>
          </w:p>
          <w:p w14:paraId="7D72BCC0" w14:textId="0B11BF0A"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3.4.1. kai </w:t>
            </w:r>
            <w:r w:rsidRPr="00974910">
              <w:rPr>
                <w:rFonts w:ascii="Times New Roman" w:hAnsi="Times New Roman" w:cs="Times New Roman"/>
                <w:szCs w:val="24"/>
              </w:rPr>
              <w:t>nereikšmingos (</w:t>
            </w:r>
            <w:r w:rsidRPr="00974910">
              <w:rPr>
                <w:rFonts w:ascii="Times New Roman" w:hAnsi="Times New Roman" w:cs="Times New Roman"/>
                <w:i/>
                <w:iCs/>
                <w:szCs w:val="24"/>
              </w:rPr>
              <w:t>de minimis</w:t>
            </w:r>
            <w:r w:rsidRPr="00974910">
              <w:rPr>
                <w:rFonts w:ascii="Times New Roman" w:hAnsi="Times New Roman" w:cs="Times New Roman"/>
                <w:szCs w:val="24"/>
              </w:rPr>
              <w:t xml:space="preserve">) </w:t>
            </w:r>
            <w:r w:rsidRPr="00974910">
              <w:rPr>
                <w:rFonts w:ascii="Times New Roman" w:hAnsi="Times New Roman" w:cs="Times New Roman"/>
              </w:rPr>
              <w:t>pagalbos suma būtų nustatoma pagal iš pirminės produkcijos gamintojų įsigytų arba atitinkamų įmonių rinkai pateiktų tokių produktų kainą arba kiekį;</w:t>
            </w:r>
          </w:p>
          <w:p w14:paraId="35C01999" w14:textId="3F4A31F7"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3.4.2. kai </w:t>
            </w:r>
            <w:r w:rsidRPr="00974910">
              <w:rPr>
                <w:rFonts w:ascii="Times New Roman" w:hAnsi="Times New Roman" w:cs="Times New Roman"/>
                <w:szCs w:val="24"/>
              </w:rPr>
              <w:t>nereikšminga (</w:t>
            </w:r>
            <w:r w:rsidRPr="00974910">
              <w:rPr>
                <w:rFonts w:ascii="Times New Roman" w:hAnsi="Times New Roman" w:cs="Times New Roman"/>
                <w:i/>
                <w:iCs/>
                <w:szCs w:val="24"/>
              </w:rPr>
              <w:t>de minimis</w:t>
            </w:r>
            <w:r w:rsidRPr="00974910">
              <w:rPr>
                <w:rFonts w:ascii="Times New Roman" w:hAnsi="Times New Roman" w:cs="Times New Roman"/>
                <w:szCs w:val="24"/>
              </w:rPr>
              <w:t xml:space="preserve">) </w:t>
            </w:r>
            <w:r w:rsidRPr="00974910">
              <w:rPr>
                <w:rFonts w:ascii="Times New Roman" w:hAnsi="Times New Roman" w:cs="Times New Roman"/>
              </w:rPr>
              <w:t>pagalba priklausytų nuo to, ar ji bus iš dalies arba visa perduota pirminės produkcijos gamintojams;</w:t>
            </w:r>
          </w:p>
          <w:p w14:paraId="25A2C233" w14:textId="69D77092"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3.5. ūkio subjektas </w:t>
            </w:r>
            <w:r w:rsidRPr="00974910">
              <w:rPr>
                <w:rFonts w:ascii="Times New Roman" w:hAnsi="Times New Roman" w:cs="Times New Roman"/>
                <w:szCs w:val="24"/>
              </w:rPr>
              <w:t>vykdo</w:t>
            </w:r>
            <w:r w:rsidRPr="00974910">
              <w:rPr>
                <w:rFonts w:ascii="Times New Roman" w:hAnsi="Times New Roman" w:cs="Times New Roman"/>
              </w:rPr>
              <w:t xml:space="preserve"> su eksportu susijusią veiklą trečiosiose valstybėse arba valstybėse narėse, t. y. kai nereikšminga (</w:t>
            </w:r>
            <w:r w:rsidRPr="00974910">
              <w:rPr>
                <w:rFonts w:ascii="Times New Roman" w:hAnsi="Times New Roman" w:cs="Times New Roman"/>
                <w:i/>
                <w:iCs/>
              </w:rPr>
              <w:t>de minimis</w:t>
            </w:r>
            <w:r w:rsidRPr="00974910">
              <w:rPr>
                <w:rFonts w:ascii="Times New Roman" w:hAnsi="Times New Roman" w:cs="Times New Roman"/>
              </w:rPr>
              <w:t>) pagalba būtų tiesiogiai susijusi su eksportuojamais kiekiais, platinimo tinklo kūrimu bei veikla, arba kitomis einamosiomis išlaidomis, susijusiomis su eksporto veikla;</w:t>
            </w:r>
          </w:p>
          <w:p w14:paraId="7000DA2B" w14:textId="5969A6F0"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3.6. </w:t>
            </w:r>
            <w:r w:rsidRPr="00974910">
              <w:rPr>
                <w:rFonts w:ascii="Times New Roman" w:hAnsi="Times New Roman" w:cs="Times New Roman"/>
                <w:szCs w:val="24"/>
              </w:rPr>
              <w:t>nereikšminga (</w:t>
            </w:r>
            <w:r w:rsidRPr="00974910">
              <w:rPr>
                <w:rFonts w:ascii="Times New Roman" w:hAnsi="Times New Roman" w:cs="Times New Roman"/>
                <w:i/>
                <w:iCs/>
                <w:szCs w:val="24"/>
              </w:rPr>
              <w:t>de minimis</w:t>
            </w:r>
            <w:r w:rsidRPr="00974910">
              <w:rPr>
                <w:rFonts w:ascii="Times New Roman" w:hAnsi="Times New Roman" w:cs="Times New Roman"/>
                <w:szCs w:val="24"/>
              </w:rPr>
              <w:t>) pagalba</w:t>
            </w:r>
            <w:r w:rsidRPr="00974910">
              <w:rPr>
                <w:rFonts w:ascii="Times New Roman" w:hAnsi="Times New Roman" w:cs="Times New Roman"/>
              </w:rPr>
              <w:t xml:space="preserve"> priklauso nuo to, ar naudojama daugiau vidaus nei importuotų prekių arba paslaugų. </w:t>
            </w:r>
          </w:p>
          <w:p w14:paraId="4A496CA8" w14:textId="77777777" w:rsidR="0005521E" w:rsidRPr="00974910" w:rsidRDefault="0005521E" w:rsidP="0005521E">
            <w:pPr>
              <w:tabs>
                <w:tab w:val="left" w:pos="457"/>
              </w:tabs>
              <w:jc w:val="both"/>
              <w:rPr>
                <w:rFonts w:ascii="Times New Roman" w:hAnsi="Times New Roman" w:cs="Times New Roman"/>
              </w:rPr>
            </w:pPr>
            <w:r w:rsidRPr="00974910">
              <w:rPr>
                <w:rFonts w:ascii="Times New Roman" w:hAnsi="Times New Roman" w:cs="Times New Roman"/>
                <w:szCs w:val="24"/>
              </w:rPr>
              <w:t xml:space="preserve">4. </w:t>
            </w:r>
            <w:r w:rsidRPr="00974910">
              <w:rPr>
                <w:rFonts w:ascii="Times New Roman" w:hAnsi="Times New Roman" w:cs="Times New Roman"/>
                <w:iCs/>
                <w:szCs w:val="24"/>
              </w:rPr>
              <w:t>Vadovaujantis</w:t>
            </w:r>
            <w:r w:rsidRPr="00974910">
              <w:rPr>
                <w:rFonts w:ascii="Times New Roman" w:hAnsi="Times New Roman" w:cs="Times New Roman"/>
              </w:rPr>
              <w:t xml:space="preserve"> </w:t>
            </w:r>
            <w:r w:rsidRPr="00974910">
              <w:rPr>
                <w:rFonts w:ascii="Times New Roman" w:hAnsi="Times New Roman" w:cs="Times New Roman"/>
                <w:i/>
                <w:iCs/>
              </w:rPr>
              <w:t>de minimis</w:t>
            </w:r>
            <w:r w:rsidRPr="00974910">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974910">
              <w:rPr>
                <w:rFonts w:ascii="Times New Roman" w:hAnsi="Times New Roman" w:cs="Times New Roman"/>
                <w:i/>
                <w:iCs/>
                <w:szCs w:val="24"/>
              </w:rPr>
              <w:t>de minimis</w:t>
            </w:r>
            <w:r w:rsidRPr="00974910">
              <w:rPr>
                <w:rFonts w:ascii="Times New Roman" w:hAnsi="Times New Roman" w:cs="Times New Roman"/>
              </w:rPr>
              <w:t xml:space="preserve"> reglamentas, arba kitą veiklą, kuriai taikomas </w:t>
            </w:r>
            <w:r w:rsidRPr="00974910">
              <w:rPr>
                <w:rFonts w:ascii="Times New Roman" w:hAnsi="Times New Roman" w:cs="Times New Roman"/>
                <w:i/>
                <w:iCs/>
                <w:szCs w:val="24"/>
              </w:rPr>
              <w:t>de minimis</w:t>
            </w:r>
            <w:r w:rsidRPr="00974910">
              <w:rPr>
                <w:rFonts w:ascii="Times New Roman" w:hAnsi="Times New Roman" w:cs="Times New Roman"/>
              </w:rPr>
              <w:t xml:space="preserve"> reglamentas, </w:t>
            </w:r>
            <w:r w:rsidRPr="00974910">
              <w:rPr>
                <w:rFonts w:ascii="Times New Roman" w:hAnsi="Times New Roman" w:cs="Times New Roman"/>
                <w:i/>
                <w:iCs/>
                <w:szCs w:val="24"/>
              </w:rPr>
              <w:t>de minimis</w:t>
            </w:r>
            <w:r w:rsidRPr="00974910">
              <w:rPr>
                <w:rFonts w:ascii="Times New Roman" w:hAnsi="Times New Roman" w:cs="Times New Roman"/>
              </w:rPr>
              <w:t xml:space="preserve"> reglamentas taikomas pagalbai, </w:t>
            </w:r>
            <w:r w:rsidRPr="00974910">
              <w:rPr>
                <w:rFonts w:ascii="Times New Roman" w:hAnsi="Times New Roman" w:cs="Times New Roman"/>
                <w:iCs/>
                <w:szCs w:val="24"/>
              </w:rPr>
              <w:t>kuri</w:t>
            </w:r>
            <w:r w:rsidRPr="00974910">
              <w:rPr>
                <w:rFonts w:ascii="Times New Roman" w:hAnsi="Times New Roman" w:cs="Times New Roman"/>
              </w:rPr>
              <w:t xml:space="preserve"> suteikta pastaruosiuose sektoriuose ar pastarajai veiklai, su sąlyga, kad yra užtikrinta, jog veiklai tuose sektoriuose, kuriems </w:t>
            </w:r>
            <w:r w:rsidRPr="00974910">
              <w:rPr>
                <w:rFonts w:ascii="Times New Roman" w:hAnsi="Times New Roman" w:cs="Times New Roman"/>
                <w:i/>
                <w:iCs/>
                <w:szCs w:val="24"/>
              </w:rPr>
              <w:t>de minimis</w:t>
            </w:r>
            <w:r w:rsidRPr="00974910">
              <w:rPr>
                <w:rFonts w:ascii="Times New Roman" w:hAnsi="Times New Roman" w:cs="Times New Roman"/>
              </w:rPr>
              <w:t xml:space="preserve"> reglamentas netaikomas, nebūtų naudojama </w:t>
            </w:r>
            <w:r w:rsidRPr="00974910">
              <w:rPr>
                <w:rFonts w:ascii="Times New Roman" w:hAnsi="Times New Roman" w:cs="Times New Roman"/>
                <w:i/>
                <w:iCs/>
              </w:rPr>
              <w:t xml:space="preserve">de minimis </w:t>
            </w:r>
            <w:r w:rsidRPr="00974910">
              <w:rPr>
                <w:rFonts w:ascii="Times New Roman" w:hAnsi="Times New Roman" w:cs="Times New Roman"/>
              </w:rPr>
              <w:t xml:space="preserve">pagalba, suteikta pagal </w:t>
            </w:r>
            <w:r w:rsidRPr="00974910">
              <w:rPr>
                <w:rFonts w:ascii="Times New Roman" w:hAnsi="Times New Roman" w:cs="Times New Roman"/>
                <w:i/>
                <w:iCs/>
                <w:szCs w:val="24"/>
              </w:rPr>
              <w:t>de minimis</w:t>
            </w:r>
            <w:r w:rsidRPr="00974910">
              <w:rPr>
                <w:rFonts w:ascii="Times New Roman" w:hAnsi="Times New Roman" w:cs="Times New Roman"/>
              </w:rPr>
              <w:t xml:space="preserve"> reglamentą.</w:t>
            </w:r>
          </w:p>
          <w:p w14:paraId="093E42D2" w14:textId="5B2344C0" w:rsidR="0005521E" w:rsidRPr="00974910" w:rsidRDefault="0005521E" w:rsidP="0005521E">
            <w:pPr>
              <w:tabs>
                <w:tab w:val="left" w:pos="457"/>
              </w:tabs>
              <w:jc w:val="both"/>
              <w:rPr>
                <w:rFonts w:ascii="Times New Roman" w:hAnsi="Times New Roman" w:cs="Times New Roman"/>
              </w:rPr>
            </w:pPr>
            <w:r w:rsidRPr="00974910">
              <w:rPr>
                <w:rFonts w:ascii="Times New Roman" w:hAnsi="Times New Roman" w:cs="Times New Roman"/>
              </w:rPr>
              <w:t xml:space="preserve">5. </w:t>
            </w:r>
            <w:r w:rsidRPr="00974910">
              <w:rPr>
                <w:rFonts w:ascii="Times New Roman" w:hAnsi="Times New Roman" w:cs="Times New Roman"/>
                <w:iCs/>
                <w:szCs w:val="24"/>
              </w:rPr>
              <w:t xml:space="preserve">Vadovaujantis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reglamento 3 straipsnio nuostatomis, bendra nereikšmingos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pagalbos, suteiktos vienai įmonei, kaip ji apibrėžta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reglamento 2 straipsnio 2 dalyje, suma negali viršyti 300 000 (trijų šimtų tūkstančių) eurų </w:t>
            </w:r>
            <w:r w:rsidRPr="00974910">
              <w:rPr>
                <w:rFonts w:ascii="Times New Roman" w:hAnsi="Times New Roman" w:cs="Times New Roman"/>
              </w:rPr>
              <w:t>per bet kurį trejų metų laikotarpį</w:t>
            </w:r>
            <w:r w:rsidRPr="00974910">
              <w:rPr>
                <w:rFonts w:ascii="Times New Roman" w:hAnsi="Times New Roman" w:cs="Times New Roman"/>
                <w:iCs/>
                <w:szCs w:val="24"/>
              </w:rPr>
              <w:t xml:space="preserve">. </w:t>
            </w:r>
            <w:r w:rsidRPr="00974910">
              <w:rPr>
                <w:rFonts w:ascii="Times New Roman" w:hAnsi="Times New Roman" w:cs="Times New Roman"/>
              </w:rPr>
              <w:t xml:space="preserve">Susijungimo ar įsigijimo atveju apskaičiuojant, ar nauja </w:t>
            </w:r>
            <w:r w:rsidRPr="00974910">
              <w:rPr>
                <w:rFonts w:ascii="Times New Roman" w:hAnsi="Times New Roman" w:cs="Times New Roman"/>
                <w:i/>
                <w:iCs/>
              </w:rPr>
              <w:t>de minimis</w:t>
            </w:r>
            <w:r w:rsidRPr="00974910">
              <w:rPr>
                <w:rFonts w:ascii="Times New Roman" w:hAnsi="Times New Roman" w:cs="Times New Roman"/>
              </w:rPr>
              <w:t xml:space="preserve"> pagalba naujai arba įsigyjančiai įmonei viršija šiame papunktyje nustatytą viršutinę </w:t>
            </w:r>
            <w:r w:rsidRPr="00974910">
              <w:rPr>
                <w:rFonts w:ascii="Times New Roman" w:hAnsi="Times New Roman" w:cs="Times New Roman"/>
                <w:iCs/>
                <w:szCs w:val="24"/>
              </w:rPr>
              <w:t>bendrą nereikšmingos (</w:t>
            </w:r>
            <w:r w:rsidRPr="00974910">
              <w:rPr>
                <w:rFonts w:ascii="Times New Roman" w:hAnsi="Times New Roman" w:cs="Times New Roman"/>
                <w:i/>
                <w:szCs w:val="24"/>
              </w:rPr>
              <w:t>de minimis</w:t>
            </w:r>
            <w:r w:rsidRPr="00974910">
              <w:rPr>
                <w:rFonts w:ascii="Times New Roman" w:hAnsi="Times New Roman" w:cs="Times New Roman"/>
                <w:iCs/>
                <w:szCs w:val="24"/>
              </w:rPr>
              <w:t>) pagalbos</w:t>
            </w:r>
            <w:r w:rsidRPr="00974910">
              <w:rPr>
                <w:rFonts w:ascii="Times New Roman" w:hAnsi="Times New Roman" w:cs="Times New Roman"/>
              </w:rPr>
              <w:t xml:space="preserve"> sumos ribą, atsižvelgiama į visą ankstesnę susijungiančioms įmonėms suteiktą </w:t>
            </w:r>
            <w:r w:rsidRPr="00974910">
              <w:rPr>
                <w:rFonts w:ascii="Times New Roman" w:hAnsi="Times New Roman" w:cs="Times New Roman"/>
                <w:i/>
                <w:iCs/>
              </w:rPr>
              <w:t>de minimis</w:t>
            </w:r>
            <w:r w:rsidRPr="00974910">
              <w:rPr>
                <w:rFonts w:ascii="Times New Roman" w:hAnsi="Times New Roman" w:cs="Times New Roman"/>
              </w:rPr>
              <w:t xml:space="preserve"> pagalbą. </w:t>
            </w:r>
            <w:r w:rsidRPr="00974910">
              <w:rPr>
                <w:rFonts w:ascii="Times New Roman" w:hAnsi="Times New Roman" w:cs="Times New Roman"/>
                <w:i/>
                <w:iCs/>
              </w:rPr>
              <w:t>De minimis</w:t>
            </w:r>
            <w:r w:rsidRPr="00974910">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974910">
              <w:rPr>
                <w:rFonts w:ascii="Times New Roman" w:hAnsi="Times New Roman" w:cs="Times New Roman"/>
                <w:i/>
                <w:iCs/>
              </w:rPr>
              <w:t>de minimis</w:t>
            </w:r>
            <w:r w:rsidRPr="00974910">
              <w:rPr>
                <w:rFonts w:ascii="Times New Roman" w:hAnsi="Times New Roman" w:cs="Times New Roman"/>
              </w:rPr>
              <w:t xml:space="preserve"> pagalba priskiriama įmonei, kuri ja pasinaudojo, t. y. įmonei, perimančiai veiklą, kuriai vykdyti </w:t>
            </w:r>
            <w:r w:rsidRPr="00974910">
              <w:rPr>
                <w:rFonts w:ascii="Times New Roman" w:hAnsi="Times New Roman" w:cs="Times New Roman"/>
                <w:i/>
                <w:iCs/>
              </w:rPr>
              <w:t>de minimis</w:t>
            </w:r>
            <w:r w:rsidRPr="00974910">
              <w:rPr>
                <w:rFonts w:ascii="Times New Roman" w:hAnsi="Times New Roman" w:cs="Times New Roman"/>
              </w:rPr>
              <w:t xml:space="preserve"> pagalba panaudota. Jei toks priskyrimas neįmanomas, </w:t>
            </w:r>
            <w:r w:rsidRPr="00974910">
              <w:rPr>
                <w:rFonts w:ascii="Times New Roman" w:hAnsi="Times New Roman" w:cs="Times New Roman"/>
                <w:i/>
                <w:iCs/>
              </w:rPr>
              <w:t>de minimis</w:t>
            </w:r>
            <w:r w:rsidRPr="00974910">
              <w:rPr>
                <w:rFonts w:ascii="Times New Roman" w:hAnsi="Times New Roman" w:cs="Times New Roman"/>
              </w:rPr>
              <w:t xml:space="preserve"> pagalba proporcingai paskirstoma remiantis naujųjų įmonių nuosavo kapitalo balansine verte suskaidymo įsigaliojimo dieną.</w:t>
            </w:r>
          </w:p>
          <w:p w14:paraId="349623AB" w14:textId="466E1AEB" w:rsidR="0005521E" w:rsidRPr="00974910" w:rsidRDefault="0005521E" w:rsidP="0005521E">
            <w:pPr>
              <w:tabs>
                <w:tab w:val="left" w:pos="457"/>
              </w:tabs>
              <w:jc w:val="both"/>
              <w:rPr>
                <w:rFonts w:ascii="Times New Roman" w:hAnsi="Times New Roman" w:cs="Times New Roman"/>
              </w:rPr>
            </w:pPr>
            <w:r w:rsidRPr="00974910">
              <w:rPr>
                <w:rFonts w:ascii="Times New Roman" w:hAnsi="Times New Roman" w:cs="Times New Roman"/>
                <w:szCs w:val="24"/>
              </w:rPr>
              <w:t xml:space="preserve">6. </w:t>
            </w:r>
            <w:r w:rsidRPr="00974910">
              <w:rPr>
                <w:rFonts w:ascii="Times New Roman" w:hAnsi="Times New Roman" w:cs="Times New Roman"/>
              </w:rPr>
              <w:t xml:space="preserve">Pagal </w:t>
            </w:r>
            <w:r w:rsidRPr="00974910">
              <w:rPr>
                <w:rFonts w:ascii="Times New Roman" w:hAnsi="Times New Roman" w:cs="Times New Roman"/>
                <w:i/>
                <w:iCs/>
              </w:rPr>
              <w:t>de minimis</w:t>
            </w:r>
            <w:r w:rsidRPr="00974910">
              <w:rPr>
                <w:rFonts w:ascii="Times New Roman" w:hAnsi="Times New Roman" w:cs="Times New Roman"/>
              </w:rPr>
              <w:t xml:space="preserve"> reglamentą </w:t>
            </w:r>
            <w:r w:rsidRPr="00974910">
              <w:rPr>
                <w:rFonts w:ascii="Times New Roman" w:hAnsi="Times New Roman" w:cs="Times New Roman"/>
                <w:iCs/>
                <w:szCs w:val="24"/>
              </w:rPr>
              <w:t>suteikta</w:t>
            </w:r>
            <w:r w:rsidRPr="00974910">
              <w:rPr>
                <w:rFonts w:ascii="Times New Roman" w:hAnsi="Times New Roman" w:cs="Times New Roman"/>
              </w:rPr>
              <w:t xml:space="preserve"> </w:t>
            </w:r>
            <w:r w:rsidRPr="00974910">
              <w:rPr>
                <w:rFonts w:ascii="Times New Roman" w:hAnsi="Times New Roman" w:cs="Times New Roman"/>
                <w:i/>
                <w:iCs/>
              </w:rPr>
              <w:t>de minimis</w:t>
            </w:r>
            <w:r w:rsidRPr="00974910">
              <w:rPr>
                <w:rFonts w:ascii="Times New Roman" w:hAnsi="Times New Roman" w:cs="Times New Roman"/>
              </w:rPr>
              <w:t xml:space="preserve"> pagalba gali būti sumuojama:</w:t>
            </w:r>
          </w:p>
          <w:p w14:paraId="7EE3257E" w14:textId="64695F6A" w:rsidR="0005521E" w:rsidRPr="00974910" w:rsidRDefault="0005521E" w:rsidP="0005521E">
            <w:pPr>
              <w:tabs>
                <w:tab w:val="left" w:pos="741"/>
              </w:tabs>
              <w:jc w:val="both"/>
              <w:rPr>
                <w:rFonts w:ascii="Times New Roman" w:hAnsi="Times New Roman" w:cs="Times New Roman"/>
              </w:rPr>
            </w:pPr>
            <w:r w:rsidRPr="00974910">
              <w:rPr>
                <w:rFonts w:ascii="Times New Roman" w:hAnsi="Times New Roman" w:cs="Times New Roman"/>
                <w:szCs w:val="24"/>
              </w:rPr>
              <w:t>6.1.</w:t>
            </w:r>
            <w:r w:rsidRPr="00974910">
              <w:rPr>
                <w:rFonts w:ascii="Times New Roman" w:hAnsi="Times New Roman" w:cs="Times New Roman"/>
                <w:szCs w:val="24"/>
              </w:rPr>
              <w:tab/>
            </w:r>
            <w:r w:rsidRPr="00974910">
              <w:rPr>
                <w:rFonts w:ascii="Times New Roman" w:hAnsi="Times New Roman" w:cs="Times New Roman"/>
              </w:rPr>
              <w:t xml:space="preserve">su </w:t>
            </w:r>
            <w:r w:rsidRPr="00974910">
              <w:rPr>
                <w:rFonts w:ascii="Times New Roman" w:hAnsi="Times New Roman" w:cs="Times New Roman"/>
                <w:i/>
                <w:iCs/>
              </w:rPr>
              <w:t>de minimis</w:t>
            </w:r>
            <w:r w:rsidRPr="00974910">
              <w:rPr>
                <w:rFonts w:ascii="Times New Roman" w:hAnsi="Times New Roman" w:cs="Times New Roman"/>
              </w:rPr>
              <w:t xml:space="preserve"> pagalba, suteikta pagal 2023 m. gruodžio 13 d. Komisijos reglamentą (ES) 2023/2832 dėl Sutarties dėl Europos Sąjungos veikimo 107 ir 108 straipsnių taikymo </w:t>
            </w:r>
            <w:r w:rsidRPr="00974910">
              <w:rPr>
                <w:rFonts w:ascii="Times New Roman" w:hAnsi="Times New Roman" w:cs="Times New Roman"/>
                <w:i/>
                <w:iCs/>
              </w:rPr>
              <w:t>de minimis</w:t>
            </w:r>
            <w:r w:rsidRPr="00974910">
              <w:rPr>
                <w:rFonts w:ascii="Times New Roman" w:hAnsi="Times New Roman" w:cs="Times New Roman"/>
              </w:rPr>
              <w:t xml:space="preserve"> pagalbai, skiriamai visuotinės ekonominės svarbos paslaugas teikiančioms įmonėms;</w:t>
            </w:r>
          </w:p>
          <w:p w14:paraId="6B2252D3" w14:textId="400854B0" w:rsidR="0005521E" w:rsidRPr="00974910" w:rsidRDefault="0005521E" w:rsidP="0005521E">
            <w:pPr>
              <w:tabs>
                <w:tab w:val="left" w:pos="741"/>
              </w:tabs>
              <w:jc w:val="both"/>
              <w:rPr>
                <w:rFonts w:ascii="Times New Roman" w:hAnsi="Times New Roman" w:cs="Times New Roman"/>
              </w:rPr>
            </w:pPr>
            <w:r w:rsidRPr="00974910">
              <w:rPr>
                <w:rFonts w:ascii="Times New Roman" w:hAnsi="Times New Roman" w:cs="Times New Roman"/>
                <w:szCs w:val="24"/>
              </w:rPr>
              <w:t>6.2.</w:t>
            </w:r>
            <w:r w:rsidRPr="00974910">
              <w:rPr>
                <w:rFonts w:ascii="Times New Roman" w:hAnsi="Times New Roman" w:cs="Times New Roman"/>
                <w:szCs w:val="24"/>
              </w:rPr>
              <w:tab/>
            </w:r>
            <w:r w:rsidRPr="00974910">
              <w:rPr>
                <w:rFonts w:ascii="Times New Roman" w:hAnsi="Times New Roman" w:cs="Times New Roman"/>
              </w:rPr>
              <w:t xml:space="preserve">su </w:t>
            </w:r>
            <w:r w:rsidRPr="00974910">
              <w:rPr>
                <w:rFonts w:ascii="Times New Roman" w:hAnsi="Times New Roman" w:cs="Times New Roman"/>
                <w:i/>
                <w:iCs/>
              </w:rPr>
              <w:t>de minimis</w:t>
            </w:r>
            <w:r w:rsidRPr="00974910">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974910">
              <w:rPr>
                <w:rFonts w:ascii="Times New Roman" w:hAnsi="Times New Roman" w:cs="Times New Roman"/>
                <w:i/>
                <w:iCs/>
              </w:rPr>
              <w:t>de minimis</w:t>
            </w:r>
            <w:r w:rsidRPr="00974910">
              <w:rPr>
                <w:rFonts w:ascii="Times New Roman" w:hAnsi="Times New Roman" w:cs="Times New Roman"/>
              </w:rPr>
              <w:t xml:space="preserve"> </w:t>
            </w:r>
            <w:r w:rsidRPr="00974910">
              <w:rPr>
                <w:rFonts w:ascii="Times New Roman" w:hAnsi="Times New Roman" w:cs="Times New Roman"/>
              </w:rPr>
              <w:lastRenderedPageBreak/>
              <w:t xml:space="preserve">pagalbai ir 2014 m. birželio 27 d. Komisijos reglamentą (ES) Nr. 717/2014 dėl Sutarties dėl Europos Sąjungos veikimo 107 ir 108 straipsnių taikymo </w:t>
            </w:r>
            <w:r w:rsidRPr="00974910">
              <w:rPr>
                <w:rFonts w:ascii="Times New Roman" w:hAnsi="Times New Roman" w:cs="Times New Roman"/>
                <w:i/>
                <w:iCs/>
              </w:rPr>
              <w:t>de minimis</w:t>
            </w:r>
            <w:r w:rsidRPr="00974910">
              <w:rPr>
                <w:rFonts w:ascii="Times New Roman" w:hAnsi="Times New Roman" w:cs="Times New Roman"/>
              </w:rPr>
              <w:t xml:space="preserve"> pagalbai žuvininkystės ir akvakultūros sektoriuje, neviršijant 8.4 papunktyje nustatytos atitinkamos viršutinės ribos.</w:t>
            </w:r>
          </w:p>
          <w:p w14:paraId="1ED052D4" w14:textId="178E92CF" w:rsidR="0005521E" w:rsidRPr="00974910" w:rsidRDefault="0005521E" w:rsidP="0005521E">
            <w:pPr>
              <w:tabs>
                <w:tab w:val="left" w:pos="457"/>
              </w:tabs>
              <w:jc w:val="both"/>
              <w:rPr>
                <w:rFonts w:ascii="Times New Roman" w:hAnsi="Times New Roman" w:cs="Times New Roman"/>
                <w:iCs/>
                <w:szCs w:val="24"/>
              </w:rPr>
            </w:pPr>
            <w:r w:rsidRPr="00974910">
              <w:rPr>
                <w:rFonts w:ascii="Times New Roman" w:hAnsi="Times New Roman" w:cs="Times New Roman"/>
                <w:iCs/>
                <w:szCs w:val="24"/>
              </w:rPr>
              <w:t xml:space="preserve">7. </w:t>
            </w:r>
            <w:r w:rsidRPr="00974910">
              <w:rPr>
                <w:rFonts w:ascii="Times New Roman" w:hAnsi="Times New Roman" w:cs="Times New Roman"/>
              </w:rPr>
              <w:t xml:space="preserve">Pagal </w:t>
            </w:r>
            <w:r w:rsidRPr="00974910">
              <w:rPr>
                <w:rFonts w:ascii="Times New Roman" w:hAnsi="Times New Roman" w:cs="Times New Roman"/>
                <w:i/>
                <w:iCs/>
              </w:rPr>
              <w:t>de minimis</w:t>
            </w:r>
            <w:r w:rsidRPr="00974910">
              <w:rPr>
                <w:rFonts w:ascii="Times New Roman" w:hAnsi="Times New Roman" w:cs="Times New Roman"/>
              </w:rPr>
              <w:t xml:space="preserve"> reglamentą skiriama </w:t>
            </w:r>
            <w:r w:rsidRPr="00974910">
              <w:rPr>
                <w:rFonts w:ascii="Times New Roman" w:hAnsi="Times New Roman" w:cs="Times New Roman"/>
                <w:i/>
                <w:iCs/>
              </w:rPr>
              <w:t>de minimis</w:t>
            </w:r>
            <w:r w:rsidRPr="00974910">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974910">
              <w:rPr>
                <w:rFonts w:ascii="Times New Roman" w:hAnsi="Times New Roman" w:cs="Times New Roman"/>
                <w:i/>
                <w:iCs/>
              </w:rPr>
              <w:t>De minimis</w:t>
            </w:r>
            <w:r w:rsidRPr="00974910">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39065154" w14:textId="08BF71A0" w:rsidR="0005521E" w:rsidRPr="00974910" w:rsidRDefault="0005521E" w:rsidP="0005521E">
            <w:pPr>
              <w:tabs>
                <w:tab w:val="left" w:pos="457"/>
              </w:tabs>
              <w:jc w:val="both"/>
              <w:rPr>
                <w:rFonts w:ascii="Times New Roman" w:hAnsi="Times New Roman" w:cs="Times New Roman"/>
                <w:iCs/>
                <w:szCs w:val="24"/>
              </w:rPr>
            </w:pPr>
            <w:r w:rsidRPr="00974910">
              <w:rPr>
                <w:rFonts w:ascii="Times New Roman" w:hAnsi="Times New Roman" w:cs="Times New Roman"/>
                <w:iCs/>
                <w:szCs w:val="24"/>
              </w:rPr>
              <w:t>8. Administruojančioji institucija, pildydama projekto lygmens P</w:t>
            </w:r>
            <w:r w:rsidRPr="00974910">
              <w:rPr>
                <w:rFonts w:ascii="Times New Roman" w:hAnsi="Times New Roman" w:cs="Times New Roman"/>
                <w:szCs w:val="24"/>
              </w:rPr>
              <w:t xml:space="preserve">atikros lapą dėl valstybės pagalbos ir </w:t>
            </w:r>
            <w:r w:rsidRPr="00974910">
              <w:rPr>
                <w:rFonts w:ascii="Times New Roman" w:hAnsi="Times New Roman" w:cs="Times New Roman"/>
                <w:i/>
                <w:szCs w:val="24"/>
              </w:rPr>
              <w:t>de minimis</w:t>
            </w:r>
            <w:r w:rsidRPr="00974910">
              <w:rPr>
                <w:rFonts w:ascii="Times New Roman" w:hAnsi="Times New Roman" w:cs="Times New Roman"/>
                <w:szCs w:val="24"/>
              </w:rPr>
              <w:t xml:space="preserve"> pagalbos buvimo ar nebuvimo </w:t>
            </w:r>
            <w:r w:rsidRPr="00974910">
              <w:rPr>
                <w:rFonts w:ascii="Times New Roman" w:hAnsi="Times New Roman" w:cs="Times New Roman"/>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esinvesticijos.lt, nustato, ar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pagalba šiame projekte bus teikiama. Jeigu administruojančioji institucija Patikros lape nustato, kad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pagalba šiame projekte </w:t>
            </w:r>
            <w:r w:rsidRPr="00974910">
              <w:rPr>
                <w:rFonts w:ascii="Times New Roman" w:hAnsi="Times New Roman" w:cs="Times New Roman"/>
                <w:b/>
                <w:bCs/>
                <w:iCs/>
                <w:szCs w:val="24"/>
              </w:rPr>
              <w:t>nebus teikiama</w:t>
            </w:r>
            <w:r w:rsidRPr="00974910">
              <w:rPr>
                <w:rFonts w:ascii="Times New Roman" w:hAnsi="Times New Roman" w:cs="Times New Roman"/>
                <w:iCs/>
                <w:szCs w:val="24"/>
              </w:rPr>
              <w:t>, tolimesni veiksmai, nustatyti Aprašo 8.9–8.15 papunkčiuose, neatliekami.</w:t>
            </w:r>
          </w:p>
          <w:p w14:paraId="426AD3D7" w14:textId="1BAA9B40" w:rsidR="0005521E" w:rsidRPr="00974910" w:rsidRDefault="0005521E" w:rsidP="0005521E">
            <w:pPr>
              <w:tabs>
                <w:tab w:val="left" w:pos="457"/>
              </w:tabs>
              <w:jc w:val="both"/>
              <w:rPr>
                <w:rFonts w:ascii="Times New Roman" w:hAnsi="Times New Roman" w:cs="Times New Roman"/>
                <w:iCs/>
                <w:szCs w:val="24"/>
              </w:rPr>
            </w:pPr>
            <w:r w:rsidRPr="00974910">
              <w:rPr>
                <w:rFonts w:ascii="Times New Roman" w:hAnsi="Times New Roman" w:cs="Times New Roman"/>
                <w:iCs/>
                <w:szCs w:val="24"/>
              </w:rPr>
              <w:t xml:space="preserve">9. Jeigu administruojančioji institucija Patikros lape nustato, kad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pagalba šiame projekte </w:t>
            </w:r>
            <w:r w:rsidRPr="00974910">
              <w:rPr>
                <w:rFonts w:ascii="Times New Roman" w:hAnsi="Times New Roman" w:cs="Times New Roman"/>
              </w:rPr>
              <w:t>bus teikiama</w:t>
            </w:r>
            <w:r w:rsidRPr="00974910">
              <w:rPr>
                <w:rFonts w:ascii="Times New Roman" w:hAnsi="Times New Roman" w:cs="Times New Roman"/>
                <w:iCs/>
                <w:szCs w:val="24"/>
              </w:rPr>
              <w:t>, administruojančioji institucija pildo A</w:t>
            </w:r>
            <w:r w:rsidRPr="00974910">
              <w:rPr>
                <w:rFonts w:ascii="Times New Roman" w:hAnsi="Times New Roman" w:cs="Times New Roman"/>
              </w:rPr>
              <w:t xml:space="preserve">titikties </w:t>
            </w:r>
            <w:r w:rsidRPr="00974910">
              <w:rPr>
                <w:rFonts w:ascii="Times New Roman" w:hAnsi="Times New Roman" w:cs="Times New Roman"/>
                <w:i/>
                <w:iCs/>
              </w:rPr>
              <w:t>de minimis</w:t>
            </w:r>
            <w:r w:rsidRPr="00974910">
              <w:rPr>
                <w:rFonts w:ascii="Times New Roman" w:hAnsi="Times New Roman" w:cs="Times New Roman"/>
              </w:rPr>
              <w:t xml:space="preserve"> pagalbos taisyklėms patikros lapo (projekto lygmuo) formą, </w:t>
            </w:r>
            <w:r w:rsidRPr="00974910">
              <w:rPr>
                <w:rFonts w:ascii="Times New Roman" w:hAnsi="Times New Roman" w:cs="Times New Roman"/>
                <w:iCs/>
                <w:szCs w:val="24"/>
              </w:rPr>
              <w:t xml:space="preserve">patvirtintą Darbo grupės </w:t>
            </w:r>
            <w:r w:rsidRPr="00974910">
              <w:rPr>
                <w:rFonts w:ascii="Times New Roman" w:hAnsi="Times New Roman" w:cs="Times New Roman"/>
                <w:shd w:val="clear" w:color="auto" w:fill="FFFFFF"/>
              </w:rPr>
              <w:t>2024 m. sausio 19 d. posėdžio protokolu Nr. 19</w:t>
            </w:r>
            <w:r w:rsidRPr="00974910">
              <w:rPr>
                <w:rFonts w:ascii="Times New Roman" w:hAnsi="Times New Roman" w:cs="Times New Roman"/>
                <w:iCs/>
                <w:szCs w:val="24"/>
              </w:rPr>
              <w:t xml:space="preserve"> (Valstybės pagalbos kontrolės proceso 5 priedas) ir skelbiamą interneto svetainėje esinvesticijos.lt, ir nustato:</w:t>
            </w:r>
          </w:p>
          <w:p w14:paraId="174DAE28" w14:textId="12D70F4C" w:rsidR="0005521E" w:rsidRPr="00974910" w:rsidRDefault="0005521E" w:rsidP="0005521E">
            <w:pPr>
              <w:tabs>
                <w:tab w:val="left" w:pos="599"/>
              </w:tabs>
              <w:jc w:val="both"/>
              <w:rPr>
                <w:rFonts w:ascii="Times New Roman" w:hAnsi="Times New Roman" w:cs="Times New Roman"/>
                <w:iCs/>
                <w:szCs w:val="24"/>
              </w:rPr>
            </w:pPr>
            <w:r w:rsidRPr="00974910">
              <w:rPr>
                <w:rFonts w:ascii="Times New Roman" w:hAnsi="Times New Roman" w:cs="Times New Roman"/>
                <w:iCs/>
                <w:szCs w:val="24"/>
              </w:rPr>
              <w:t>9.1.</w:t>
            </w:r>
            <w:r w:rsidRPr="00974910">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974910">
              <w:rPr>
                <w:rFonts w:ascii="Times New Roman" w:hAnsi="Times New Roman" w:cs="Times New Roman"/>
                <w:color w:val="000000"/>
              </w:rPr>
              <w:t>ūkio subjektas</w:t>
            </w:r>
            <w:r w:rsidRPr="00974910">
              <w:rPr>
                <w:rFonts w:ascii="Times New Roman" w:hAnsi="Times New Roman" w:cs="Times New Roman"/>
                <w:iCs/>
                <w:szCs w:val="24"/>
              </w:rPr>
              <w:t>, gausiantis ekonominę naudą, vykdydamas Aprašo 2.1.4 papunktyje nurodytą veiklą bus nereikšmingos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1A1F0036" w14:textId="4B139E0A" w:rsidR="0005521E" w:rsidRPr="00974910" w:rsidRDefault="0005521E" w:rsidP="0005521E">
            <w:pPr>
              <w:tabs>
                <w:tab w:val="left" w:pos="599"/>
              </w:tabs>
              <w:jc w:val="both"/>
              <w:rPr>
                <w:rFonts w:ascii="Times New Roman" w:hAnsi="Times New Roman" w:cs="Times New Roman"/>
                <w:iCs/>
                <w:szCs w:val="24"/>
              </w:rPr>
            </w:pPr>
            <w:r w:rsidRPr="00974910">
              <w:rPr>
                <w:rFonts w:ascii="Times New Roman" w:hAnsi="Times New Roman" w:cs="Times New Roman"/>
                <w:iCs/>
                <w:szCs w:val="24"/>
              </w:rPr>
              <w:t>9.2.</w:t>
            </w:r>
            <w:r w:rsidRPr="00974910">
              <w:rPr>
                <w:rFonts w:ascii="Times New Roman" w:hAnsi="Times New Roman" w:cs="Times New Roman"/>
                <w:iCs/>
                <w:szCs w:val="24"/>
              </w:rPr>
              <w:tab/>
              <w:t>kiekvieno nereikšmingos (</w:t>
            </w:r>
            <w:r w:rsidRPr="00974910">
              <w:rPr>
                <w:rFonts w:ascii="Times New Roman" w:hAnsi="Times New Roman" w:cs="Times New Roman"/>
                <w:i/>
                <w:szCs w:val="24"/>
              </w:rPr>
              <w:t>de minimis</w:t>
            </w:r>
            <w:r w:rsidRPr="00974910">
              <w:rPr>
                <w:rFonts w:ascii="Times New Roman" w:hAnsi="Times New Roman" w:cs="Times New Roman"/>
                <w:iCs/>
                <w:szCs w:val="24"/>
              </w:rPr>
              <w:t>) pagalbos gavėjo teisę gauti bendrą vienai įmonei suteikiamą nereikšmingą (</w:t>
            </w:r>
            <w:r w:rsidRPr="00974910">
              <w:rPr>
                <w:rFonts w:ascii="Times New Roman" w:hAnsi="Times New Roman" w:cs="Times New Roman"/>
                <w:i/>
                <w:szCs w:val="24"/>
              </w:rPr>
              <w:t>de minimis</w:t>
            </w:r>
            <w:r w:rsidRPr="00974910">
              <w:rPr>
                <w:rFonts w:ascii="Times New Roman" w:hAnsi="Times New Roman" w:cs="Times New Roman"/>
                <w:iCs/>
                <w:szCs w:val="24"/>
              </w:rPr>
              <w:t>) pagalbą, taip pat Suteiktos valstybės pagalbos ir nereikšmingos (</w:t>
            </w:r>
            <w:r w:rsidRPr="00974910">
              <w:rPr>
                <w:rFonts w:ascii="Times New Roman" w:hAnsi="Times New Roman" w:cs="Times New Roman"/>
                <w:i/>
                <w:szCs w:val="24"/>
              </w:rPr>
              <w:t>de minimis</w:t>
            </w:r>
            <w:r w:rsidRPr="00974910">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974910">
              <w:rPr>
                <w:rFonts w:ascii="Times New Roman" w:hAnsi="Times New Roman" w:cs="Times New Roman"/>
                <w:i/>
                <w:szCs w:val="24"/>
              </w:rPr>
              <w:t>de minimis</w:t>
            </w:r>
            <w:r w:rsidRPr="00974910">
              <w:rPr>
                <w:rFonts w:ascii="Times New Roman" w:hAnsi="Times New Roman" w:cs="Times New Roman"/>
                <w:iCs/>
                <w:szCs w:val="24"/>
              </w:rPr>
              <w:t>) pagalbos dydžio, nurodyto Aprašo 8.4 papunktyje.</w:t>
            </w:r>
          </w:p>
          <w:p w14:paraId="3257DCA1" w14:textId="3AFAA105" w:rsidR="0005521E" w:rsidRPr="00974910" w:rsidRDefault="0005521E" w:rsidP="0005521E">
            <w:pPr>
              <w:tabs>
                <w:tab w:val="left" w:pos="589"/>
              </w:tabs>
              <w:jc w:val="both"/>
              <w:rPr>
                <w:rFonts w:ascii="Times New Roman" w:hAnsi="Times New Roman" w:cs="Times New Roman"/>
                <w:iCs/>
                <w:szCs w:val="24"/>
              </w:rPr>
            </w:pPr>
            <w:r w:rsidRPr="00974910">
              <w:rPr>
                <w:rFonts w:ascii="Times New Roman" w:hAnsi="Times New Roman" w:cs="Times New Roman"/>
                <w:iCs/>
                <w:szCs w:val="24"/>
              </w:rPr>
              <w:t>10. Pareiškėjas (projekto vykdytojas) administruojančiosios institucijos prašymu per administruojančiosios institucijos nurodytą terminą turi pateikti kiekvieno nereikšmingos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pagalbos gavėjo užpildytą Vienos įmonės deklaraciją, kurios pavyzdinė forma patvirtinta Darbo grupės </w:t>
            </w:r>
            <w:r w:rsidRPr="00974910">
              <w:rPr>
                <w:rFonts w:ascii="Times New Roman" w:hAnsi="Times New Roman" w:cs="Times New Roman"/>
                <w:shd w:val="clear" w:color="auto" w:fill="FFFFFF"/>
              </w:rPr>
              <w:t>2024 m. sausio 19 d. posėdžio protokolu Nr. 19</w:t>
            </w:r>
            <w:r w:rsidRPr="00974910">
              <w:rPr>
                <w:rFonts w:ascii="Times New Roman" w:hAnsi="Times New Roman" w:cs="Times New Roman"/>
                <w:iCs/>
                <w:szCs w:val="24"/>
              </w:rPr>
              <w:t xml:space="preserve"> (Valstybės pagalbos kontrolės proceso 4 priedas) ir skelbiama interneto svetainėje esinvesticijos.lt, taip pat kitą informaciją ir (ar) dokumentus, reikalingus nereikšmingos pagalbos teikimui vertinti.</w:t>
            </w:r>
          </w:p>
          <w:p w14:paraId="6FB7CB20" w14:textId="1699CAE6" w:rsidR="0005521E" w:rsidRPr="00974910" w:rsidRDefault="0005521E" w:rsidP="0005521E">
            <w:pPr>
              <w:tabs>
                <w:tab w:val="left" w:pos="589"/>
              </w:tabs>
              <w:jc w:val="both"/>
              <w:rPr>
                <w:rFonts w:ascii="Times New Roman" w:hAnsi="Times New Roman" w:cs="Times New Roman"/>
                <w:iCs/>
                <w:szCs w:val="24"/>
              </w:rPr>
            </w:pPr>
            <w:r w:rsidRPr="00974910">
              <w:rPr>
                <w:rFonts w:ascii="Times New Roman" w:hAnsi="Times New Roman" w:cs="Times New Roman"/>
                <w:iCs/>
                <w:szCs w:val="24"/>
              </w:rPr>
              <w:t>11. Administruojančioji institucija, atlikusi Aprašo 8.8 ir 8.9 papunkčiuose nurodytus veiksmus, priima sprendimą dėl nereikšmingos (</w:t>
            </w:r>
            <w:r w:rsidRPr="00974910">
              <w:rPr>
                <w:rFonts w:ascii="Times New Roman" w:hAnsi="Times New Roman" w:cs="Times New Roman"/>
                <w:i/>
                <w:szCs w:val="24"/>
              </w:rPr>
              <w:t>de minimis</w:t>
            </w:r>
            <w:r w:rsidRPr="00974910">
              <w:rPr>
                <w:rFonts w:ascii="Times New Roman" w:hAnsi="Times New Roman" w:cs="Times New Roman"/>
                <w:iCs/>
                <w:szCs w:val="24"/>
              </w:rPr>
              <w:t>) pagalbos priskyrimo konkretiems nereikšmingos (</w:t>
            </w:r>
            <w:r w:rsidRPr="00974910">
              <w:rPr>
                <w:rFonts w:ascii="Times New Roman" w:hAnsi="Times New Roman" w:cs="Times New Roman"/>
                <w:i/>
                <w:szCs w:val="24"/>
              </w:rPr>
              <w:t>de minimis</w:t>
            </w:r>
            <w:r w:rsidRPr="00974910">
              <w:rPr>
                <w:rFonts w:ascii="Times New Roman" w:hAnsi="Times New Roman" w:cs="Times New Roman"/>
                <w:iCs/>
                <w:szCs w:val="24"/>
              </w:rPr>
              <w:t>) pagalbos gavėjams ir raštu arba elektroniniu paštu informuoja pareiškėją ir Ministeriją apie priimtą sprendimą dėl nereikšmingos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pagalbos priskyrimo konkretiems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pagalbos gavėjams, nurodydama nereikšmingos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pagalbos dydį bei pobūdį konkretiems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pagalbos gavėjams, pateikdama aiškią nuorodą į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reglamentą.</w:t>
            </w:r>
          </w:p>
          <w:p w14:paraId="78F88521" w14:textId="7DF8B3C9" w:rsidR="0005521E" w:rsidRPr="00974910" w:rsidRDefault="0005521E" w:rsidP="0005521E">
            <w:pPr>
              <w:tabs>
                <w:tab w:val="left" w:pos="589"/>
              </w:tabs>
              <w:jc w:val="both"/>
              <w:rPr>
                <w:rFonts w:ascii="Times New Roman" w:hAnsi="Times New Roman" w:cs="Times New Roman"/>
              </w:rPr>
            </w:pPr>
            <w:r w:rsidRPr="00974910">
              <w:rPr>
                <w:rFonts w:ascii="Times New Roman" w:hAnsi="Times New Roman" w:cs="Times New Roman"/>
                <w:szCs w:val="24"/>
              </w:rPr>
              <w:t xml:space="preserve">12. </w:t>
            </w:r>
            <w:r w:rsidRPr="00974910">
              <w:rPr>
                <w:rFonts w:ascii="Times New Roman" w:hAnsi="Times New Roman" w:cs="Times New Roman"/>
              </w:rPr>
              <w:t xml:space="preserve">Priėmusi sprendimą finansuoti projektą, Ministerija, </w:t>
            </w:r>
            <w:r w:rsidRPr="00974910">
              <w:rPr>
                <w:rFonts w:ascii="Times New Roman" w:hAnsi="Times New Roman" w:cs="Times New Roman"/>
                <w:iCs/>
                <w:szCs w:val="24"/>
              </w:rPr>
              <w:t>vadovaudamasi Suteiktos valstybės pagalbos ir nereikšmingos (</w:t>
            </w:r>
            <w:r w:rsidRPr="00974910">
              <w:rPr>
                <w:rFonts w:ascii="Times New Roman" w:hAnsi="Times New Roman" w:cs="Times New Roman"/>
                <w:i/>
                <w:szCs w:val="24"/>
              </w:rPr>
              <w:t>de minimis</w:t>
            </w:r>
            <w:r w:rsidRPr="00974910">
              <w:rPr>
                <w:rFonts w:ascii="Times New Roman" w:hAnsi="Times New Roman" w:cs="Times New Roman"/>
                <w:iCs/>
                <w:szCs w:val="24"/>
              </w:rPr>
              <w:t>) pagalbos registro nuostatų reikalavimais</w:t>
            </w:r>
            <w:r w:rsidRPr="00974910">
              <w:rPr>
                <w:rFonts w:ascii="Times New Roman" w:hAnsi="Times New Roman" w:cs="Times New Roman"/>
              </w:rPr>
              <w:t xml:space="preserve">, per 5 darbo dienas registruoja suteiktos </w:t>
            </w:r>
            <w:r w:rsidRPr="00974910">
              <w:rPr>
                <w:rFonts w:ascii="Times New Roman" w:hAnsi="Times New Roman" w:cs="Times New Roman"/>
                <w:i/>
              </w:rPr>
              <w:t>de minimis</w:t>
            </w:r>
            <w:r w:rsidRPr="00974910">
              <w:rPr>
                <w:rFonts w:ascii="Times New Roman" w:hAnsi="Times New Roman" w:cs="Times New Roman"/>
              </w:rPr>
              <w:t xml:space="preserve"> pagalbos sumą </w:t>
            </w:r>
            <w:r w:rsidRPr="00974910">
              <w:rPr>
                <w:rFonts w:ascii="Times New Roman" w:hAnsi="Times New Roman" w:cs="Times New Roman"/>
                <w:iCs/>
                <w:szCs w:val="24"/>
              </w:rPr>
              <w:t>Suteiktos valstybės pagalbos ir nereikšmingos (</w:t>
            </w:r>
            <w:r w:rsidRPr="00974910">
              <w:rPr>
                <w:rFonts w:ascii="Times New Roman" w:hAnsi="Times New Roman" w:cs="Times New Roman"/>
                <w:i/>
                <w:szCs w:val="24"/>
              </w:rPr>
              <w:t>de minimis</w:t>
            </w:r>
            <w:r w:rsidRPr="00974910">
              <w:rPr>
                <w:rFonts w:ascii="Times New Roman" w:hAnsi="Times New Roman" w:cs="Times New Roman"/>
                <w:iCs/>
                <w:szCs w:val="24"/>
              </w:rPr>
              <w:t>) pagalbos registre.</w:t>
            </w:r>
          </w:p>
          <w:p w14:paraId="71184297" w14:textId="525CBE33" w:rsidR="0005521E" w:rsidRPr="00974910" w:rsidRDefault="0005521E" w:rsidP="0005521E">
            <w:pPr>
              <w:tabs>
                <w:tab w:val="left" w:pos="589"/>
              </w:tabs>
              <w:jc w:val="both"/>
              <w:rPr>
                <w:rFonts w:ascii="Times New Roman" w:hAnsi="Times New Roman" w:cs="Times New Roman"/>
              </w:rPr>
            </w:pPr>
            <w:r w:rsidRPr="00974910">
              <w:rPr>
                <w:rFonts w:ascii="Times New Roman" w:hAnsi="Times New Roman" w:cs="Times New Roman"/>
                <w:szCs w:val="24"/>
              </w:rPr>
              <w:t xml:space="preserve">13. Pagal Aprašą finansavimas </w:t>
            </w:r>
            <w:r w:rsidRPr="00974910">
              <w:rPr>
                <w:rFonts w:ascii="Times New Roman" w:hAnsi="Times New Roman" w:cs="Times New Roman"/>
              </w:rPr>
              <w:t>neteikiamas</w:t>
            </w:r>
            <w:r w:rsidRPr="00974910">
              <w:rPr>
                <w:rFonts w:ascii="Times New Roman" w:hAnsi="Times New Roman" w:cs="Times New Roman"/>
                <w:szCs w:val="24"/>
              </w:rPr>
              <w:t>, jeigu pareiškėjas nėra sugrąžinęs anksčiau gautos valstybės pagalbos, kuri Europos Komisijos buvo pripažinta neteisėta ir nesuderinama su vidaus rinka</w:t>
            </w:r>
            <w:r w:rsidRPr="00974910">
              <w:rPr>
                <w:rFonts w:ascii="Times New Roman" w:hAnsi="Times New Roman" w:cs="Times New Roman"/>
              </w:rPr>
              <w:t>.</w:t>
            </w:r>
          </w:p>
          <w:p w14:paraId="4ABF8195" w14:textId="3AA1BACF" w:rsidR="0005521E" w:rsidRPr="00974910" w:rsidRDefault="0005521E" w:rsidP="0005521E">
            <w:pPr>
              <w:tabs>
                <w:tab w:val="left" w:pos="599"/>
              </w:tabs>
              <w:jc w:val="both"/>
              <w:rPr>
                <w:rFonts w:ascii="Times New Roman" w:hAnsi="Times New Roman" w:cs="Times New Roman"/>
                <w:iCs/>
                <w:szCs w:val="24"/>
              </w:rPr>
            </w:pPr>
            <w:r w:rsidRPr="00974910">
              <w:rPr>
                <w:rFonts w:ascii="Times New Roman" w:hAnsi="Times New Roman" w:cs="Times New Roman"/>
                <w:iCs/>
                <w:szCs w:val="24"/>
              </w:rPr>
              <w:t xml:space="preserve">14. Pareiškėjas (projekto vykdytojas), gavęs informaciją iš administruojančiosios institucijos, raštu arba elektroniniu paštu informuoja kiekvieną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pagalbos gavėją apie administruojančiosios institucijos priimtą sprendimą dėl nereikšmingos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pagalbos priskyrimo konkrečiam </w:t>
            </w:r>
            <w:r w:rsidRPr="00974910">
              <w:rPr>
                <w:rFonts w:ascii="Times New Roman" w:hAnsi="Times New Roman" w:cs="Times New Roman"/>
                <w:iCs/>
                <w:szCs w:val="24"/>
              </w:rPr>
              <w:lastRenderedPageBreak/>
              <w:t>nereikšmingos (</w:t>
            </w:r>
            <w:r w:rsidRPr="00974910">
              <w:rPr>
                <w:rFonts w:ascii="Times New Roman" w:hAnsi="Times New Roman" w:cs="Times New Roman"/>
                <w:i/>
                <w:szCs w:val="24"/>
              </w:rPr>
              <w:t>de minimis</w:t>
            </w:r>
            <w:r w:rsidRPr="00974910">
              <w:rPr>
                <w:rFonts w:ascii="Times New Roman" w:hAnsi="Times New Roman" w:cs="Times New Roman"/>
                <w:iCs/>
                <w:szCs w:val="24"/>
              </w:rPr>
              <w:t>) pagalbos gavėjui, nurodydamas nereikšmingos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pagalbos dydį bei pobūdį, pateikdamas aiškią nuorodą į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reglamentą.</w:t>
            </w:r>
          </w:p>
          <w:p w14:paraId="0E17FE61" w14:textId="78A7B43A" w:rsidR="0005521E" w:rsidRPr="00974910" w:rsidRDefault="0005521E" w:rsidP="0005521E">
            <w:pPr>
              <w:jc w:val="both"/>
              <w:rPr>
                <w:rFonts w:ascii="Times New Roman" w:hAnsi="Times New Roman" w:cs="Times New Roman"/>
              </w:rPr>
            </w:pPr>
            <w:r w:rsidRPr="00974910">
              <w:rPr>
                <w:rFonts w:ascii="Times New Roman" w:hAnsi="Times New Roman" w:cs="Times New Roman"/>
                <w:iCs/>
                <w:szCs w:val="24"/>
              </w:rPr>
              <w:t xml:space="preserve">15. Vadovaujantis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reglamento 3 straipsnio 6 dalies nuostatomis, tuo atveju, jeigu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pagalba išmokama dalimis, jos vertė turi būti diskontuojama </w:t>
            </w:r>
            <w:r w:rsidRPr="00974910">
              <w:rPr>
                <w:rFonts w:ascii="Times New Roman" w:hAnsi="Times New Roman" w:cs="Times New Roman"/>
                <w:i/>
                <w:szCs w:val="24"/>
              </w:rPr>
              <w:t>de minimis</w:t>
            </w:r>
            <w:r w:rsidRPr="00974910">
              <w:rPr>
                <w:rFonts w:ascii="Times New Roman" w:hAnsi="Times New Roman" w:cs="Times New Roman"/>
                <w:iCs/>
                <w:szCs w:val="24"/>
              </w:rPr>
              <w:t xml:space="preserve"> pagalbos suteikimo metu.</w:t>
            </w:r>
          </w:p>
        </w:tc>
      </w:tr>
      <w:tr w:rsidR="0005521E" w:rsidRPr="00974910" w14:paraId="736F24E0" w14:textId="77777777" w:rsidTr="00C16C41">
        <w:trPr>
          <w:cantSplit/>
          <w:trHeight w:val="423"/>
        </w:trPr>
        <w:tc>
          <w:tcPr>
            <w:tcW w:w="851" w:type="dxa"/>
            <w:vMerge w:val="restart"/>
          </w:tcPr>
          <w:p w14:paraId="0805D974" w14:textId="1EDE68C4" w:rsidR="0005521E" w:rsidRPr="00974910" w:rsidRDefault="0005521E" w:rsidP="0005521E">
            <w:pPr>
              <w:rPr>
                <w:rFonts w:ascii="Times New Roman" w:hAnsi="Times New Roman" w:cs="Times New Roman"/>
                <w:b/>
              </w:rPr>
            </w:pPr>
            <w:r w:rsidRPr="00974910">
              <w:rPr>
                <w:rFonts w:ascii="Times New Roman" w:hAnsi="Times New Roman" w:cs="Times New Roman"/>
                <w:b/>
              </w:rPr>
              <w:lastRenderedPageBreak/>
              <w:t>2.16</w:t>
            </w:r>
            <w:r w:rsidRPr="00974910" w:rsidDel="00790FE8">
              <w:rPr>
                <w:rFonts w:ascii="Times New Roman" w:hAnsi="Times New Roman" w:cs="Times New Roman"/>
                <w:b/>
              </w:rPr>
              <w:t>.6</w:t>
            </w:r>
          </w:p>
        </w:tc>
        <w:tc>
          <w:tcPr>
            <w:tcW w:w="9169" w:type="dxa"/>
            <w:gridSpan w:val="3"/>
          </w:tcPr>
          <w:p w14:paraId="6373FAF3" w14:textId="64509AE0"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Projektų bendrieji atrankos kriterijai</w:t>
            </w:r>
          </w:p>
        </w:tc>
      </w:tr>
      <w:tr w:rsidR="0005521E" w:rsidRPr="00974910" w14:paraId="54BA3A94" w14:textId="77777777" w:rsidTr="00C16C41">
        <w:trPr>
          <w:cantSplit/>
          <w:trHeight w:val="811"/>
        </w:trPr>
        <w:tc>
          <w:tcPr>
            <w:tcW w:w="851" w:type="dxa"/>
            <w:vMerge/>
          </w:tcPr>
          <w:p w14:paraId="60CF28AA" w14:textId="299A923C" w:rsidR="0005521E" w:rsidRPr="00974910" w:rsidRDefault="0005521E" w:rsidP="0005521E">
            <w:pPr>
              <w:rPr>
                <w:rFonts w:ascii="Times New Roman" w:hAnsi="Times New Roman" w:cs="Times New Roman"/>
                <w:b/>
              </w:rPr>
            </w:pPr>
          </w:p>
        </w:tc>
        <w:tc>
          <w:tcPr>
            <w:tcW w:w="9169" w:type="dxa"/>
            <w:gridSpan w:val="3"/>
          </w:tcPr>
          <w:p w14:paraId="189B9764" w14:textId="718A9EF2" w:rsidR="0005521E" w:rsidRPr="00974910" w:rsidRDefault="0005521E" w:rsidP="0005521E">
            <w:pPr>
              <w:spacing w:after="160" w:line="259" w:lineRule="auto"/>
            </w:pPr>
            <w:r w:rsidRPr="00974910">
              <w:rPr>
                <w:rFonts w:ascii="Times New Roman" w:eastAsia="Times New Roman" w:hAnsi="Times New Roman" w:cs="Times New Roman"/>
              </w:rPr>
              <w:t xml:space="preserve">Projektų bendrieji atrankos kriterijai nurodyti </w:t>
            </w:r>
            <w:r w:rsidRPr="00974910">
              <w:rPr>
                <w:rFonts w:ascii="Times New Roman" w:eastAsia="Times New Roman" w:hAnsi="Times New Roman" w:cs="Times New Roman"/>
                <w:color w:val="000000" w:themeColor="text1"/>
              </w:rPr>
              <w:t>Projektų administravimo ir finansavimo taisyklių 2 priede.</w:t>
            </w:r>
            <w:r w:rsidRPr="00974910">
              <w:rPr>
                <w:rFonts w:ascii="Times New Roman" w:eastAsia="Times New Roman" w:hAnsi="Times New Roman" w:cs="Times New Roman"/>
                <w:i/>
                <w:iCs/>
                <w:color w:val="000000" w:themeColor="text1"/>
              </w:rPr>
              <w:t xml:space="preserve">  </w:t>
            </w:r>
            <w:r w:rsidRPr="00974910">
              <w:rPr>
                <w:rFonts w:ascii="Times New Roman" w:eastAsia="Times New Roman" w:hAnsi="Times New Roman" w:cs="Times New Roman"/>
                <w:i/>
                <w:iCs/>
                <w:color w:val="000000" w:themeColor="text1"/>
                <w:sz w:val="20"/>
                <w:szCs w:val="20"/>
              </w:rPr>
              <w:t xml:space="preserve"> </w:t>
            </w:r>
            <w:hyperlink r:id="rId15" w:history="1">
              <w:r w:rsidRPr="00974910">
                <w:rPr>
                  <w:rStyle w:val="Hipersaitas"/>
                  <w:rFonts w:ascii="Times New Roman" w:hAnsi="Times New Roman" w:cs="Times New Roman"/>
                </w:rPr>
                <w:t>https://esinvesticijos.lt/dokumentai/projektu-bendruju-atrankos-kriteriju-sarasas-ir-ju-vertinimo-metodika-3</w:t>
              </w:r>
            </w:hyperlink>
          </w:p>
        </w:tc>
      </w:tr>
      <w:tr w:rsidR="0005521E" w:rsidRPr="00974910" w14:paraId="0327D8D8" w14:textId="77777777" w:rsidTr="00C16C41">
        <w:trPr>
          <w:cantSplit/>
          <w:trHeight w:val="423"/>
        </w:trPr>
        <w:tc>
          <w:tcPr>
            <w:tcW w:w="851" w:type="dxa"/>
            <w:vMerge w:val="restart"/>
          </w:tcPr>
          <w:p w14:paraId="5BA77AE0" w14:textId="7C229CBF" w:rsidR="0005521E" w:rsidRPr="00974910" w:rsidRDefault="0005521E" w:rsidP="0005521E">
            <w:pPr>
              <w:rPr>
                <w:rFonts w:ascii="Times New Roman" w:hAnsi="Times New Roman" w:cs="Times New Roman"/>
                <w:b/>
              </w:rPr>
            </w:pPr>
            <w:r w:rsidRPr="00974910">
              <w:rPr>
                <w:rFonts w:ascii="Times New Roman" w:hAnsi="Times New Roman" w:cs="Times New Roman"/>
                <w:b/>
              </w:rPr>
              <w:t>2.16.7</w:t>
            </w:r>
          </w:p>
        </w:tc>
        <w:tc>
          <w:tcPr>
            <w:tcW w:w="9169" w:type="dxa"/>
            <w:gridSpan w:val="3"/>
          </w:tcPr>
          <w:p w14:paraId="0D4F59F0" w14:textId="0B07DF37" w:rsidR="0005521E" w:rsidRPr="00974910" w:rsidRDefault="0005521E" w:rsidP="0005521E">
            <w:pPr>
              <w:rPr>
                <w:rFonts w:ascii="Times New Roman" w:hAnsi="Times New Roman" w:cs="Times New Roman"/>
                <w:b/>
              </w:rPr>
            </w:pPr>
            <w:r w:rsidRPr="00974910">
              <w:rPr>
                <w:rFonts w:ascii="Times New Roman" w:hAnsi="Times New Roman" w:cs="Times New Roman"/>
                <w:b/>
              </w:rPr>
              <w:t>Projektų specialieji atrankos kriterijai</w:t>
            </w:r>
          </w:p>
          <w:p w14:paraId="4321CFA6" w14:textId="29F71B8E" w:rsidR="0005521E" w:rsidRPr="00974910" w:rsidRDefault="0005521E" w:rsidP="0005521E">
            <w:pPr>
              <w:rPr>
                <w:rFonts w:ascii="Times New Roman" w:hAnsi="Times New Roman" w:cs="Times New Roman"/>
                <w:bCs/>
                <w:i/>
                <w:iCs/>
              </w:rPr>
            </w:pPr>
            <w:r w:rsidRPr="00974910">
              <w:rPr>
                <w:rFonts w:ascii="Times New Roman" w:hAnsi="Times New Roman" w:cs="Times New Roman"/>
                <w:i/>
                <w:iCs/>
                <w:szCs w:val="24"/>
              </w:rPr>
              <w:t>Specialiajam projektų atrankos kriterijui pritarta 2021–2027 metų Europos Sąjungos fondų investicijų programos stebėsenos komiteto 2024</w:t>
            </w:r>
            <w:r w:rsidRPr="00974910">
              <w:rPr>
                <w:rFonts w:ascii="Times New Roman" w:hAnsi="Times New Roman" w:cs="Times New Roman"/>
                <w:i/>
                <w:iCs/>
              </w:rPr>
              <w:t xml:space="preserve"> m. </w:t>
            </w:r>
            <w:r w:rsidRPr="00974910">
              <w:rPr>
                <w:rFonts w:ascii="Times New Roman" w:hAnsi="Times New Roman" w:cs="Times New Roman"/>
                <w:i/>
                <w:iCs/>
                <w:szCs w:val="24"/>
              </w:rPr>
              <w:t>vasario</w:t>
            </w:r>
            <w:r w:rsidRPr="00974910">
              <w:rPr>
                <w:rFonts w:ascii="Times New Roman" w:hAnsi="Times New Roman" w:cs="Times New Roman"/>
                <w:i/>
                <w:iCs/>
              </w:rPr>
              <w:t xml:space="preserve"> 5 d. posėdyje, protokolo Nr. </w:t>
            </w:r>
            <w:r w:rsidRPr="00974910">
              <w:rPr>
                <w:rFonts w:ascii="Times New Roman" w:hAnsi="Times New Roman" w:cs="Times New Roman"/>
                <w:bCs/>
                <w:i/>
                <w:iCs/>
              </w:rPr>
              <w:t>46P-2 (18).</w:t>
            </w:r>
          </w:p>
        </w:tc>
      </w:tr>
      <w:tr w:rsidR="0005521E" w:rsidRPr="00974910" w14:paraId="251D5187" w14:textId="77777777" w:rsidTr="00C16C41">
        <w:trPr>
          <w:cantSplit/>
          <w:trHeight w:val="423"/>
        </w:trPr>
        <w:tc>
          <w:tcPr>
            <w:tcW w:w="851" w:type="dxa"/>
            <w:vMerge/>
          </w:tcPr>
          <w:p w14:paraId="332C59B2" w14:textId="7569E6C6" w:rsidR="0005521E" w:rsidRPr="00974910" w:rsidRDefault="0005521E" w:rsidP="0005521E">
            <w:pPr>
              <w:rPr>
                <w:rFonts w:ascii="Times New Roman" w:hAnsi="Times New Roman" w:cs="Times New Roman"/>
              </w:rPr>
            </w:pPr>
          </w:p>
        </w:tc>
        <w:tc>
          <w:tcPr>
            <w:tcW w:w="9169" w:type="dxa"/>
            <w:gridSpan w:val="3"/>
          </w:tcPr>
          <w:tbl>
            <w:tblPr>
              <w:tblW w:w="5000" w:type="pct"/>
              <w:tblLook w:val="00A0" w:firstRow="1" w:lastRow="0" w:firstColumn="1" w:lastColumn="0" w:noHBand="0" w:noVBand="0"/>
            </w:tblPr>
            <w:tblGrid>
              <w:gridCol w:w="532"/>
              <w:gridCol w:w="1844"/>
              <w:gridCol w:w="1324"/>
              <w:gridCol w:w="1416"/>
              <w:gridCol w:w="1242"/>
              <w:gridCol w:w="1274"/>
              <w:gridCol w:w="1305"/>
            </w:tblGrid>
            <w:tr w:rsidR="0005521E" w:rsidRPr="00974910" w14:paraId="628FA0C1" w14:textId="77777777" w:rsidTr="00235761">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5626385C" w14:textId="77777777" w:rsidR="0005521E" w:rsidRPr="00974910" w:rsidRDefault="0005521E" w:rsidP="0005521E">
                  <w:pPr>
                    <w:spacing w:after="0"/>
                    <w:jc w:val="center"/>
                    <w:rPr>
                      <w:rFonts w:ascii="Times New Roman" w:hAnsi="Times New Roman" w:cs="Times New Roman"/>
                      <w:b/>
                      <w:sz w:val="20"/>
                      <w:szCs w:val="20"/>
                    </w:rPr>
                  </w:pPr>
                  <w:r w:rsidRPr="00974910">
                    <w:rPr>
                      <w:rFonts w:ascii="Times New Roman" w:hAnsi="Times New Roman" w:cs="Times New Roman"/>
                      <w:b/>
                      <w:sz w:val="20"/>
                      <w:szCs w:val="20"/>
                    </w:rPr>
                    <w:t>Eil.</w:t>
                  </w:r>
                </w:p>
                <w:p w14:paraId="134D0647" w14:textId="77777777" w:rsidR="0005521E" w:rsidRPr="00974910" w:rsidRDefault="0005521E" w:rsidP="0005521E">
                  <w:pPr>
                    <w:spacing w:after="0"/>
                    <w:jc w:val="center"/>
                    <w:rPr>
                      <w:rFonts w:ascii="Times New Roman" w:hAnsi="Times New Roman" w:cs="Times New Roman"/>
                      <w:b/>
                      <w:sz w:val="20"/>
                      <w:szCs w:val="20"/>
                    </w:rPr>
                  </w:pPr>
                  <w:r w:rsidRPr="00974910">
                    <w:rPr>
                      <w:rFonts w:ascii="Times New Roman" w:hAnsi="Times New Roman" w:cs="Times New Roman"/>
                      <w:b/>
                      <w:sz w:val="20"/>
                      <w:szCs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0CF69801" w14:textId="77777777" w:rsidR="0005521E" w:rsidRPr="00974910" w:rsidRDefault="0005521E" w:rsidP="0005521E">
                  <w:pPr>
                    <w:jc w:val="center"/>
                    <w:rPr>
                      <w:rFonts w:ascii="Times New Roman" w:hAnsi="Times New Roman" w:cs="Times New Roman"/>
                      <w:b/>
                      <w:sz w:val="20"/>
                      <w:szCs w:val="20"/>
                    </w:rPr>
                  </w:pPr>
                  <w:r w:rsidRPr="00974910">
                    <w:rPr>
                      <w:rFonts w:ascii="Times New Roman" w:hAnsi="Times New Roman" w:cs="Times New Roman"/>
                      <w:b/>
                      <w:sz w:val="20"/>
                      <w:szCs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6B321968" w14:textId="77777777" w:rsidR="0005521E" w:rsidRPr="00974910" w:rsidRDefault="0005521E" w:rsidP="0005521E">
                  <w:pPr>
                    <w:jc w:val="center"/>
                    <w:rPr>
                      <w:rFonts w:ascii="Times New Roman" w:hAnsi="Times New Roman" w:cs="Times New Roman"/>
                      <w:b/>
                      <w:sz w:val="20"/>
                      <w:szCs w:val="20"/>
                    </w:rPr>
                  </w:pPr>
                  <w:r w:rsidRPr="00974910">
                    <w:rPr>
                      <w:rFonts w:ascii="Times New Roman" w:hAnsi="Times New Roman" w:cs="Times New Roman"/>
                      <w:b/>
                      <w:sz w:val="20"/>
                      <w:szCs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7C0589B6" w14:textId="77777777" w:rsidR="0005521E" w:rsidRPr="00974910" w:rsidRDefault="0005521E" w:rsidP="0005521E">
                  <w:pPr>
                    <w:jc w:val="center"/>
                    <w:rPr>
                      <w:rFonts w:ascii="Times New Roman" w:hAnsi="Times New Roman" w:cs="Times New Roman"/>
                      <w:b/>
                      <w:sz w:val="20"/>
                      <w:szCs w:val="20"/>
                    </w:rPr>
                  </w:pPr>
                  <w:r w:rsidRPr="00974910">
                    <w:rPr>
                      <w:rFonts w:ascii="Times New Roman" w:hAnsi="Times New Roman" w:cs="Times New Roman"/>
                      <w:b/>
                      <w:sz w:val="20"/>
                      <w:szCs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7B8110B6" w14:textId="77777777" w:rsidR="0005521E" w:rsidRPr="00974910" w:rsidRDefault="0005521E" w:rsidP="0005521E">
                  <w:pPr>
                    <w:jc w:val="center"/>
                    <w:rPr>
                      <w:rFonts w:ascii="Times New Roman" w:hAnsi="Times New Roman" w:cs="Times New Roman"/>
                      <w:b/>
                      <w:sz w:val="20"/>
                      <w:szCs w:val="20"/>
                    </w:rPr>
                  </w:pPr>
                  <w:r w:rsidRPr="00974910">
                    <w:rPr>
                      <w:rFonts w:ascii="Times New Roman" w:hAnsi="Times New Roman" w:cs="Times New Roman"/>
                      <w:b/>
                      <w:sz w:val="20"/>
                      <w:szCs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16B113A" w14:textId="77777777" w:rsidR="0005521E" w:rsidRPr="00974910" w:rsidRDefault="0005521E" w:rsidP="0005521E">
                  <w:pPr>
                    <w:jc w:val="center"/>
                    <w:rPr>
                      <w:rFonts w:ascii="Times New Roman" w:hAnsi="Times New Roman" w:cs="Times New Roman"/>
                      <w:b/>
                      <w:sz w:val="20"/>
                      <w:szCs w:val="20"/>
                    </w:rPr>
                  </w:pPr>
                  <w:r w:rsidRPr="00974910">
                    <w:rPr>
                      <w:rFonts w:ascii="Times New Roman" w:hAnsi="Times New Roman" w:cs="Times New Roman"/>
                      <w:b/>
                      <w:sz w:val="20"/>
                      <w:szCs w:val="20"/>
                    </w:rPr>
                    <w:t>Kriterijaus svorio koeficientas</w:t>
                  </w:r>
                </w:p>
                <w:p w14:paraId="2380A255" w14:textId="77777777" w:rsidR="0005521E" w:rsidRPr="00974910" w:rsidRDefault="0005521E" w:rsidP="0005521E">
                  <w:pPr>
                    <w:jc w:val="center"/>
                    <w:rPr>
                      <w:rFonts w:ascii="Times New Roman" w:hAnsi="Times New Roman" w:cs="Times New Roman"/>
                      <w:b/>
                      <w:sz w:val="20"/>
                      <w:szCs w:val="20"/>
                    </w:rPr>
                  </w:pPr>
                  <w:r w:rsidRPr="00974910">
                    <w:rPr>
                      <w:rFonts w:ascii="Times New Roman" w:hAnsi="Times New Roman" w:cs="Times New Roman"/>
                      <w:b/>
                      <w:sz w:val="20"/>
                      <w:szCs w:val="20"/>
                    </w:rPr>
                    <w:t>(</w:t>
                  </w:r>
                  <w:r w:rsidRPr="00974910">
                    <w:rPr>
                      <w:rFonts w:ascii="Times New Roman" w:hAnsi="Times New Roman" w:cs="Times New Roman"/>
                      <w:b/>
                      <w:i/>
                      <w:sz w:val="20"/>
                      <w:szCs w:val="20"/>
                    </w:rPr>
                    <w:t>jei taikoma</w:t>
                  </w:r>
                  <w:r w:rsidRPr="00974910">
                    <w:rPr>
                      <w:rFonts w:ascii="Times New Roman" w:hAnsi="Times New Roman" w:cs="Times New Roman"/>
                      <w:b/>
                      <w:sz w:val="20"/>
                      <w:szCs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724BD74D" w14:textId="0254719B" w:rsidR="0005521E" w:rsidRPr="00974910" w:rsidRDefault="0005521E" w:rsidP="00506425">
                  <w:pPr>
                    <w:jc w:val="center"/>
                    <w:rPr>
                      <w:rFonts w:ascii="Times New Roman" w:hAnsi="Times New Roman" w:cs="Times New Roman"/>
                      <w:b/>
                      <w:sz w:val="20"/>
                      <w:szCs w:val="20"/>
                    </w:rPr>
                  </w:pPr>
                  <w:r w:rsidRPr="00974910">
                    <w:rPr>
                      <w:rFonts w:ascii="Times New Roman" w:hAnsi="Times New Roman" w:cs="Times New Roman"/>
                      <w:b/>
                      <w:sz w:val="20"/>
                      <w:szCs w:val="20"/>
                    </w:rPr>
                    <w:t>Didžiausias galimas kriterijaus balas, kai nustatomas svorio koeficientas</w:t>
                  </w:r>
                </w:p>
              </w:tc>
            </w:tr>
            <w:tr w:rsidR="0005521E" w:rsidRPr="00974910" w14:paraId="400A1AFA" w14:textId="77777777" w:rsidTr="00235761">
              <w:tc>
                <w:tcPr>
                  <w:tcW w:w="297" w:type="pct"/>
                  <w:tcBorders>
                    <w:top w:val="single" w:sz="6" w:space="0" w:color="000000"/>
                    <w:left w:val="single" w:sz="6" w:space="0" w:color="000000"/>
                    <w:bottom w:val="single" w:sz="6" w:space="0" w:color="000000"/>
                    <w:right w:val="single" w:sz="6" w:space="0" w:color="000000"/>
                  </w:tcBorders>
                </w:tcPr>
                <w:p w14:paraId="2362ADE0" w14:textId="5BEDE5DC" w:rsidR="0005521E" w:rsidRPr="00974910" w:rsidRDefault="0005521E" w:rsidP="0005521E">
                  <w:pPr>
                    <w:spacing w:after="0"/>
                    <w:jc w:val="both"/>
                    <w:rPr>
                      <w:rFonts w:ascii="Times New Roman" w:hAnsi="Times New Roman" w:cs="Times New Roman"/>
                      <w:i/>
                      <w:iCs/>
                      <w:sz w:val="20"/>
                      <w:szCs w:val="20"/>
                    </w:rPr>
                  </w:pPr>
                  <w:r w:rsidRPr="00974910">
                    <w:rPr>
                      <w:rFonts w:ascii="Times New Roman" w:hAnsi="Times New Roman" w:cs="Times New Roman"/>
                      <w:sz w:val="20"/>
                      <w:szCs w:val="20"/>
                    </w:rPr>
                    <w:t>1.</w:t>
                  </w:r>
                </w:p>
              </w:tc>
              <w:tc>
                <w:tcPr>
                  <w:tcW w:w="1031" w:type="pct"/>
                  <w:tcBorders>
                    <w:top w:val="single" w:sz="6" w:space="0" w:color="000000"/>
                    <w:left w:val="single" w:sz="6" w:space="0" w:color="000000"/>
                    <w:bottom w:val="single" w:sz="6" w:space="0" w:color="000000"/>
                    <w:right w:val="single" w:sz="6" w:space="0" w:color="000000"/>
                  </w:tcBorders>
                </w:tcPr>
                <w:p w14:paraId="1BB540FF" w14:textId="509808AE" w:rsidR="0005521E" w:rsidRPr="00974910" w:rsidRDefault="0005521E" w:rsidP="0005521E">
                  <w:pPr>
                    <w:spacing w:after="0"/>
                    <w:jc w:val="both"/>
                    <w:rPr>
                      <w:rFonts w:ascii="Times New Roman" w:hAnsi="Times New Roman" w:cs="Times New Roman"/>
                      <w:i/>
                      <w:iCs/>
                      <w:sz w:val="20"/>
                      <w:szCs w:val="20"/>
                    </w:rPr>
                  </w:pPr>
                  <w:r w:rsidRPr="00974910">
                    <w:rPr>
                      <w:rFonts w:ascii="Times New Roman" w:hAnsi="Times New Roman" w:cs="Times New Roman"/>
                      <w:sz w:val="20"/>
                      <w:szCs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138B2937" w14:textId="7391DA4B" w:rsidR="0005521E" w:rsidRPr="00974910" w:rsidRDefault="0005521E" w:rsidP="0005521E">
                  <w:pPr>
                    <w:spacing w:after="0" w:line="240" w:lineRule="auto"/>
                    <w:jc w:val="both"/>
                    <w:rPr>
                      <w:rFonts w:ascii="Times New Roman" w:hAnsi="Times New Roman" w:cs="Times New Roman"/>
                      <w:i/>
                      <w:iCs/>
                      <w:sz w:val="20"/>
                      <w:szCs w:val="20"/>
                    </w:rPr>
                  </w:pPr>
                  <w:r w:rsidRPr="00974910">
                    <w:rPr>
                      <w:rFonts w:ascii="Times New Roman" w:hAnsi="Times New Roman" w:cs="Times New Roman"/>
                      <w:bCs/>
                      <w:sz w:val="20"/>
                      <w:szCs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5CB8EDC2" w14:textId="3D705C58" w:rsidR="0005521E" w:rsidRPr="00974910" w:rsidRDefault="0005521E" w:rsidP="0005521E">
                  <w:pPr>
                    <w:spacing w:after="0" w:line="240" w:lineRule="auto"/>
                    <w:jc w:val="both"/>
                    <w:rPr>
                      <w:rFonts w:ascii="Times New Roman" w:hAnsi="Times New Roman" w:cs="Times New Roman"/>
                      <w:i/>
                      <w:iCs/>
                      <w:sz w:val="20"/>
                      <w:szCs w:val="20"/>
                    </w:rPr>
                  </w:pPr>
                  <w:r w:rsidRPr="00974910">
                    <w:rPr>
                      <w:rFonts w:ascii="Times New Roman" w:hAnsi="Times New Roman" w:cs="Times New Roman"/>
                      <w:iCs/>
                      <w:sz w:val="20"/>
                      <w:szCs w:val="20"/>
                    </w:rPr>
                    <w:t xml:space="preserve">Projektas atitinka šį specialųjį projektų atrankos kriterijų, jei projektas </w:t>
                  </w:r>
                  <w:r w:rsidRPr="00974910">
                    <w:rPr>
                      <w:rFonts w:ascii="Times New Roman" w:hAnsi="Times New Roman" w:cs="Times New Roman"/>
                      <w:bCs/>
                      <w:sz w:val="20"/>
                      <w:szCs w:val="20"/>
                    </w:rPr>
                    <w:t xml:space="preserve">(PĮP nurodytas projekto tikslas ir planuojamos veiklos) </w:t>
                  </w:r>
                  <w:r w:rsidRPr="00974910">
                    <w:rPr>
                      <w:rFonts w:ascii="Times New Roman" w:hAnsi="Times New Roman" w:cs="Times New Roman"/>
                      <w:iCs/>
                      <w:sz w:val="20"/>
                      <w:szCs w:val="20"/>
                    </w:rPr>
                    <w:t xml:space="preserve">atitinka bent vieną iš veiksmų, nurodytų vietos plėtros strategijos, </w:t>
                  </w:r>
                  <w:r w:rsidRPr="00974910">
                    <w:rPr>
                      <w:rFonts w:ascii="Times New Roman" w:hAnsi="Times New Roman" w:cs="Times New Roman"/>
                      <w:bCs/>
                      <w:sz w:val="20"/>
                      <w:szCs w:val="20"/>
                    </w:rPr>
                    <w:t>kuriai įgyvendinti skirtas projektas ir kuri vidaus reikalų ministro įsakymu įtraukta į siūlomų finansuoti vietos plėtros strategijų sąrašą, dalyje „Vietos plėtros strategijos finansinis veiksmų planas“, veiksmų</w:t>
                  </w:r>
                  <w:r w:rsidRPr="00974910">
                    <w:rPr>
                      <w:rFonts w:ascii="Times New Roman" w:hAnsi="Times New Roman" w:cs="Times New Roman"/>
                      <w:iCs/>
                      <w:sz w:val="20"/>
                      <w:szCs w:val="20"/>
                    </w:rPr>
                    <w:t>.</w:t>
                  </w:r>
                </w:p>
              </w:tc>
              <w:tc>
                <w:tcPr>
                  <w:tcW w:w="695" w:type="pct"/>
                  <w:tcBorders>
                    <w:top w:val="single" w:sz="6" w:space="0" w:color="000000"/>
                    <w:left w:val="single" w:sz="6" w:space="0" w:color="000000"/>
                    <w:bottom w:val="single" w:sz="6" w:space="0" w:color="000000"/>
                    <w:right w:val="single" w:sz="6" w:space="0" w:color="000000"/>
                  </w:tcBorders>
                </w:tcPr>
                <w:p w14:paraId="3D860FF5" w14:textId="1A93616E" w:rsidR="0005521E" w:rsidRPr="00974910" w:rsidRDefault="0005521E" w:rsidP="0005521E">
                  <w:pPr>
                    <w:spacing w:after="0"/>
                    <w:jc w:val="center"/>
                    <w:rPr>
                      <w:rFonts w:ascii="Times New Roman" w:hAnsi="Times New Roman" w:cs="Times New Roman"/>
                      <w:sz w:val="20"/>
                      <w:szCs w:val="20"/>
                    </w:rPr>
                  </w:pPr>
                  <w:r w:rsidRPr="00974910">
                    <w:rPr>
                      <w:rFonts w:ascii="Times New Roman" w:hAnsi="Times New Roman" w:cs="Times New Roman"/>
                      <w:i/>
                      <w:iCs/>
                      <w:sz w:val="20"/>
                      <w:szCs w:val="20"/>
                    </w:rPr>
                    <w:t>–</w:t>
                  </w:r>
                </w:p>
              </w:tc>
              <w:tc>
                <w:tcPr>
                  <w:tcW w:w="713" w:type="pct"/>
                  <w:tcBorders>
                    <w:top w:val="single" w:sz="6" w:space="0" w:color="000000"/>
                    <w:left w:val="single" w:sz="6" w:space="0" w:color="000000"/>
                    <w:bottom w:val="single" w:sz="6" w:space="0" w:color="000000"/>
                    <w:right w:val="single" w:sz="6" w:space="0" w:color="000000"/>
                  </w:tcBorders>
                </w:tcPr>
                <w:p w14:paraId="5B1EF3BB" w14:textId="230D7B0D" w:rsidR="0005521E" w:rsidRPr="00974910" w:rsidRDefault="0005521E" w:rsidP="0005521E">
                  <w:pPr>
                    <w:spacing w:after="0"/>
                    <w:jc w:val="center"/>
                    <w:rPr>
                      <w:rFonts w:ascii="Times New Roman" w:hAnsi="Times New Roman" w:cs="Times New Roman"/>
                      <w:sz w:val="20"/>
                      <w:szCs w:val="20"/>
                    </w:rPr>
                  </w:pPr>
                  <w:r w:rsidRPr="00974910">
                    <w:rPr>
                      <w:rFonts w:ascii="Times New Roman" w:hAnsi="Times New Roman" w:cs="Times New Roman"/>
                      <w:i/>
                      <w:iCs/>
                      <w:sz w:val="20"/>
                      <w:szCs w:val="20"/>
                    </w:rPr>
                    <w:t>–</w:t>
                  </w:r>
                </w:p>
              </w:tc>
              <w:tc>
                <w:tcPr>
                  <w:tcW w:w="730" w:type="pct"/>
                  <w:tcBorders>
                    <w:top w:val="single" w:sz="6" w:space="0" w:color="000000"/>
                    <w:left w:val="single" w:sz="6" w:space="0" w:color="000000"/>
                    <w:bottom w:val="single" w:sz="6" w:space="0" w:color="000000"/>
                    <w:right w:val="single" w:sz="6" w:space="0" w:color="000000"/>
                  </w:tcBorders>
                </w:tcPr>
                <w:p w14:paraId="4D7942F2" w14:textId="46DCA581" w:rsidR="0005521E" w:rsidRPr="00974910" w:rsidRDefault="00D643ED" w:rsidP="0005521E">
                  <w:pPr>
                    <w:spacing w:after="0"/>
                    <w:jc w:val="center"/>
                    <w:rPr>
                      <w:rFonts w:ascii="Times New Roman" w:hAnsi="Times New Roman" w:cs="Times New Roman"/>
                      <w:sz w:val="20"/>
                      <w:szCs w:val="20"/>
                    </w:rPr>
                  </w:pPr>
                  <w:r w:rsidRPr="00974910">
                    <w:rPr>
                      <w:rFonts w:ascii="Times New Roman" w:hAnsi="Times New Roman" w:cs="Times New Roman"/>
                      <w:sz w:val="20"/>
                      <w:szCs w:val="20"/>
                    </w:rPr>
                    <w:t>-</w:t>
                  </w:r>
                </w:p>
              </w:tc>
            </w:tr>
          </w:tbl>
          <w:p w14:paraId="52540129" w14:textId="798063FD" w:rsidR="0005521E" w:rsidRPr="00974910" w:rsidRDefault="0005521E" w:rsidP="0005521E">
            <w:pPr>
              <w:rPr>
                <w:rFonts w:ascii="Times New Roman" w:hAnsi="Times New Roman" w:cs="Times New Roman"/>
              </w:rPr>
            </w:pPr>
          </w:p>
        </w:tc>
      </w:tr>
      <w:tr w:rsidR="0005521E" w:rsidRPr="00974910" w14:paraId="3462DE83" w14:textId="77777777" w:rsidTr="00C16C41">
        <w:trPr>
          <w:cantSplit/>
          <w:trHeight w:val="423"/>
        </w:trPr>
        <w:tc>
          <w:tcPr>
            <w:tcW w:w="851" w:type="dxa"/>
            <w:vMerge w:val="restart"/>
          </w:tcPr>
          <w:p w14:paraId="451EA9F3" w14:textId="310E8EE6" w:rsidR="0005521E" w:rsidRPr="00974910" w:rsidRDefault="0005521E" w:rsidP="0005521E">
            <w:pPr>
              <w:rPr>
                <w:rFonts w:ascii="Times New Roman" w:hAnsi="Times New Roman" w:cs="Times New Roman"/>
                <w:b/>
              </w:rPr>
            </w:pPr>
            <w:r w:rsidRPr="00974910">
              <w:rPr>
                <w:rFonts w:ascii="Times New Roman" w:hAnsi="Times New Roman" w:cs="Times New Roman"/>
                <w:b/>
              </w:rPr>
              <w:lastRenderedPageBreak/>
              <w:t>2.16.8</w:t>
            </w:r>
          </w:p>
        </w:tc>
        <w:tc>
          <w:tcPr>
            <w:tcW w:w="9169" w:type="dxa"/>
            <w:gridSpan w:val="3"/>
          </w:tcPr>
          <w:p w14:paraId="2E270EA0" w14:textId="7777777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Projektų prioritetiniai atrankos kriterijai</w:t>
            </w:r>
          </w:p>
          <w:p w14:paraId="6E35D054" w14:textId="5D0D1C2C" w:rsidR="0005521E" w:rsidRPr="00974910" w:rsidRDefault="0005521E" w:rsidP="0005521E">
            <w:pPr>
              <w:spacing w:before="120"/>
              <w:jc w:val="both"/>
              <w:rPr>
                <w:rFonts w:ascii="Times New Roman" w:eastAsia="Times New Roman" w:hAnsi="Times New Roman" w:cs="Times New Roman"/>
                <w:i/>
              </w:rPr>
            </w:pPr>
            <w:r w:rsidRPr="00974910">
              <w:rPr>
                <w:rFonts w:ascii="Times New Roman" w:eastAsia="Times New Roman" w:hAnsi="Times New Roman" w:cs="Times New Roman"/>
                <w:i/>
              </w:rPr>
              <w:t xml:space="preserve">Didžiausia projektui galima skirti balų suma – 100 balų. </w:t>
            </w:r>
          </w:p>
          <w:p w14:paraId="21861E67" w14:textId="7EBF683C" w:rsidR="0005521E" w:rsidRPr="00974910" w:rsidRDefault="0005521E" w:rsidP="0005521E">
            <w:pPr>
              <w:spacing w:before="120"/>
              <w:jc w:val="both"/>
              <w:rPr>
                <w:rFonts w:ascii="Times New Roman" w:eastAsia="Times New Roman" w:hAnsi="Times New Roman" w:cs="Times New Roman"/>
                <w:i/>
              </w:rPr>
            </w:pPr>
            <w:r w:rsidRPr="00974910">
              <w:rPr>
                <w:rFonts w:ascii="Times New Roman" w:eastAsia="Times New Roman" w:hAnsi="Times New Roman" w:cs="Times New Roman"/>
                <w:i/>
              </w:rPr>
              <w:t xml:space="preserve">Minimali balų suma – </w:t>
            </w:r>
            <w:r w:rsidR="00762ADA" w:rsidRPr="00974910">
              <w:rPr>
                <w:rFonts w:ascii="Times New Roman" w:eastAsia="Times New Roman" w:hAnsi="Times New Roman" w:cs="Times New Roman"/>
                <w:b/>
                <w:bCs/>
                <w:i/>
              </w:rPr>
              <w:t>5</w:t>
            </w:r>
            <w:r w:rsidR="00270C3C">
              <w:rPr>
                <w:rFonts w:ascii="Times New Roman" w:eastAsia="Times New Roman" w:hAnsi="Times New Roman" w:cs="Times New Roman"/>
                <w:b/>
                <w:bCs/>
                <w:i/>
              </w:rPr>
              <w:t>5</w:t>
            </w:r>
            <w:r w:rsidRPr="00974910">
              <w:rPr>
                <w:rFonts w:ascii="Times New Roman" w:eastAsia="Times New Roman" w:hAnsi="Times New Roman" w:cs="Times New Roman"/>
                <w:b/>
                <w:bCs/>
                <w:i/>
              </w:rPr>
              <w:t xml:space="preserve"> bal</w:t>
            </w:r>
            <w:r w:rsidR="00270C3C">
              <w:rPr>
                <w:rFonts w:ascii="Times New Roman" w:eastAsia="Times New Roman" w:hAnsi="Times New Roman" w:cs="Times New Roman"/>
                <w:b/>
                <w:bCs/>
                <w:i/>
              </w:rPr>
              <w:t>ai</w:t>
            </w:r>
            <w:r w:rsidRPr="00974910">
              <w:rPr>
                <w:rFonts w:ascii="Times New Roman" w:eastAsia="Times New Roman" w:hAnsi="Times New Roman" w:cs="Times New Roman"/>
                <w:i/>
              </w:rPr>
              <w:t>. Projektai, kurie naudos ir kokybės vertinimo etape nesurenka nustatytos minimalios balų sumos, nėra tinkami finansuoti ir PĮP atmetami.</w:t>
            </w:r>
          </w:p>
          <w:p w14:paraId="3B04E1E1" w14:textId="356E87A9" w:rsidR="0005521E" w:rsidRPr="00974910" w:rsidRDefault="0005521E" w:rsidP="0005521E">
            <w:pPr>
              <w:rPr>
                <w:rFonts w:ascii="Times New Roman" w:hAnsi="Times New Roman" w:cs="Times New Roman"/>
                <w:b/>
                <w:bCs/>
              </w:rPr>
            </w:pPr>
          </w:p>
        </w:tc>
      </w:tr>
      <w:tr w:rsidR="0005521E" w:rsidRPr="00974910" w14:paraId="206BEFE7" w14:textId="77777777" w:rsidTr="00C16C41">
        <w:trPr>
          <w:cantSplit/>
          <w:trHeight w:val="423"/>
        </w:trPr>
        <w:tc>
          <w:tcPr>
            <w:tcW w:w="851" w:type="dxa"/>
            <w:vMerge/>
          </w:tcPr>
          <w:p w14:paraId="639006DB" w14:textId="1353E2A2" w:rsidR="0005521E" w:rsidRPr="00974910" w:rsidRDefault="0005521E" w:rsidP="0005521E">
            <w:pPr>
              <w:rPr>
                <w:rFonts w:ascii="Times New Roman" w:hAnsi="Times New Roman" w:cs="Times New Roman"/>
              </w:rPr>
            </w:pPr>
          </w:p>
        </w:tc>
        <w:tc>
          <w:tcPr>
            <w:tcW w:w="9169" w:type="dxa"/>
            <w:gridSpan w:val="3"/>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941"/>
              <w:gridCol w:w="2338"/>
              <w:gridCol w:w="2302"/>
              <w:gridCol w:w="957"/>
              <w:gridCol w:w="980"/>
              <w:gridCol w:w="980"/>
            </w:tblGrid>
            <w:tr w:rsidR="0005521E" w:rsidRPr="00974910" w14:paraId="5D37CFF6" w14:textId="77777777" w:rsidTr="00762ADA">
              <w:tc>
                <w:tcPr>
                  <w:tcW w:w="249" w:type="pct"/>
                  <w:shd w:val="clear" w:color="auto" w:fill="C0E1FF"/>
                  <w:hideMark/>
                </w:tcPr>
                <w:p w14:paraId="7F1164AC" w14:textId="77777777" w:rsidR="0005521E" w:rsidRPr="00974910" w:rsidRDefault="0005521E" w:rsidP="0005521E">
                  <w:pPr>
                    <w:spacing w:after="0"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Eil.</w:t>
                  </w:r>
                </w:p>
                <w:p w14:paraId="595004BB" w14:textId="77777777" w:rsidR="0005521E" w:rsidRPr="00974910" w:rsidRDefault="0005521E" w:rsidP="0005521E">
                  <w:pPr>
                    <w:spacing w:after="0"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Nr.</w:t>
                  </w:r>
                </w:p>
              </w:tc>
              <w:tc>
                <w:tcPr>
                  <w:tcW w:w="526" w:type="pct"/>
                  <w:shd w:val="clear" w:color="auto" w:fill="C0E1FF"/>
                  <w:hideMark/>
                </w:tcPr>
                <w:p w14:paraId="6DD269A6" w14:textId="77777777" w:rsidR="0005521E" w:rsidRPr="00974910" w:rsidRDefault="0005521E" w:rsidP="0005521E">
                  <w:pPr>
                    <w:spacing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Kriterijaus tipas</w:t>
                  </w:r>
                </w:p>
              </w:tc>
              <w:tc>
                <w:tcPr>
                  <w:tcW w:w="1307" w:type="pct"/>
                  <w:shd w:val="clear" w:color="auto" w:fill="C0E1FF"/>
                  <w:hideMark/>
                </w:tcPr>
                <w:p w14:paraId="3C2BFED7" w14:textId="77777777" w:rsidR="0005521E" w:rsidRPr="00974910" w:rsidRDefault="0005521E" w:rsidP="0005521E">
                  <w:pPr>
                    <w:spacing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Kriterijus</w:t>
                  </w:r>
                </w:p>
              </w:tc>
              <w:tc>
                <w:tcPr>
                  <w:tcW w:w="1287" w:type="pct"/>
                  <w:shd w:val="clear" w:color="auto" w:fill="C0E1FF"/>
                  <w:hideMark/>
                </w:tcPr>
                <w:p w14:paraId="7EDC498E" w14:textId="77777777" w:rsidR="0005521E" w:rsidRPr="00974910" w:rsidRDefault="0005521E" w:rsidP="0005521E">
                  <w:pPr>
                    <w:spacing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Kriterijaus vertinimo metodas</w:t>
                  </w:r>
                </w:p>
              </w:tc>
              <w:tc>
                <w:tcPr>
                  <w:tcW w:w="535" w:type="pct"/>
                  <w:shd w:val="clear" w:color="auto" w:fill="C0E1FF"/>
                  <w:hideMark/>
                </w:tcPr>
                <w:p w14:paraId="63FEC96A" w14:textId="77777777" w:rsidR="0005521E" w:rsidRPr="00974910" w:rsidRDefault="0005521E" w:rsidP="0005521E">
                  <w:pPr>
                    <w:spacing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Didžiausias galimas kriterijaus balas</w:t>
                  </w:r>
                </w:p>
              </w:tc>
              <w:tc>
                <w:tcPr>
                  <w:tcW w:w="548" w:type="pct"/>
                  <w:shd w:val="clear" w:color="auto" w:fill="C0E1FF"/>
                  <w:hideMark/>
                </w:tcPr>
                <w:p w14:paraId="4081D906" w14:textId="77777777" w:rsidR="0005521E" w:rsidRPr="00974910" w:rsidRDefault="0005521E" w:rsidP="0005521E">
                  <w:pPr>
                    <w:spacing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Kriterijaus svorio koeficientas</w:t>
                  </w:r>
                </w:p>
                <w:p w14:paraId="506F9C23" w14:textId="77777777" w:rsidR="0005521E" w:rsidRPr="00974910" w:rsidRDefault="0005521E" w:rsidP="0005521E">
                  <w:pPr>
                    <w:spacing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w:t>
                  </w:r>
                  <w:r w:rsidRPr="00974910">
                    <w:rPr>
                      <w:rFonts w:ascii="Times New Roman" w:hAnsi="Times New Roman" w:cs="Times New Roman"/>
                      <w:b/>
                      <w:i/>
                      <w:sz w:val="20"/>
                      <w:szCs w:val="20"/>
                    </w:rPr>
                    <w:t>jei taikoma</w:t>
                  </w:r>
                  <w:r w:rsidRPr="00974910">
                    <w:rPr>
                      <w:rFonts w:ascii="Times New Roman" w:hAnsi="Times New Roman" w:cs="Times New Roman"/>
                      <w:b/>
                      <w:sz w:val="20"/>
                      <w:szCs w:val="20"/>
                    </w:rPr>
                    <w:t>)</w:t>
                  </w:r>
                </w:p>
              </w:tc>
              <w:tc>
                <w:tcPr>
                  <w:tcW w:w="548" w:type="pct"/>
                  <w:shd w:val="clear" w:color="auto" w:fill="C0E1FF"/>
                  <w:hideMark/>
                </w:tcPr>
                <w:p w14:paraId="12518A6A" w14:textId="44AA3F04" w:rsidR="0005521E" w:rsidRPr="00974910" w:rsidRDefault="0005521E" w:rsidP="00506425">
                  <w:pPr>
                    <w:spacing w:line="240" w:lineRule="auto"/>
                    <w:jc w:val="center"/>
                    <w:rPr>
                      <w:rFonts w:ascii="Times New Roman" w:hAnsi="Times New Roman" w:cs="Times New Roman"/>
                      <w:bCs/>
                      <w:sz w:val="20"/>
                      <w:szCs w:val="20"/>
                    </w:rPr>
                  </w:pPr>
                  <w:r w:rsidRPr="00974910">
                    <w:rPr>
                      <w:rFonts w:ascii="Times New Roman" w:hAnsi="Times New Roman" w:cs="Times New Roman"/>
                      <w:b/>
                      <w:sz w:val="20"/>
                      <w:szCs w:val="20"/>
                    </w:rPr>
                    <w:t>Didžiausias galimas kriterijaus balas, kai nustatomas svorio koeficientas</w:t>
                  </w:r>
                </w:p>
              </w:tc>
            </w:tr>
            <w:tr w:rsidR="0009594B" w:rsidRPr="00974910" w14:paraId="000D5938" w14:textId="77777777" w:rsidTr="00573D37">
              <w:trPr>
                <w:trHeight w:val="3811"/>
              </w:trPr>
              <w:tc>
                <w:tcPr>
                  <w:tcW w:w="249" w:type="pct"/>
                </w:tcPr>
                <w:p w14:paraId="4131E6D6" w14:textId="7663BB81" w:rsidR="0009594B" w:rsidRPr="00974910" w:rsidRDefault="0009594B" w:rsidP="0009594B">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 xml:space="preserve">1. </w:t>
                  </w:r>
                </w:p>
              </w:tc>
              <w:tc>
                <w:tcPr>
                  <w:tcW w:w="526" w:type="pct"/>
                </w:tcPr>
                <w:p w14:paraId="32716ABF" w14:textId="23BA57DA" w:rsidR="0009594B" w:rsidRPr="00974910" w:rsidRDefault="0009594B" w:rsidP="0009594B">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Prioritetinis</w:t>
                  </w:r>
                </w:p>
              </w:tc>
              <w:tc>
                <w:tcPr>
                  <w:tcW w:w="1307" w:type="pct"/>
                </w:tcPr>
                <w:p w14:paraId="3A2CED5A" w14:textId="77777777" w:rsidR="0009594B" w:rsidRPr="000D0860" w:rsidRDefault="0009594B" w:rsidP="0009594B">
                  <w:pPr>
                    <w:rPr>
                      <w:rFonts w:ascii="Times New Roman" w:hAnsi="Times New Roman" w:cs="Times New Roman"/>
                      <w:sz w:val="20"/>
                      <w:szCs w:val="20"/>
                    </w:rPr>
                  </w:pPr>
                  <w:r w:rsidRPr="000D0860">
                    <w:rPr>
                      <w:rFonts w:ascii="Times New Roman" w:hAnsi="Times New Roman" w:cs="Times New Roman"/>
                      <w:sz w:val="20"/>
                      <w:szCs w:val="20"/>
                    </w:rPr>
                    <w:t xml:space="preserve">Paslaugų teikimo (veiklų vykdymo) reguliarumas / intensyvumas: </w:t>
                  </w:r>
                </w:p>
                <w:p w14:paraId="689A7B25" w14:textId="77777777" w:rsidR="0009594B" w:rsidRPr="000D0860" w:rsidRDefault="0009594B" w:rsidP="0009594B">
                  <w:pPr>
                    <w:rPr>
                      <w:rFonts w:ascii="Times New Roman" w:hAnsi="Times New Roman" w:cs="Times New Roman"/>
                      <w:sz w:val="20"/>
                      <w:szCs w:val="20"/>
                    </w:rPr>
                  </w:pPr>
                  <w:r w:rsidRPr="000D0860">
                    <w:rPr>
                      <w:rFonts w:ascii="Times New Roman" w:hAnsi="Times New Roman" w:cs="Times New Roman"/>
                      <w:sz w:val="20"/>
                      <w:szCs w:val="20"/>
                    </w:rPr>
                    <w:t>(</w:t>
                  </w:r>
                  <w:r w:rsidRPr="000D0860">
                    <w:rPr>
                      <w:rFonts w:ascii="Times New Roman" w:hAnsi="Times New Roman" w:cs="Times New Roman"/>
                      <w:i/>
                      <w:iCs/>
                      <w:sz w:val="20"/>
                      <w:szCs w:val="20"/>
                    </w:rPr>
                    <w:t>paslauga/veikla turi būti  teikiama konkrečiai tikslinei (-ėms) grupei (-ėms) ne rečiau  kaip 2 kartus  per mėnesį</w:t>
                  </w:r>
                  <w:r w:rsidRPr="000D0860">
                    <w:rPr>
                      <w:rFonts w:ascii="Times New Roman" w:hAnsi="Times New Roman" w:cs="Times New Roman"/>
                      <w:sz w:val="20"/>
                      <w:szCs w:val="20"/>
                    </w:rPr>
                    <w:t>)</w:t>
                  </w:r>
                </w:p>
                <w:p w14:paraId="4418F468" w14:textId="085BF907" w:rsidR="0009594B" w:rsidRPr="000D0860" w:rsidRDefault="0009594B" w:rsidP="0009594B">
                  <w:pPr>
                    <w:spacing w:after="0" w:line="240" w:lineRule="auto"/>
                    <w:rPr>
                      <w:rFonts w:ascii="Times New Roman" w:hAnsi="Times New Roman" w:cs="Times New Roman"/>
                      <w:sz w:val="20"/>
                      <w:szCs w:val="20"/>
                    </w:rPr>
                  </w:pPr>
                </w:p>
              </w:tc>
              <w:tc>
                <w:tcPr>
                  <w:tcW w:w="1287" w:type="pct"/>
                </w:tcPr>
                <w:p w14:paraId="7D24D621" w14:textId="77777777" w:rsidR="002C749C" w:rsidRPr="002C749C" w:rsidRDefault="002C749C" w:rsidP="002C749C">
                  <w:pPr>
                    <w:jc w:val="both"/>
                    <w:rPr>
                      <w:rFonts w:ascii="Times New Roman" w:hAnsi="Times New Roman" w:cs="Times New Roman"/>
                      <w:color w:val="000000"/>
                      <w:sz w:val="20"/>
                      <w:szCs w:val="20"/>
                    </w:rPr>
                  </w:pPr>
                  <w:r w:rsidRPr="002C749C">
                    <w:rPr>
                      <w:rFonts w:ascii="Times New Roman" w:hAnsi="Times New Roman" w:cs="Times New Roman"/>
                      <w:iCs/>
                      <w:sz w:val="20"/>
                      <w:szCs w:val="20"/>
                    </w:rPr>
                    <w:t>Projektas atitinka šį prioritetinį projektų atrankos kriterijų jei</w:t>
                  </w:r>
                  <w:r w:rsidRPr="002C749C">
                    <w:rPr>
                      <w:rFonts w:ascii="Times New Roman" w:hAnsi="Times New Roman" w:cs="Times New Roman"/>
                      <w:sz w:val="20"/>
                      <w:szCs w:val="20"/>
                    </w:rPr>
                    <w:t xml:space="preserve"> PĮP pateikta informacija apie planuojamas vykdyti paslaugas ar veiklas, aiškiai nurodytos tikslinės grupės, kurioms bus teikiamos veiklos ar paslaugos, kokiu reguliarumu, kiek kiekvienai tikslinei grupei kartų, bei aiškiai pagrįstas tokio grafiko realumas ir turimi resursai (žmogiškuosius, finansinius, turto ir pan.)</w:t>
                  </w:r>
                  <w:r w:rsidRPr="002C749C">
                    <w:rPr>
                      <w:rFonts w:ascii="Times New Roman" w:hAnsi="Times New Roman" w:cs="Times New Roman"/>
                      <w:color w:val="000000"/>
                      <w:sz w:val="20"/>
                      <w:szCs w:val="20"/>
                    </w:rPr>
                    <w:t>.</w:t>
                  </w:r>
                </w:p>
                <w:p w14:paraId="0C651D84" w14:textId="2447617F" w:rsidR="0009594B" w:rsidRPr="002C749C" w:rsidRDefault="0009594B" w:rsidP="0009594B">
                  <w:pPr>
                    <w:spacing w:after="0" w:line="240" w:lineRule="auto"/>
                    <w:jc w:val="both"/>
                    <w:rPr>
                      <w:rFonts w:ascii="Times New Roman" w:hAnsi="Times New Roman" w:cs="Times New Roman"/>
                      <w:i/>
                      <w:iCs/>
                      <w:sz w:val="20"/>
                      <w:szCs w:val="20"/>
                    </w:rPr>
                  </w:pPr>
                  <w:r w:rsidRPr="002C749C">
                    <w:rPr>
                      <w:rFonts w:ascii="Times New Roman" w:hAnsi="Times New Roman" w:cs="Times New Roman"/>
                      <w:i/>
                      <w:iCs/>
                      <w:color w:val="000000"/>
                      <w:sz w:val="20"/>
                      <w:szCs w:val="20"/>
                    </w:rPr>
                    <w:t>Kriterijus vertinamas PĮP pateikimo dienai</w:t>
                  </w:r>
                </w:p>
              </w:tc>
              <w:tc>
                <w:tcPr>
                  <w:tcW w:w="535" w:type="pct"/>
                </w:tcPr>
                <w:p w14:paraId="1E29FB5D" w14:textId="2326A440" w:rsidR="0009594B" w:rsidRPr="00974910" w:rsidRDefault="0009594B" w:rsidP="0009594B">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25</w:t>
                  </w:r>
                </w:p>
              </w:tc>
              <w:tc>
                <w:tcPr>
                  <w:tcW w:w="548" w:type="pct"/>
                </w:tcPr>
                <w:p w14:paraId="4B9CF148" w14:textId="4CAF1EC0" w:rsidR="0009594B" w:rsidRPr="00974910" w:rsidRDefault="0009594B" w:rsidP="0009594B">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5EE13078" w14:textId="753B99D1" w:rsidR="0009594B" w:rsidRPr="00974910" w:rsidRDefault="0009594B" w:rsidP="0009594B">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0D0860" w:rsidRPr="00974910" w14:paraId="271E34EC" w14:textId="77777777" w:rsidTr="00762ADA">
              <w:tc>
                <w:tcPr>
                  <w:tcW w:w="249" w:type="pct"/>
                </w:tcPr>
                <w:p w14:paraId="56CB00B2" w14:textId="09A235FC"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1.1</w:t>
                  </w:r>
                </w:p>
              </w:tc>
              <w:tc>
                <w:tcPr>
                  <w:tcW w:w="526" w:type="pct"/>
                </w:tcPr>
                <w:p w14:paraId="44E6A2AD" w14:textId="77777777" w:rsidR="000D0860" w:rsidRPr="00974910" w:rsidRDefault="000D0860" w:rsidP="000D0860">
                  <w:pPr>
                    <w:spacing w:after="0" w:line="240" w:lineRule="auto"/>
                    <w:jc w:val="center"/>
                    <w:rPr>
                      <w:rFonts w:ascii="Times New Roman" w:hAnsi="Times New Roman" w:cs="Times New Roman"/>
                      <w:sz w:val="20"/>
                      <w:szCs w:val="20"/>
                    </w:rPr>
                  </w:pPr>
                </w:p>
              </w:tc>
              <w:tc>
                <w:tcPr>
                  <w:tcW w:w="1307" w:type="pct"/>
                </w:tcPr>
                <w:p w14:paraId="5EFBA3E8" w14:textId="42B415F8" w:rsidR="000D0860" w:rsidRPr="002C749C" w:rsidRDefault="002C749C" w:rsidP="000D0860">
                  <w:pPr>
                    <w:rPr>
                      <w:rFonts w:ascii="Times New Roman" w:hAnsi="Times New Roman" w:cs="Times New Roman"/>
                      <w:sz w:val="20"/>
                      <w:szCs w:val="20"/>
                      <w:highlight w:val="yellow"/>
                    </w:rPr>
                  </w:pPr>
                  <w:r w:rsidRPr="002C749C">
                    <w:rPr>
                      <w:rFonts w:ascii="Times New Roman" w:hAnsi="Times New Roman" w:cs="Times New Roman"/>
                      <w:sz w:val="20"/>
                      <w:szCs w:val="20"/>
                    </w:rPr>
                    <w:t>iš dalies reguliarus paslaugų teikimas/veiklų vykdymas (ne rečiau kaip 2 kartai per mėnesį)</w:t>
                  </w:r>
                </w:p>
              </w:tc>
              <w:tc>
                <w:tcPr>
                  <w:tcW w:w="1287" w:type="pct"/>
                </w:tcPr>
                <w:p w14:paraId="76CBEC0C" w14:textId="77777777" w:rsidR="000D0860" w:rsidRPr="00974910" w:rsidRDefault="000D0860" w:rsidP="000D0860">
                  <w:pPr>
                    <w:jc w:val="both"/>
                    <w:rPr>
                      <w:rFonts w:ascii="Times New Roman" w:hAnsi="Times New Roman" w:cs="Times New Roman"/>
                      <w:iCs/>
                      <w:sz w:val="20"/>
                      <w:szCs w:val="20"/>
                    </w:rPr>
                  </w:pPr>
                </w:p>
              </w:tc>
              <w:tc>
                <w:tcPr>
                  <w:tcW w:w="535" w:type="pct"/>
                </w:tcPr>
                <w:p w14:paraId="082B705D" w14:textId="3D7F8542" w:rsidR="000D0860" w:rsidRPr="00974910" w:rsidRDefault="002C749C" w:rsidP="000D08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48" w:type="pct"/>
                </w:tcPr>
                <w:p w14:paraId="058257C3" w14:textId="6B4DC49A"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746D7B40" w14:textId="217C295B"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0D0860" w:rsidRPr="00974910" w14:paraId="4BB9F0D6" w14:textId="77777777" w:rsidTr="00762ADA">
              <w:tc>
                <w:tcPr>
                  <w:tcW w:w="249" w:type="pct"/>
                </w:tcPr>
                <w:p w14:paraId="2AA1795E" w14:textId="58C114AA"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1.2</w:t>
                  </w:r>
                </w:p>
              </w:tc>
              <w:tc>
                <w:tcPr>
                  <w:tcW w:w="526" w:type="pct"/>
                </w:tcPr>
                <w:p w14:paraId="0FB9C3F3" w14:textId="77777777" w:rsidR="000D0860" w:rsidRPr="00974910" w:rsidRDefault="000D0860" w:rsidP="000D0860">
                  <w:pPr>
                    <w:spacing w:after="0" w:line="240" w:lineRule="auto"/>
                    <w:jc w:val="center"/>
                    <w:rPr>
                      <w:rFonts w:ascii="Times New Roman" w:hAnsi="Times New Roman" w:cs="Times New Roman"/>
                      <w:sz w:val="20"/>
                      <w:szCs w:val="20"/>
                    </w:rPr>
                  </w:pPr>
                </w:p>
              </w:tc>
              <w:tc>
                <w:tcPr>
                  <w:tcW w:w="1307" w:type="pct"/>
                </w:tcPr>
                <w:p w14:paraId="649EE89D" w14:textId="08FA6966" w:rsidR="000D0860" w:rsidRPr="002C749C" w:rsidRDefault="002C749C" w:rsidP="000D0860">
                  <w:pPr>
                    <w:rPr>
                      <w:rFonts w:ascii="Times New Roman" w:hAnsi="Times New Roman" w:cs="Times New Roman"/>
                      <w:sz w:val="20"/>
                      <w:szCs w:val="20"/>
                      <w:highlight w:val="yellow"/>
                    </w:rPr>
                  </w:pPr>
                  <w:r w:rsidRPr="002C749C">
                    <w:rPr>
                      <w:rFonts w:ascii="Times New Roman" w:hAnsi="Times New Roman" w:cs="Times New Roman"/>
                      <w:sz w:val="20"/>
                      <w:szCs w:val="20"/>
                    </w:rPr>
                    <w:t>reguliarus paslaugų teikimas/veiklų vykdymas (ne rečiau kaip 3 kartai per mėnesį)</w:t>
                  </w:r>
                </w:p>
              </w:tc>
              <w:tc>
                <w:tcPr>
                  <w:tcW w:w="1287" w:type="pct"/>
                </w:tcPr>
                <w:p w14:paraId="3F4EB6BC" w14:textId="77777777" w:rsidR="000D0860" w:rsidRPr="00974910" w:rsidRDefault="000D0860" w:rsidP="000D0860">
                  <w:pPr>
                    <w:jc w:val="both"/>
                    <w:rPr>
                      <w:rFonts w:ascii="Times New Roman" w:hAnsi="Times New Roman" w:cs="Times New Roman"/>
                      <w:iCs/>
                      <w:sz w:val="20"/>
                      <w:szCs w:val="20"/>
                    </w:rPr>
                  </w:pPr>
                </w:p>
              </w:tc>
              <w:tc>
                <w:tcPr>
                  <w:tcW w:w="535" w:type="pct"/>
                </w:tcPr>
                <w:p w14:paraId="49C5331F" w14:textId="2DA16FD7" w:rsidR="000D0860" w:rsidRPr="00974910" w:rsidRDefault="002C749C" w:rsidP="000D08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548" w:type="pct"/>
                </w:tcPr>
                <w:p w14:paraId="2D470A86" w14:textId="254C5E5A" w:rsidR="000D0860" w:rsidRPr="00974910" w:rsidRDefault="002C749C" w:rsidP="000D08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48" w:type="pct"/>
                </w:tcPr>
                <w:p w14:paraId="196B7D7D" w14:textId="7DCC74F7" w:rsidR="000D0860" w:rsidRPr="00974910" w:rsidRDefault="002C749C" w:rsidP="000D08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D0860" w:rsidRPr="00974910" w14:paraId="516B2B8E" w14:textId="77777777" w:rsidTr="00762ADA">
              <w:trPr>
                <w:trHeight w:val="1030"/>
              </w:trPr>
              <w:tc>
                <w:tcPr>
                  <w:tcW w:w="249" w:type="pct"/>
                </w:tcPr>
                <w:p w14:paraId="6E2FE307" w14:textId="1B0E168A"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 xml:space="preserve">2. </w:t>
                  </w:r>
                </w:p>
              </w:tc>
              <w:tc>
                <w:tcPr>
                  <w:tcW w:w="526" w:type="pct"/>
                </w:tcPr>
                <w:p w14:paraId="3E2579EE" w14:textId="5BD3A9D5"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Prioritetinis</w:t>
                  </w:r>
                </w:p>
              </w:tc>
              <w:tc>
                <w:tcPr>
                  <w:tcW w:w="1307" w:type="pct"/>
                </w:tcPr>
                <w:p w14:paraId="3EC37900" w14:textId="5EAE9A7F" w:rsidR="000D0860" w:rsidRPr="00974910" w:rsidRDefault="000D0860" w:rsidP="000D0860">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 xml:space="preserve">Ne mažiau kaip 20 proc. papildomų  Projekto naudos gavėjų ir (arba) Projekto veiklų dalyvių yra asmenys </w:t>
                  </w:r>
                  <w:r w:rsidRPr="00974910">
                    <w:rPr>
                      <w:rFonts w:ascii="Times New Roman" w:hAnsi="Times New Roman" w:cs="Times New Roman"/>
                      <w:b/>
                      <w:bCs/>
                      <w:sz w:val="20"/>
                      <w:szCs w:val="20"/>
                    </w:rPr>
                    <w:t xml:space="preserve">nepriskiriami </w:t>
                  </w:r>
                  <w:r w:rsidRPr="00974910">
                    <w:rPr>
                      <w:rFonts w:ascii="Times New Roman" w:hAnsi="Times New Roman" w:cs="Times New Roman"/>
                      <w:sz w:val="20"/>
                      <w:szCs w:val="20"/>
                    </w:rPr>
                    <w:t xml:space="preserve">riziką patirti </w:t>
                  </w:r>
                  <w:r w:rsidRPr="00974910">
                    <w:rPr>
                      <w:rFonts w:ascii="Times New Roman" w:hAnsi="Times New Roman" w:cs="Times New Roman"/>
                      <w:sz w:val="20"/>
                      <w:szCs w:val="20"/>
                      <w:lang w:eastAsia="lt-LT"/>
                    </w:rPr>
                    <w:t>socialinę atskirtį turinčiais gyventojais, siekiant didesnės socialinės integracijos.</w:t>
                  </w:r>
                </w:p>
              </w:tc>
              <w:tc>
                <w:tcPr>
                  <w:tcW w:w="1287" w:type="pct"/>
                </w:tcPr>
                <w:p w14:paraId="3BC78F1B" w14:textId="77777777" w:rsidR="002C749C" w:rsidRPr="002C749C" w:rsidRDefault="002C749C" w:rsidP="002C749C">
                  <w:pPr>
                    <w:rPr>
                      <w:rFonts w:ascii="Times New Roman" w:hAnsi="Times New Roman" w:cs="Times New Roman"/>
                      <w:sz w:val="20"/>
                      <w:szCs w:val="20"/>
                    </w:rPr>
                  </w:pPr>
                  <w:r w:rsidRPr="002C749C">
                    <w:rPr>
                      <w:rFonts w:ascii="Times New Roman" w:hAnsi="Times New Roman" w:cs="Times New Roman"/>
                      <w:iCs/>
                      <w:sz w:val="20"/>
                      <w:szCs w:val="20"/>
                    </w:rPr>
                    <w:t xml:space="preserve">Projektas atitinka šį prioritetinį projektų atrankos kriterijų, jei </w:t>
                  </w:r>
                  <w:r w:rsidRPr="002C749C">
                    <w:rPr>
                      <w:rFonts w:ascii="Times New Roman" w:hAnsi="Times New Roman" w:cs="Times New Roman"/>
                      <w:sz w:val="20"/>
                      <w:szCs w:val="20"/>
                    </w:rPr>
                    <w:t>Pareiškėjas PĮP aiškiai aprašo Projekto rodiklius, t.y. kiek iš visų Projekto naudos gavėjų ir (arba) Projekto veiklos/-ų dalyvių bus</w:t>
                  </w:r>
                  <w:r w:rsidRPr="002C749C">
                    <w:rPr>
                      <w:rFonts w:ascii="Times New Roman" w:hAnsi="Times New Roman" w:cs="Times New Roman"/>
                      <w:b/>
                      <w:bCs/>
                      <w:sz w:val="20"/>
                      <w:szCs w:val="20"/>
                    </w:rPr>
                    <w:t xml:space="preserve"> </w:t>
                  </w:r>
                  <w:r w:rsidRPr="002C749C">
                    <w:rPr>
                      <w:rFonts w:ascii="Times New Roman" w:hAnsi="Times New Roman" w:cs="Times New Roman"/>
                      <w:sz w:val="20"/>
                      <w:szCs w:val="20"/>
                    </w:rPr>
                    <w:t xml:space="preserve">asmenys nepriskiriami riziką patirti </w:t>
                  </w:r>
                  <w:r w:rsidRPr="002C749C">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46D57496" w14:textId="71C9CED4" w:rsidR="002C749C" w:rsidRPr="002C749C" w:rsidRDefault="002C749C" w:rsidP="000D0860">
                  <w:pPr>
                    <w:spacing w:after="0" w:line="240" w:lineRule="auto"/>
                    <w:jc w:val="both"/>
                    <w:rPr>
                      <w:rFonts w:ascii="Times New Roman" w:hAnsi="Times New Roman" w:cs="Times New Roman"/>
                      <w:sz w:val="20"/>
                      <w:szCs w:val="20"/>
                      <w:lang w:eastAsia="lt-LT"/>
                    </w:rPr>
                  </w:pPr>
                </w:p>
                <w:p w14:paraId="6C05D129" w14:textId="2AF2FCB5" w:rsidR="000D0860" w:rsidRPr="002C749C" w:rsidRDefault="000D0860" w:rsidP="000D0860">
                  <w:pPr>
                    <w:spacing w:after="0" w:line="240" w:lineRule="auto"/>
                    <w:jc w:val="both"/>
                    <w:rPr>
                      <w:rFonts w:ascii="Times New Roman" w:hAnsi="Times New Roman" w:cs="Times New Roman"/>
                      <w:sz w:val="20"/>
                      <w:szCs w:val="20"/>
                    </w:rPr>
                  </w:pPr>
                  <w:r w:rsidRPr="002C749C">
                    <w:rPr>
                      <w:rFonts w:ascii="Times New Roman" w:hAnsi="Times New Roman" w:cs="Times New Roman"/>
                      <w:i/>
                      <w:iCs/>
                      <w:sz w:val="20"/>
                      <w:szCs w:val="20"/>
                    </w:rPr>
                    <w:lastRenderedPageBreak/>
                    <w:t>Kriterijus vertinamas PĮP pateikimo dienai</w:t>
                  </w:r>
                </w:p>
              </w:tc>
              <w:tc>
                <w:tcPr>
                  <w:tcW w:w="535" w:type="pct"/>
                </w:tcPr>
                <w:p w14:paraId="68A55BC6" w14:textId="77777777"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lastRenderedPageBreak/>
                    <w:t>25</w:t>
                  </w:r>
                </w:p>
                <w:p w14:paraId="3635FBC5" w14:textId="2E0944F6" w:rsidR="000D0860" w:rsidRPr="00974910" w:rsidRDefault="000D0860" w:rsidP="000D0860">
                  <w:pPr>
                    <w:spacing w:after="0" w:line="240" w:lineRule="auto"/>
                    <w:jc w:val="center"/>
                    <w:rPr>
                      <w:rFonts w:ascii="Times New Roman" w:hAnsi="Times New Roman" w:cs="Times New Roman"/>
                      <w:sz w:val="20"/>
                      <w:szCs w:val="20"/>
                    </w:rPr>
                  </w:pPr>
                </w:p>
              </w:tc>
              <w:tc>
                <w:tcPr>
                  <w:tcW w:w="548" w:type="pct"/>
                </w:tcPr>
                <w:p w14:paraId="72123641" w14:textId="77777777"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p w14:paraId="5008815E" w14:textId="6B9F995B" w:rsidR="000D0860" w:rsidRPr="00974910" w:rsidRDefault="000D0860" w:rsidP="0005621B">
                  <w:pPr>
                    <w:spacing w:line="240" w:lineRule="auto"/>
                    <w:jc w:val="center"/>
                    <w:rPr>
                      <w:rFonts w:ascii="Times New Roman" w:hAnsi="Times New Roman" w:cs="Times New Roman"/>
                      <w:sz w:val="20"/>
                      <w:szCs w:val="20"/>
                    </w:rPr>
                  </w:pPr>
                </w:p>
              </w:tc>
              <w:tc>
                <w:tcPr>
                  <w:tcW w:w="548" w:type="pct"/>
                </w:tcPr>
                <w:p w14:paraId="041A2396" w14:textId="77777777"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p w14:paraId="7157D3F4" w14:textId="64CB1BB6" w:rsidR="000D0860" w:rsidRPr="00974910" w:rsidRDefault="000D0860" w:rsidP="0005621B">
                  <w:pPr>
                    <w:spacing w:line="240" w:lineRule="auto"/>
                    <w:jc w:val="center"/>
                    <w:rPr>
                      <w:rFonts w:ascii="Times New Roman" w:hAnsi="Times New Roman" w:cs="Times New Roman"/>
                      <w:sz w:val="20"/>
                      <w:szCs w:val="20"/>
                    </w:rPr>
                  </w:pPr>
                </w:p>
              </w:tc>
            </w:tr>
            <w:tr w:rsidR="000D0860" w:rsidRPr="00974910" w14:paraId="7A2F506C" w14:textId="77777777" w:rsidTr="00762ADA">
              <w:tc>
                <w:tcPr>
                  <w:tcW w:w="249" w:type="pct"/>
                </w:tcPr>
                <w:p w14:paraId="4A929441" w14:textId="7273AE54"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3.</w:t>
                  </w:r>
                </w:p>
              </w:tc>
              <w:tc>
                <w:tcPr>
                  <w:tcW w:w="526" w:type="pct"/>
                </w:tcPr>
                <w:p w14:paraId="744E5468" w14:textId="519AE2C7" w:rsidR="000D0860" w:rsidRPr="0005621B" w:rsidRDefault="000D0860" w:rsidP="000D0860">
                  <w:pPr>
                    <w:spacing w:after="0" w:line="240" w:lineRule="auto"/>
                    <w:jc w:val="both"/>
                    <w:rPr>
                      <w:rFonts w:ascii="Times New Roman" w:hAnsi="Times New Roman" w:cs="Times New Roman"/>
                      <w:sz w:val="20"/>
                      <w:szCs w:val="20"/>
                    </w:rPr>
                  </w:pPr>
                  <w:r w:rsidRPr="0005621B">
                    <w:rPr>
                      <w:rFonts w:ascii="Times New Roman" w:hAnsi="Times New Roman" w:cs="Times New Roman"/>
                      <w:sz w:val="20"/>
                      <w:szCs w:val="20"/>
                    </w:rPr>
                    <w:t>Prioritetinis</w:t>
                  </w:r>
                </w:p>
              </w:tc>
              <w:tc>
                <w:tcPr>
                  <w:tcW w:w="1307" w:type="pct"/>
                </w:tcPr>
                <w:p w14:paraId="7C090EF7" w14:textId="32FF9F7F" w:rsidR="000D0860" w:rsidRPr="002C749C" w:rsidRDefault="002C749C" w:rsidP="000D0860">
                  <w:pPr>
                    <w:spacing w:after="0" w:line="240" w:lineRule="auto"/>
                    <w:jc w:val="both"/>
                    <w:rPr>
                      <w:rFonts w:ascii="Times New Roman" w:hAnsi="Times New Roman" w:cs="Times New Roman"/>
                      <w:sz w:val="20"/>
                      <w:szCs w:val="20"/>
                      <w:lang w:eastAsia="lt-LT"/>
                    </w:rPr>
                  </w:pPr>
                  <w:r w:rsidRPr="002C749C">
                    <w:rPr>
                      <w:rFonts w:ascii="Times New Roman" w:hAnsi="Times New Roman" w:cs="Times New Roman"/>
                      <w:sz w:val="20"/>
                      <w:szCs w:val="20"/>
                    </w:rPr>
                    <w:t>Pareiškėjo ir (ar) partnerio (-ių) patirtis įgyvendinant panašaus pobūdžio veiklas, kurios numatytos projekte</w:t>
                  </w:r>
                </w:p>
              </w:tc>
              <w:tc>
                <w:tcPr>
                  <w:tcW w:w="1287" w:type="pct"/>
                </w:tcPr>
                <w:p w14:paraId="3A1868E9" w14:textId="77777777" w:rsidR="002C749C" w:rsidRPr="002C749C" w:rsidRDefault="002C749C" w:rsidP="002C749C">
                  <w:pPr>
                    <w:spacing w:after="0" w:line="240" w:lineRule="auto"/>
                    <w:jc w:val="both"/>
                    <w:rPr>
                      <w:rFonts w:ascii="Times New Roman" w:hAnsi="Times New Roman" w:cs="Times New Roman"/>
                      <w:sz w:val="20"/>
                      <w:szCs w:val="20"/>
                    </w:rPr>
                  </w:pPr>
                  <w:r w:rsidRPr="002C749C">
                    <w:rPr>
                      <w:rFonts w:ascii="Times New Roman" w:hAnsi="Times New Roman" w:cs="Times New Roman"/>
                      <w:iCs/>
                      <w:sz w:val="20"/>
                      <w:szCs w:val="20"/>
                    </w:rPr>
                    <w:t>Projektas atitinka šį prioritetinį projektų atrankos kriterijų jei</w:t>
                  </w:r>
                  <w:r w:rsidRPr="002C749C">
                    <w:rPr>
                      <w:rFonts w:ascii="Times New Roman" w:hAnsi="Times New Roman" w:cs="Times New Roman"/>
                      <w:sz w:val="20"/>
                      <w:szCs w:val="20"/>
                    </w:rPr>
                    <w:t xml:space="preserve"> PĮP pateikta informacija apie Pareiškėjo ir (ar) partnerių patirtis įgyvendinant panašaus pobūdžio veiklas, kurios numatytos projekte. Jei yra galimybė pateikti tai pagrindžiančius dokumentus. </w:t>
                  </w:r>
                </w:p>
                <w:p w14:paraId="7B9AD0EB" w14:textId="77777777" w:rsidR="000D0860" w:rsidRPr="0005621B" w:rsidRDefault="000D0860" w:rsidP="000D0860">
                  <w:pPr>
                    <w:spacing w:after="0" w:line="240" w:lineRule="auto"/>
                    <w:jc w:val="both"/>
                    <w:rPr>
                      <w:rFonts w:ascii="Times New Roman" w:hAnsi="Times New Roman" w:cs="Times New Roman"/>
                      <w:sz w:val="20"/>
                      <w:szCs w:val="20"/>
                    </w:rPr>
                  </w:pPr>
                </w:p>
                <w:p w14:paraId="02901D3C" w14:textId="7D4DC193" w:rsidR="000D0860" w:rsidRPr="0005621B" w:rsidRDefault="000D0860" w:rsidP="000D0860">
                  <w:pPr>
                    <w:spacing w:after="0" w:line="240" w:lineRule="auto"/>
                    <w:jc w:val="both"/>
                    <w:rPr>
                      <w:rFonts w:ascii="Times New Roman" w:hAnsi="Times New Roman" w:cs="Times New Roman"/>
                      <w:sz w:val="20"/>
                      <w:szCs w:val="20"/>
                    </w:rPr>
                  </w:pPr>
                  <w:r w:rsidRPr="0005621B">
                    <w:rPr>
                      <w:rFonts w:ascii="Times New Roman" w:hAnsi="Times New Roman" w:cs="Times New Roman"/>
                      <w:i/>
                      <w:iCs/>
                      <w:sz w:val="20"/>
                      <w:szCs w:val="20"/>
                    </w:rPr>
                    <w:t>Kriterijus vertinamas PĮP pateikimo dienai</w:t>
                  </w:r>
                </w:p>
              </w:tc>
              <w:tc>
                <w:tcPr>
                  <w:tcW w:w="535" w:type="pct"/>
                </w:tcPr>
                <w:p w14:paraId="6DBE31E1" w14:textId="47B241F4" w:rsidR="000D0860" w:rsidRPr="0005621B" w:rsidRDefault="000D0860" w:rsidP="000D0860">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25</w:t>
                  </w:r>
                </w:p>
              </w:tc>
              <w:tc>
                <w:tcPr>
                  <w:tcW w:w="548" w:type="pct"/>
                </w:tcPr>
                <w:p w14:paraId="348C6F97" w14:textId="24F4144F" w:rsidR="000D0860" w:rsidRPr="0005621B" w:rsidRDefault="000D0860" w:rsidP="000D0860">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w:t>
                  </w:r>
                </w:p>
              </w:tc>
              <w:tc>
                <w:tcPr>
                  <w:tcW w:w="548" w:type="pct"/>
                </w:tcPr>
                <w:p w14:paraId="0AA1BF29" w14:textId="42BBD5AB"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2C749C" w:rsidRPr="00974910" w14:paraId="580D9331" w14:textId="77777777" w:rsidTr="00026EDB">
              <w:trPr>
                <w:trHeight w:val="520"/>
              </w:trPr>
              <w:tc>
                <w:tcPr>
                  <w:tcW w:w="249" w:type="pct"/>
                </w:tcPr>
                <w:p w14:paraId="6E585F6D" w14:textId="2018F1F7" w:rsidR="002C749C" w:rsidRPr="00974910" w:rsidRDefault="002C749C" w:rsidP="002C749C">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3.1</w:t>
                  </w:r>
                </w:p>
              </w:tc>
              <w:tc>
                <w:tcPr>
                  <w:tcW w:w="526" w:type="pct"/>
                </w:tcPr>
                <w:p w14:paraId="4F51DD38" w14:textId="10472C77" w:rsidR="002C749C" w:rsidRPr="00974910" w:rsidRDefault="002C749C" w:rsidP="002C749C">
                  <w:pPr>
                    <w:spacing w:after="0" w:line="240" w:lineRule="auto"/>
                    <w:jc w:val="both"/>
                    <w:rPr>
                      <w:rFonts w:ascii="Times New Roman" w:hAnsi="Times New Roman" w:cs="Times New Roman"/>
                      <w:sz w:val="20"/>
                      <w:szCs w:val="20"/>
                    </w:rPr>
                  </w:pPr>
                </w:p>
              </w:tc>
              <w:tc>
                <w:tcPr>
                  <w:tcW w:w="1307" w:type="pct"/>
                </w:tcPr>
                <w:p w14:paraId="12A09AAB" w14:textId="3EACFCB1" w:rsidR="002C749C" w:rsidRPr="002C749C" w:rsidRDefault="002C749C" w:rsidP="002C749C">
                  <w:pPr>
                    <w:spacing w:after="0" w:line="240" w:lineRule="auto"/>
                    <w:jc w:val="both"/>
                    <w:rPr>
                      <w:rFonts w:ascii="Times New Roman" w:hAnsi="Times New Roman" w:cs="Times New Roman"/>
                      <w:sz w:val="20"/>
                      <w:szCs w:val="20"/>
                    </w:rPr>
                  </w:pPr>
                  <w:r w:rsidRPr="002C749C">
                    <w:rPr>
                      <w:rFonts w:ascii="Times New Roman" w:hAnsi="Times New Roman" w:cs="Times New Roman"/>
                      <w:sz w:val="20"/>
                      <w:szCs w:val="20"/>
                    </w:rPr>
                    <w:t>iki 2  (imtinai) metų</w:t>
                  </w:r>
                </w:p>
              </w:tc>
              <w:tc>
                <w:tcPr>
                  <w:tcW w:w="1287" w:type="pct"/>
                </w:tcPr>
                <w:p w14:paraId="365A461F" w14:textId="225ACBBF" w:rsidR="002C749C" w:rsidRPr="0005621B" w:rsidRDefault="002C749C" w:rsidP="002C749C">
                  <w:pPr>
                    <w:spacing w:after="0" w:line="240" w:lineRule="auto"/>
                    <w:jc w:val="both"/>
                    <w:rPr>
                      <w:rFonts w:ascii="Times New Roman" w:hAnsi="Times New Roman" w:cs="Times New Roman"/>
                      <w:iCs/>
                      <w:sz w:val="20"/>
                      <w:szCs w:val="20"/>
                    </w:rPr>
                  </w:pPr>
                </w:p>
              </w:tc>
              <w:tc>
                <w:tcPr>
                  <w:tcW w:w="535" w:type="pct"/>
                </w:tcPr>
                <w:p w14:paraId="4040EF59" w14:textId="4AC16B33" w:rsidR="002C749C" w:rsidRPr="0005621B" w:rsidRDefault="002C749C" w:rsidP="002C74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48" w:type="pct"/>
                </w:tcPr>
                <w:p w14:paraId="162B0C3E" w14:textId="255362DA" w:rsidR="002C749C" w:rsidRPr="0005621B" w:rsidRDefault="002C749C" w:rsidP="002C749C">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w:t>
                  </w:r>
                </w:p>
              </w:tc>
              <w:tc>
                <w:tcPr>
                  <w:tcW w:w="548" w:type="pct"/>
                </w:tcPr>
                <w:p w14:paraId="0C815103" w14:textId="0B041586" w:rsidR="002C749C" w:rsidRPr="0005621B" w:rsidRDefault="002C749C" w:rsidP="002C749C">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w:t>
                  </w:r>
                </w:p>
              </w:tc>
            </w:tr>
            <w:tr w:rsidR="002C749C" w:rsidRPr="00974910" w14:paraId="67A4C256" w14:textId="77777777" w:rsidTr="00762ADA">
              <w:tc>
                <w:tcPr>
                  <w:tcW w:w="249" w:type="pct"/>
                </w:tcPr>
                <w:p w14:paraId="637722A4" w14:textId="35547833" w:rsidR="002C749C" w:rsidRPr="00974910" w:rsidRDefault="002C749C" w:rsidP="002C749C">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3.2</w:t>
                  </w:r>
                </w:p>
              </w:tc>
              <w:tc>
                <w:tcPr>
                  <w:tcW w:w="526" w:type="pct"/>
                </w:tcPr>
                <w:p w14:paraId="6C78D25B" w14:textId="77777777" w:rsidR="002C749C" w:rsidRPr="00974910" w:rsidRDefault="002C749C" w:rsidP="002C749C">
                  <w:pPr>
                    <w:spacing w:after="0" w:line="240" w:lineRule="auto"/>
                    <w:jc w:val="both"/>
                    <w:rPr>
                      <w:rFonts w:ascii="Times New Roman" w:hAnsi="Times New Roman" w:cs="Times New Roman"/>
                      <w:sz w:val="20"/>
                      <w:szCs w:val="20"/>
                    </w:rPr>
                  </w:pPr>
                </w:p>
              </w:tc>
              <w:tc>
                <w:tcPr>
                  <w:tcW w:w="1307" w:type="pct"/>
                </w:tcPr>
                <w:p w14:paraId="722AD2A9" w14:textId="3FE8797A" w:rsidR="002C749C" w:rsidRPr="002C749C" w:rsidRDefault="002C749C" w:rsidP="002C749C">
                  <w:pPr>
                    <w:spacing w:after="0" w:line="240" w:lineRule="auto"/>
                    <w:jc w:val="both"/>
                    <w:rPr>
                      <w:rFonts w:ascii="Times New Roman" w:hAnsi="Times New Roman" w:cs="Times New Roman"/>
                      <w:sz w:val="20"/>
                      <w:szCs w:val="20"/>
                    </w:rPr>
                  </w:pPr>
                  <w:r w:rsidRPr="002C749C">
                    <w:rPr>
                      <w:rFonts w:ascii="Times New Roman" w:hAnsi="Times New Roman" w:cs="Times New Roman"/>
                      <w:sz w:val="20"/>
                      <w:szCs w:val="20"/>
                    </w:rPr>
                    <w:t>nuo 2 iki 5 (imtinai) metų</w:t>
                  </w:r>
                </w:p>
              </w:tc>
              <w:tc>
                <w:tcPr>
                  <w:tcW w:w="1287" w:type="pct"/>
                </w:tcPr>
                <w:p w14:paraId="6FE082EB" w14:textId="77777777" w:rsidR="002C749C" w:rsidRPr="0005621B" w:rsidRDefault="002C749C" w:rsidP="002C749C">
                  <w:pPr>
                    <w:spacing w:after="0" w:line="240" w:lineRule="auto"/>
                    <w:jc w:val="both"/>
                    <w:rPr>
                      <w:rFonts w:ascii="Times New Roman" w:hAnsi="Times New Roman" w:cs="Times New Roman"/>
                      <w:iCs/>
                      <w:sz w:val="20"/>
                      <w:szCs w:val="20"/>
                    </w:rPr>
                  </w:pPr>
                </w:p>
              </w:tc>
              <w:tc>
                <w:tcPr>
                  <w:tcW w:w="535" w:type="pct"/>
                </w:tcPr>
                <w:p w14:paraId="130B765F" w14:textId="7FA7AF3F" w:rsidR="002C749C" w:rsidRPr="0005621B" w:rsidRDefault="002C749C" w:rsidP="002C74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48" w:type="pct"/>
                </w:tcPr>
                <w:p w14:paraId="39C8DDDF" w14:textId="36BA5E5E" w:rsidR="002C749C" w:rsidRPr="0005621B" w:rsidRDefault="002C749C" w:rsidP="002C749C">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w:t>
                  </w:r>
                </w:p>
              </w:tc>
              <w:tc>
                <w:tcPr>
                  <w:tcW w:w="548" w:type="pct"/>
                </w:tcPr>
                <w:p w14:paraId="69F4992A" w14:textId="26C307D4" w:rsidR="002C749C" w:rsidRPr="0005621B" w:rsidRDefault="002C749C" w:rsidP="002C749C">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w:t>
                  </w:r>
                </w:p>
              </w:tc>
            </w:tr>
            <w:tr w:rsidR="002C749C" w:rsidRPr="00974910" w14:paraId="0EFE55CE" w14:textId="77777777" w:rsidTr="00762ADA">
              <w:tc>
                <w:tcPr>
                  <w:tcW w:w="249" w:type="pct"/>
                </w:tcPr>
                <w:p w14:paraId="5FA441B5" w14:textId="15CEE8F7" w:rsidR="002C749C" w:rsidRPr="00974910" w:rsidRDefault="002C749C" w:rsidP="002C749C">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3.3</w:t>
                  </w:r>
                </w:p>
              </w:tc>
              <w:tc>
                <w:tcPr>
                  <w:tcW w:w="526" w:type="pct"/>
                </w:tcPr>
                <w:p w14:paraId="3B79A295" w14:textId="77777777" w:rsidR="002C749C" w:rsidRPr="00974910" w:rsidRDefault="002C749C" w:rsidP="002C749C">
                  <w:pPr>
                    <w:spacing w:after="0" w:line="240" w:lineRule="auto"/>
                    <w:jc w:val="both"/>
                    <w:rPr>
                      <w:rFonts w:ascii="Times New Roman" w:hAnsi="Times New Roman" w:cs="Times New Roman"/>
                      <w:sz w:val="20"/>
                      <w:szCs w:val="20"/>
                    </w:rPr>
                  </w:pPr>
                </w:p>
              </w:tc>
              <w:tc>
                <w:tcPr>
                  <w:tcW w:w="1307" w:type="pct"/>
                </w:tcPr>
                <w:p w14:paraId="445F0233" w14:textId="27D7ADC3" w:rsidR="002C749C" w:rsidRPr="002C749C" w:rsidRDefault="002C749C" w:rsidP="002C749C">
                  <w:pPr>
                    <w:spacing w:after="0" w:line="240" w:lineRule="auto"/>
                    <w:jc w:val="both"/>
                    <w:rPr>
                      <w:rFonts w:ascii="Times New Roman" w:hAnsi="Times New Roman" w:cs="Times New Roman"/>
                      <w:kern w:val="2"/>
                      <w:sz w:val="20"/>
                      <w:szCs w:val="20"/>
                      <w14:ligatures w14:val="standardContextual"/>
                    </w:rPr>
                  </w:pPr>
                  <w:r w:rsidRPr="002C749C">
                    <w:rPr>
                      <w:rFonts w:ascii="Times New Roman" w:hAnsi="Times New Roman" w:cs="Times New Roman"/>
                      <w:sz w:val="20"/>
                      <w:szCs w:val="20"/>
                    </w:rPr>
                    <w:t xml:space="preserve"> daugiau nei 5 metai </w:t>
                  </w:r>
                </w:p>
              </w:tc>
              <w:tc>
                <w:tcPr>
                  <w:tcW w:w="1287" w:type="pct"/>
                </w:tcPr>
                <w:p w14:paraId="0BE430BA" w14:textId="77777777" w:rsidR="002C749C" w:rsidRPr="0005621B" w:rsidRDefault="002C749C" w:rsidP="002C749C">
                  <w:pPr>
                    <w:spacing w:after="0" w:line="240" w:lineRule="auto"/>
                    <w:jc w:val="both"/>
                    <w:rPr>
                      <w:rFonts w:ascii="Times New Roman" w:hAnsi="Times New Roman" w:cs="Times New Roman"/>
                      <w:iCs/>
                      <w:sz w:val="20"/>
                      <w:szCs w:val="20"/>
                    </w:rPr>
                  </w:pPr>
                </w:p>
              </w:tc>
              <w:tc>
                <w:tcPr>
                  <w:tcW w:w="535" w:type="pct"/>
                </w:tcPr>
                <w:p w14:paraId="4C2E0D03" w14:textId="2F3190A5" w:rsidR="002C749C" w:rsidRPr="0005621B" w:rsidRDefault="002C749C" w:rsidP="002C749C">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25</w:t>
                  </w:r>
                </w:p>
              </w:tc>
              <w:tc>
                <w:tcPr>
                  <w:tcW w:w="548" w:type="pct"/>
                </w:tcPr>
                <w:p w14:paraId="1DB603D5" w14:textId="77777777" w:rsidR="002C749C" w:rsidRPr="0005621B" w:rsidRDefault="002C749C" w:rsidP="002C749C">
                  <w:pPr>
                    <w:spacing w:after="0" w:line="240" w:lineRule="auto"/>
                    <w:jc w:val="center"/>
                    <w:rPr>
                      <w:rFonts w:ascii="Times New Roman" w:hAnsi="Times New Roman" w:cs="Times New Roman"/>
                      <w:sz w:val="20"/>
                      <w:szCs w:val="20"/>
                    </w:rPr>
                  </w:pPr>
                </w:p>
              </w:tc>
              <w:tc>
                <w:tcPr>
                  <w:tcW w:w="548" w:type="pct"/>
                </w:tcPr>
                <w:p w14:paraId="6ABDD0C0" w14:textId="77777777" w:rsidR="002C749C" w:rsidRPr="0005621B" w:rsidRDefault="002C749C" w:rsidP="002C749C">
                  <w:pPr>
                    <w:spacing w:after="0" w:line="240" w:lineRule="auto"/>
                    <w:jc w:val="center"/>
                    <w:rPr>
                      <w:rFonts w:ascii="Times New Roman" w:hAnsi="Times New Roman" w:cs="Times New Roman"/>
                      <w:sz w:val="20"/>
                      <w:szCs w:val="20"/>
                    </w:rPr>
                  </w:pPr>
                </w:p>
              </w:tc>
            </w:tr>
            <w:tr w:rsidR="000D0860" w:rsidRPr="00974910" w14:paraId="18BAA5EA" w14:textId="77777777" w:rsidTr="00762ADA">
              <w:tc>
                <w:tcPr>
                  <w:tcW w:w="249" w:type="pct"/>
                </w:tcPr>
                <w:p w14:paraId="17212B45" w14:textId="18DC492D"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4.</w:t>
                  </w:r>
                </w:p>
              </w:tc>
              <w:tc>
                <w:tcPr>
                  <w:tcW w:w="526" w:type="pct"/>
                </w:tcPr>
                <w:p w14:paraId="6E85A3FF" w14:textId="396ABD92"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Prioritetinis</w:t>
                  </w:r>
                </w:p>
              </w:tc>
              <w:tc>
                <w:tcPr>
                  <w:tcW w:w="1307" w:type="pct"/>
                </w:tcPr>
                <w:p w14:paraId="17F1631C" w14:textId="2BC243B8" w:rsidR="000D0860" w:rsidRPr="00974910" w:rsidRDefault="000D0860" w:rsidP="000D0860">
                  <w:pPr>
                    <w:spacing w:after="0" w:line="240" w:lineRule="auto"/>
                    <w:jc w:val="both"/>
                    <w:rPr>
                      <w:rFonts w:ascii="Times New Roman" w:hAnsi="Times New Roman" w:cs="Times New Roman"/>
                      <w:sz w:val="20"/>
                      <w:szCs w:val="20"/>
                    </w:rPr>
                  </w:pPr>
                  <w:bookmarkStart w:id="0" w:name="_Hlk187650809"/>
                  <w:r w:rsidRPr="00974910">
                    <w:rPr>
                      <w:rFonts w:ascii="Times New Roman" w:hAnsi="Times New Roman" w:cs="Times New Roman"/>
                      <w:sz w:val="20"/>
                      <w:szCs w:val="20"/>
                    </w:rPr>
                    <w:t>Pareiškėjo patirtis įgyvendinant Europos Sąjungos ar kitų fondų finansuojamuose projektuose:</w:t>
                  </w:r>
                  <w:bookmarkEnd w:id="0"/>
                </w:p>
              </w:tc>
              <w:tc>
                <w:tcPr>
                  <w:tcW w:w="1287" w:type="pct"/>
                </w:tcPr>
                <w:p w14:paraId="32C89699" w14:textId="77777777" w:rsidR="002C749C" w:rsidRPr="00504833" w:rsidRDefault="002C749C" w:rsidP="002C749C">
                  <w:pPr>
                    <w:spacing w:line="240" w:lineRule="auto"/>
                    <w:jc w:val="both"/>
                    <w:rPr>
                      <w:rFonts w:ascii="Times New Roman" w:hAnsi="Times New Roman" w:cs="Times New Roman"/>
                    </w:rPr>
                  </w:pPr>
                  <w:r w:rsidRPr="002C749C">
                    <w:rPr>
                      <w:rFonts w:ascii="Times New Roman" w:hAnsi="Times New Roman" w:cs="Times New Roman"/>
                      <w:sz w:val="20"/>
                      <w:szCs w:val="20"/>
                    </w:rPr>
                    <w:t xml:space="preserve">Projektas atitinka šį prioritetinį </w:t>
                  </w:r>
                  <w:r w:rsidRPr="002C749C">
                    <w:rPr>
                      <w:rFonts w:ascii="Times New Roman" w:hAnsi="Times New Roman" w:cs="Times New Roman"/>
                      <w:iCs/>
                      <w:sz w:val="20"/>
                      <w:szCs w:val="20"/>
                    </w:rPr>
                    <w:t>atrankos kriterijų</w:t>
                  </w:r>
                  <w:r w:rsidRPr="002C749C">
                    <w:rPr>
                      <w:rFonts w:ascii="Times New Roman" w:hAnsi="Times New Roman" w:cs="Times New Roman"/>
                      <w:sz w:val="20"/>
                      <w:szCs w:val="20"/>
                    </w:rPr>
                    <w:t xml:space="preserve"> jei pareiškėjas pateikia informaciją, kad  nėra gavęs paramos ESF+ ir PĮP teikiamas pirmą kartą ir (arba) aprašyti, kokius projektus yra įgyvendinęs Europos Sąjungos ar kitų fondų finansuojamus projektus,  nurodant projekto numerį, pavadinimą, vertę, finansavimo šaltinį, projekto veiklų pradžią ir pabaigą (jei projektas jau yra baigtas). Pareiškėjas pasirenka vieną atrankos kriterijų</w:t>
                  </w:r>
                  <w:r>
                    <w:rPr>
                      <w:rFonts w:ascii="Times New Roman" w:hAnsi="Times New Roman" w:cs="Times New Roman"/>
                    </w:rPr>
                    <w:t>.</w:t>
                  </w:r>
                </w:p>
                <w:p w14:paraId="2273DD66" w14:textId="62A6FD36" w:rsidR="000D0860" w:rsidRPr="00974910" w:rsidRDefault="000D0860" w:rsidP="000D0860">
                  <w:pPr>
                    <w:rPr>
                      <w:rFonts w:ascii="Times New Roman" w:hAnsi="Times New Roman" w:cs="Times New Roman"/>
                      <w:iCs/>
                      <w:sz w:val="20"/>
                      <w:szCs w:val="20"/>
                    </w:rPr>
                  </w:pPr>
                  <w:r w:rsidRPr="00974910">
                    <w:rPr>
                      <w:rFonts w:ascii="Times New Roman" w:hAnsi="Times New Roman" w:cs="Times New Roman"/>
                      <w:i/>
                      <w:iCs/>
                      <w:sz w:val="20"/>
                      <w:szCs w:val="20"/>
                    </w:rPr>
                    <w:t>Kriterijus vertinamas PĮP pateikimo dienai</w:t>
                  </w:r>
                </w:p>
              </w:tc>
              <w:tc>
                <w:tcPr>
                  <w:tcW w:w="535" w:type="pct"/>
                </w:tcPr>
                <w:p w14:paraId="52015CAF" w14:textId="41E897B7"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15</w:t>
                  </w:r>
                </w:p>
              </w:tc>
              <w:tc>
                <w:tcPr>
                  <w:tcW w:w="548" w:type="pct"/>
                </w:tcPr>
                <w:p w14:paraId="194D7C1E" w14:textId="5EA8AE34"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4C9F5CDF" w14:textId="082FF1F6"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2C749C" w:rsidRPr="00974910" w14:paraId="38940012" w14:textId="77777777" w:rsidTr="00762ADA">
              <w:tc>
                <w:tcPr>
                  <w:tcW w:w="249" w:type="pct"/>
                </w:tcPr>
                <w:p w14:paraId="34A868C0" w14:textId="2A5FB49B" w:rsidR="002C749C" w:rsidRPr="00974910" w:rsidRDefault="002C749C" w:rsidP="002C749C">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4.1</w:t>
                  </w:r>
                </w:p>
              </w:tc>
              <w:tc>
                <w:tcPr>
                  <w:tcW w:w="526" w:type="pct"/>
                </w:tcPr>
                <w:p w14:paraId="3BC7535C" w14:textId="77777777" w:rsidR="002C749C" w:rsidRPr="00974910" w:rsidRDefault="002C749C" w:rsidP="002C749C">
                  <w:pPr>
                    <w:spacing w:after="0" w:line="240" w:lineRule="auto"/>
                    <w:jc w:val="both"/>
                    <w:rPr>
                      <w:rFonts w:ascii="Times New Roman" w:hAnsi="Times New Roman" w:cs="Times New Roman"/>
                      <w:sz w:val="20"/>
                      <w:szCs w:val="20"/>
                    </w:rPr>
                  </w:pPr>
                </w:p>
              </w:tc>
              <w:tc>
                <w:tcPr>
                  <w:tcW w:w="1307" w:type="pct"/>
                </w:tcPr>
                <w:p w14:paraId="68D5C071" w14:textId="6E4BAE3C" w:rsidR="002C749C" w:rsidRPr="002C749C" w:rsidRDefault="002C749C" w:rsidP="002C749C">
                  <w:pPr>
                    <w:spacing w:after="0" w:line="240" w:lineRule="auto"/>
                    <w:jc w:val="both"/>
                    <w:rPr>
                      <w:rFonts w:ascii="Times New Roman" w:hAnsi="Times New Roman" w:cs="Times New Roman"/>
                      <w:sz w:val="20"/>
                      <w:szCs w:val="20"/>
                    </w:rPr>
                  </w:pPr>
                  <w:r w:rsidRPr="002C749C">
                    <w:rPr>
                      <w:rFonts w:ascii="Times New Roman" w:hAnsi="Times New Roman" w:cs="Times New Roman"/>
                      <w:sz w:val="20"/>
                      <w:szCs w:val="20"/>
                    </w:rPr>
                    <w:t>Pareiškėjas PĮP pateikia informaciją apie įgyvendintus (projektai yra baigti) daugiau nei 5 (penkis) Europos Sąjungos ar kitų fondų finansuojamus projektus</w:t>
                  </w:r>
                </w:p>
              </w:tc>
              <w:tc>
                <w:tcPr>
                  <w:tcW w:w="1287" w:type="pct"/>
                </w:tcPr>
                <w:p w14:paraId="6B44AEF3" w14:textId="77777777" w:rsidR="002C749C" w:rsidRPr="00974910" w:rsidRDefault="002C749C" w:rsidP="002C749C">
                  <w:pPr>
                    <w:spacing w:after="0" w:line="240" w:lineRule="auto"/>
                    <w:jc w:val="both"/>
                    <w:rPr>
                      <w:rFonts w:ascii="Times New Roman" w:hAnsi="Times New Roman" w:cs="Times New Roman"/>
                      <w:iCs/>
                      <w:sz w:val="20"/>
                      <w:szCs w:val="20"/>
                    </w:rPr>
                  </w:pPr>
                </w:p>
              </w:tc>
              <w:tc>
                <w:tcPr>
                  <w:tcW w:w="535" w:type="pct"/>
                </w:tcPr>
                <w:p w14:paraId="44F8A2CD" w14:textId="5BFD95A9" w:rsidR="002C749C" w:rsidRPr="00974910" w:rsidRDefault="002C749C" w:rsidP="002C749C">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10</w:t>
                  </w:r>
                </w:p>
              </w:tc>
              <w:tc>
                <w:tcPr>
                  <w:tcW w:w="548" w:type="pct"/>
                </w:tcPr>
                <w:p w14:paraId="118A7C80" w14:textId="0413D635" w:rsidR="002C749C" w:rsidRPr="00974910" w:rsidRDefault="002C749C" w:rsidP="002C749C">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08D6EECE" w14:textId="080D6056" w:rsidR="002C749C" w:rsidRPr="00974910" w:rsidRDefault="002C749C" w:rsidP="002C749C">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2C749C" w:rsidRPr="00974910" w14:paraId="34A2BF67" w14:textId="77777777" w:rsidTr="00762ADA">
              <w:tc>
                <w:tcPr>
                  <w:tcW w:w="249" w:type="pct"/>
                </w:tcPr>
                <w:p w14:paraId="37B44EB3" w14:textId="7B07263D" w:rsidR="002C749C" w:rsidRPr="00974910" w:rsidRDefault="002C749C" w:rsidP="002C749C">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4.2</w:t>
                  </w:r>
                </w:p>
              </w:tc>
              <w:tc>
                <w:tcPr>
                  <w:tcW w:w="526" w:type="pct"/>
                </w:tcPr>
                <w:p w14:paraId="1B3C05A4" w14:textId="77777777" w:rsidR="002C749C" w:rsidRPr="00974910" w:rsidRDefault="002C749C" w:rsidP="002C749C">
                  <w:pPr>
                    <w:spacing w:after="0" w:line="240" w:lineRule="auto"/>
                    <w:jc w:val="both"/>
                    <w:rPr>
                      <w:rFonts w:ascii="Times New Roman" w:hAnsi="Times New Roman" w:cs="Times New Roman"/>
                      <w:sz w:val="20"/>
                      <w:szCs w:val="20"/>
                    </w:rPr>
                  </w:pPr>
                </w:p>
              </w:tc>
              <w:tc>
                <w:tcPr>
                  <w:tcW w:w="1307" w:type="pct"/>
                </w:tcPr>
                <w:p w14:paraId="68B12B88" w14:textId="68681A5F" w:rsidR="002C749C" w:rsidRPr="002C749C" w:rsidRDefault="002C749C" w:rsidP="002C749C">
                  <w:pPr>
                    <w:spacing w:after="0" w:line="240" w:lineRule="auto"/>
                    <w:jc w:val="both"/>
                    <w:rPr>
                      <w:rFonts w:ascii="Times New Roman" w:hAnsi="Times New Roman" w:cs="Times New Roman"/>
                      <w:sz w:val="20"/>
                      <w:szCs w:val="20"/>
                    </w:rPr>
                  </w:pPr>
                  <w:r w:rsidRPr="002C749C">
                    <w:rPr>
                      <w:rFonts w:ascii="Times New Roman" w:hAnsi="Times New Roman" w:cs="Times New Roman"/>
                      <w:sz w:val="20"/>
                      <w:szCs w:val="20"/>
                    </w:rPr>
                    <w:t>Pareiškėjas pateikia informaciją, kad nėra gavęs paramos ESF+ ir PĮP teikia pirmą kartą</w:t>
                  </w:r>
                </w:p>
              </w:tc>
              <w:tc>
                <w:tcPr>
                  <w:tcW w:w="1287" w:type="pct"/>
                </w:tcPr>
                <w:p w14:paraId="6FE00121" w14:textId="77777777" w:rsidR="002C749C" w:rsidRPr="00974910" w:rsidRDefault="002C749C" w:rsidP="002C749C">
                  <w:pPr>
                    <w:spacing w:after="0" w:line="240" w:lineRule="auto"/>
                    <w:jc w:val="both"/>
                    <w:rPr>
                      <w:rFonts w:ascii="Times New Roman" w:hAnsi="Times New Roman" w:cs="Times New Roman"/>
                      <w:iCs/>
                      <w:sz w:val="20"/>
                      <w:szCs w:val="20"/>
                    </w:rPr>
                  </w:pPr>
                </w:p>
              </w:tc>
              <w:tc>
                <w:tcPr>
                  <w:tcW w:w="535" w:type="pct"/>
                </w:tcPr>
                <w:p w14:paraId="7F98516F" w14:textId="139812E2" w:rsidR="002C749C" w:rsidRPr="00974910" w:rsidRDefault="002C749C" w:rsidP="002C749C">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15</w:t>
                  </w:r>
                </w:p>
              </w:tc>
              <w:tc>
                <w:tcPr>
                  <w:tcW w:w="548" w:type="pct"/>
                </w:tcPr>
                <w:p w14:paraId="117918AC" w14:textId="4C193175" w:rsidR="002C749C" w:rsidRPr="00974910" w:rsidRDefault="002C749C" w:rsidP="002C749C">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6DB43002" w14:textId="7D8B3FAD" w:rsidR="002C749C" w:rsidRPr="00974910" w:rsidRDefault="002C749C" w:rsidP="002C749C">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2C749C" w:rsidRPr="00974910" w14:paraId="4BF353FA" w14:textId="77777777" w:rsidTr="00762ADA">
              <w:tc>
                <w:tcPr>
                  <w:tcW w:w="249" w:type="pct"/>
                </w:tcPr>
                <w:p w14:paraId="63925D20" w14:textId="12B6BE49" w:rsidR="002C749C" w:rsidRPr="00974910" w:rsidRDefault="002C749C" w:rsidP="002C749C">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5.</w:t>
                  </w:r>
                </w:p>
              </w:tc>
              <w:tc>
                <w:tcPr>
                  <w:tcW w:w="526" w:type="pct"/>
                </w:tcPr>
                <w:p w14:paraId="010B85D9" w14:textId="51B6D914" w:rsidR="002C749C" w:rsidRPr="00974910" w:rsidRDefault="002C749C" w:rsidP="002C749C">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Prioritetinis</w:t>
                  </w:r>
                </w:p>
              </w:tc>
              <w:tc>
                <w:tcPr>
                  <w:tcW w:w="1307" w:type="pct"/>
                </w:tcPr>
                <w:p w14:paraId="321A748E" w14:textId="24BB2A9F" w:rsidR="002C749C" w:rsidRPr="002C749C" w:rsidRDefault="002C749C" w:rsidP="002C749C">
                  <w:pPr>
                    <w:spacing w:after="0" w:line="240" w:lineRule="auto"/>
                    <w:jc w:val="both"/>
                    <w:rPr>
                      <w:rFonts w:ascii="Times New Roman" w:hAnsi="Times New Roman" w:cs="Times New Roman"/>
                      <w:sz w:val="20"/>
                      <w:szCs w:val="20"/>
                    </w:rPr>
                  </w:pPr>
                  <w:r w:rsidRPr="002C749C">
                    <w:rPr>
                      <w:rFonts w:ascii="Times New Roman" w:hAnsi="Times New Roman" w:cs="Times New Roman"/>
                      <w:sz w:val="20"/>
                      <w:szCs w:val="20"/>
                    </w:rPr>
                    <w:t xml:space="preserve">Projektas įgyvendinamas su 2 (dviem) partneriais, kurie yra socialiniai partneriai ir/ar NVO </w:t>
                  </w:r>
                </w:p>
              </w:tc>
              <w:tc>
                <w:tcPr>
                  <w:tcW w:w="1287" w:type="pct"/>
                </w:tcPr>
                <w:p w14:paraId="092CB44D" w14:textId="77777777" w:rsidR="002C749C" w:rsidRPr="002C749C" w:rsidRDefault="002C749C" w:rsidP="002C749C">
                  <w:pPr>
                    <w:rPr>
                      <w:rFonts w:ascii="Times New Roman" w:hAnsi="Times New Roman" w:cs="Times New Roman"/>
                      <w:i/>
                      <w:iCs/>
                      <w:sz w:val="20"/>
                      <w:szCs w:val="20"/>
                    </w:rPr>
                  </w:pPr>
                  <w:r w:rsidRPr="002C749C">
                    <w:rPr>
                      <w:rFonts w:ascii="Times New Roman" w:hAnsi="Times New Roman" w:cs="Times New Roman"/>
                      <w:sz w:val="20"/>
                      <w:szCs w:val="20"/>
                    </w:rPr>
                    <w:t xml:space="preserve">Projektas atitinka šį prioritetinį </w:t>
                  </w:r>
                  <w:r w:rsidRPr="002C749C">
                    <w:rPr>
                      <w:rFonts w:ascii="Times New Roman" w:hAnsi="Times New Roman" w:cs="Times New Roman"/>
                      <w:iCs/>
                      <w:sz w:val="20"/>
                      <w:szCs w:val="20"/>
                    </w:rPr>
                    <w:t>atrankos kriterijų</w:t>
                  </w:r>
                  <w:r w:rsidRPr="002C749C">
                    <w:rPr>
                      <w:rFonts w:ascii="Times New Roman" w:hAnsi="Times New Roman" w:cs="Times New Roman"/>
                      <w:sz w:val="20"/>
                      <w:szCs w:val="20"/>
                    </w:rPr>
                    <w:t xml:space="preserve">  jei Pareiškėjas PĮP nurodo partnerius ir </w:t>
                  </w:r>
                  <w:r w:rsidRPr="002C749C">
                    <w:rPr>
                      <w:rFonts w:ascii="Times New Roman" w:hAnsi="Times New Roman" w:cs="Times New Roman"/>
                      <w:sz w:val="20"/>
                      <w:szCs w:val="20"/>
                    </w:rPr>
                    <w:lastRenderedPageBreak/>
                    <w:t>aiškiai aprašo, kodėl tokie partneriai pasirinkti, kokias veiklas vykdys projekte ir kokia pridėtinė jų vertė. Pateikia dokumentus, įrodančius partnerystę.</w:t>
                  </w:r>
                </w:p>
                <w:p w14:paraId="3BF63132" w14:textId="130DA7BF" w:rsidR="002C749C" w:rsidRPr="002C749C" w:rsidRDefault="002C749C" w:rsidP="002C749C">
                  <w:pPr>
                    <w:rPr>
                      <w:rFonts w:ascii="Times New Roman" w:hAnsi="Times New Roman" w:cs="Times New Roman"/>
                      <w:iCs/>
                      <w:sz w:val="20"/>
                      <w:szCs w:val="20"/>
                    </w:rPr>
                  </w:pPr>
                  <w:r w:rsidRPr="002C749C">
                    <w:rPr>
                      <w:rFonts w:ascii="Times New Roman" w:hAnsi="Times New Roman" w:cs="Times New Roman"/>
                      <w:i/>
                      <w:iCs/>
                      <w:sz w:val="20"/>
                      <w:szCs w:val="20"/>
                    </w:rPr>
                    <w:t>Kriterijus vertinamas PĮP pateikimo dienai</w:t>
                  </w:r>
                </w:p>
              </w:tc>
              <w:tc>
                <w:tcPr>
                  <w:tcW w:w="535" w:type="pct"/>
                </w:tcPr>
                <w:p w14:paraId="6ECA26B0" w14:textId="0C654EFC" w:rsidR="002C749C" w:rsidRPr="00974910" w:rsidRDefault="002C749C" w:rsidP="002C749C">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lastRenderedPageBreak/>
                    <w:t>10</w:t>
                  </w:r>
                </w:p>
              </w:tc>
              <w:tc>
                <w:tcPr>
                  <w:tcW w:w="548" w:type="pct"/>
                </w:tcPr>
                <w:p w14:paraId="5C3B1616" w14:textId="36592478" w:rsidR="002C749C" w:rsidRPr="00974910" w:rsidRDefault="002C749C" w:rsidP="002C749C">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61CB3669" w14:textId="14D8DD26" w:rsidR="002C749C" w:rsidRPr="00974910" w:rsidRDefault="002C749C" w:rsidP="002C749C">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bl>
          <w:p w14:paraId="39D9CDEB" w14:textId="77777777" w:rsidR="0005521E" w:rsidRPr="00974910" w:rsidRDefault="0005521E" w:rsidP="0005521E">
            <w:pPr>
              <w:rPr>
                <w:rFonts w:ascii="Times New Roman" w:hAnsi="Times New Roman" w:cs="Times New Roman"/>
                <w:b/>
                <w:bCs/>
              </w:rPr>
            </w:pPr>
          </w:p>
          <w:p w14:paraId="73BD948C" w14:textId="77777777" w:rsidR="0005521E" w:rsidRPr="00974910" w:rsidRDefault="0005521E" w:rsidP="0005521E">
            <w:pPr>
              <w:jc w:val="both"/>
              <w:rPr>
                <w:rFonts w:ascii="Times New Roman" w:hAnsi="Times New Roman" w:cs="Times New Roman"/>
                <w:caps/>
              </w:rPr>
            </w:pPr>
            <w:r w:rsidRPr="00974910">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15523968" w14:textId="7154E5C3" w:rsidR="0005521E" w:rsidRPr="00974910" w:rsidRDefault="0005521E" w:rsidP="0005521E">
            <w:pPr>
              <w:rPr>
                <w:rFonts w:ascii="Times New Roman" w:hAnsi="Times New Roman" w:cs="Times New Roman"/>
                <w:b/>
                <w:bCs/>
              </w:rPr>
            </w:pPr>
          </w:p>
        </w:tc>
      </w:tr>
      <w:tr w:rsidR="0005521E" w:rsidRPr="00974910" w14:paraId="31C64CB8" w14:textId="77777777" w:rsidTr="00C16C41">
        <w:trPr>
          <w:cantSplit/>
          <w:trHeight w:val="423"/>
        </w:trPr>
        <w:tc>
          <w:tcPr>
            <w:tcW w:w="851" w:type="dxa"/>
          </w:tcPr>
          <w:p w14:paraId="31C64CB4" w14:textId="7CA25471"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2.17</w:t>
            </w:r>
          </w:p>
        </w:tc>
        <w:tc>
          <w:tcPr>
            <w:tcW w:w="9169" w:type="dxa"/>
            <w:gridSpan w:val="3"/>
          </w:tcPr>
          <w:p w14:paraId="31C64CB7" w14:textId="3A0B9723"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Projektų įgyvendinimo planų rengimo ir teikimo tvarka</w:t>
            </w:r>
          </w:p>
        </w:tc>
      </w:tr>
      <w:tr w:rsidR="0005521E" w:rsidRPr="00974910" w14:paraId="31C64CC6" w14:textId="77777777" w:rsidTr="00C16C41">
        <w:trPr>
          <w:cantSplit/>
          <w:trHeight w:val="300"/>
        </w:trPr>
        <w:tc>
          <w:tcPr>
            <w:tcW w:w="851" w:type="dxa"/>
          </w:tcPr>
          <w:p w14:paraId="31C64CC2" w14:textId="03990575" w:rsidR="0005521E" w:rsidRPr="00974910" w:rsidRDefault="0005521E" w:rsidP="0005521E">
            <w:pPr>
              <w:rPr>
                <w:rFonts w:ascii="Times New Roman" w:hAnsi="Times New Roman" w:cs="Times New Roman"/>
                <w:b/>
              </w:rPr>
            </w:pPr>
            <w:r w:rsidRPr="00974910">
              <w:rPr>
                <w:rFonts w:ascii="Times New Roman" w:hAnsi="Times New Roman" w:cs="Times New Roman"/>
                <w:b/>
              </w:rPr>
              <w:t>2.17.1.</w:t>
            </w:r>
          </w:p>
        </w:tc>
        <w:tc>
          <w:tcPr>
            <w:tcW w:w="3281" w:type="dxa"/>
          </w:tcPr>
          <w:p w14:paraId="31C64CC3" w14:textId="70BE7A26"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Teikimo tvarka:</w:t>
            </w:r>
          </w:p>
        </w:tc>
        <w:tc>
          <w:tcPr>
            <w:tcW w:w="5888" w:type="dxa"/>
            <w:gridSpan w:val="2"/>
          </w:tcPr>
          <w:p w14:paraId="628A059A" w14:textId="77777777" w:rsidR="0005521E" w:rsidRPr="00974910" w:rsidRDefault="0005521E" w:rsidP="0005521E">
            <w:pPr>
              <w:jc w:val="both"/>
              <w:rPr>
                <w:rFonts w:ascii="Times New Roman" w:hAnsi="Times New Roman" w:cs="Times New Roman"/>
                <w:iCs/>
              </w:rPr>
            </w:pPr>
            <w:r w:rsidRPr="00974910">
              <w:rPr>
                <w:rFonts w:ascii="Times New Roman" w:hAnsi="Times New Roman" w:cs="Times New Roman"/>
                <w:iCs/>
              </w:rPr>
              <w:t xml:space="preserve">Parengtas PĮP (su visais privalomais priedais) teikiamas per 2021-2027 m. Duomenų mainų svetainę (DMS) adresu </w:t>
            </w:r>
            <w:hyperlink r:id="rId16" w:history="1">
              <w:r w:rsidRPr="00974910">
                <w:rPr>
                  <w:rStyle w:val="Hipersaitas"/>
                  <w:rFonts w:ascii="Times New Roman" w:hAnsi="Times New Roman" w:cs="Times New Roman"/>
                  <w:iCs/>
                </w:rPr>
                <w:t>https://dms.investis.lt</w:t>
              </w:r>
            </w:hyperlink>
            <w:r w:rsidRPr="00974910">
              <w:rPr>
                <w:rFonts w:ascii="Times New Roman" w:hAnsi="Times New Roman" w:cs="Times New Roman"/>
                <w:iCs/>
              </w:rPr>
              <w:t xml:space="preserve"> </w:t>
            </w:r>
          </w:p>
          <w:p w14:paraId="623621BE" w14:textId="7E32162F" w:rsidR="0005521E" w:rsidRPr="00974910" w:rsidRDefault="0005521E" w:rsidP="0005521E">
            <w:pPr>
              <w:jc w:val="both"/>
              <w:rPr>
                <w:rFonts w:ascii="Times New Roman" w:hAnsi="Times New Roman" w:cs="Times New Roman"/>
                <w:iCs/>
              </w:rPr>
            </w:pPr>
            <w:r w:rsidRPr="00974910">
              <w:rPr>
                <w:rFonts w:ascii="Times New Roman" w:eastAsia="Times New Roman" w:hAnsi="Times New Roman" w:cs="Times New Roman"/>
                <w:iCs/>
              </w:rPr>
              <w:t>PĮP teikiamas nuo kvietimo teikti PĮP paskelbimo Europos Sąjungos investicijų interneto svetainėje esinvesticijos.lt, iki kvietime nurodytos paskutinės dienos.</w:t>
            </w:r>
          </w:p>
          <w:p w14:paraId="69E5BBF5" w14:textId="77777777" w:rsidR="0005521E" w:rsidRPr="00974910" w:rsidRDefault="0005521E" w:rsidP="0005521E">
            <w:pPr>
              <w:jc w:val="both"/>
              <w:rPr>
                <w:rFonts w:ascii="Times New Roman" w:hAnsi="Times New Roman" w:cs="Times New Roman"/>
                <w:iCs/>
              </w:rPr>
            </w:pPr>
          </w:p>
          <w:p w14:paraId="31C64CC5" w14:textId="1E05DEA8" w:rsidR="0005521E" w:rsidRPr="00974910" w:rsidRDefault="0005521E" w:rsidP="0005521E">
            <w:pPr>
              <w:jc w:val="both"/>
              <w:rPr>
                <w:rFonts w:ascii="Times New Roman" w:hAnsi="Times New Roman" w:cs="Times New Roman"/>
                <w:iCs/>
              </w:rPr>
            </w:pPr>
            <w:r w:rsidRPr="00974910">
              <w:rPr>
                <w:rFonts w:ascii="Times New Roman" w:hAnsi="Times New Roman" w:cs="Times New Roman"/>
                <w:iCs/>
              </w:rPr>
              <w:t>Kilus klausimams kreiptis į nurodytą kvietime atsakingą už kvietimą asmenį.</w:t>
            </w:r>
          </w:p>
        </w:tc>
      </w:tr>
      <w:tr w:rsidR="0005521E" w:rsidRPr="00974910" w14:paraId="31C64CCF" w14:textId="77777777" w:rsidTr="00C16C41">
        <w:trPr>
          <w:cantSplit/>
          <w:trHeight w:val="5800"/>
        </w:trPr>
        <w:tc>
          <w:tcPr>
            <w:tcW w:w="851" w:type="dxa"/>
          </w:tcPr>
          <w:p w14:paraId="31C64CCC" w14:textId="04F6DFB8" w:rsidR="0005521E" w:rsidRPr="00974910" w:rsidRDefault="0005521E" w:rsidP="0005521E">
            <w:pPr>
              <w:rPr>
                <w:rFonts w:ascii="Times New Roman" w:hAnsi="Times New Roman" w:cs="Times New Roman"/>
                <w:b/>
              </w:rPr>
            </w:pPr>
            <w:r w:rsidRPr="00974910">
              <w:rPr>
                <w:rFonts w:ascii="Times New Roman" w:hAnsi="Times New Roman" w:cs="Times New Roman"/>
                <w:b/>
              </w:rPr>
              <w:lastRenderedPageBreak/>
              <w:t xml:space="preserve">2.17.2. </w:t>
            </w:r>
          </w:p>
        </w:tc>
        <w:tc>
          <w:tcPr>
            <w:tcW w:w="3281" w:type="dxa"/>
          </w:tcPr>
          <w:p w14:paraId="31C64CCD" w14:textId="693F76C1" w:rsidR="0005521E" w:rsidRPr="00974910" w:rsidRDefault="0005521E" w:rsidP="0005521E">
            <w:pPr>
              <w:rPr>
                <w:rFonts w:ascii="Times New Roman" w:hAnsi="Times New Roman" w:cs="Times New Roman"/>
                <w:b/>
                <w:bCs/>
              </w:rPr>
            </w:pPr>
            <w:r w:rsidRPr="00974910" w:rsidDel="79353E97">
              <w:rPr>
                <w:rFonts w:ascii="Times New Roman" w:hAnsi="Times New Roman" w:cs="Times New Roman"/>
                <w:b/>
                <w:bCs/>
              </w:rPr>
              <w:t>Kartu su PĮP turi būti pateikta:</w:t>
            </w:r>
          </w:p>
        </w:tc>
        <w:tc>
          <w:tcPr>
            <w:tcW w:w="5888" w:type="dxa"/>
            <w:gridSpan w:val="2"/>
          </w:tcPr>
          <w:p w14:paraId="42BBC166" w14:textId="77777777" w:rsidR="0005521E" w:rsidRPr="00974910" w:rsidRDefault="0005521E" w:rsidP="0005521E">
            <w:pPr>
              <w:jc w:val="both"/>
              <w:rPr>
                <w:rFonts w:ascii="Times New Roman" w:hAnsi="Times New Roman" w:cs="Times New Roman"/>
                <w:i/>
                <w:iCs/>
                <w:color w:val="00B050"/>
              </w:rPr>
            </w:pPr>
            <w:r w:rsidRPr="00974910">
              <w:rPr>
                <w:rFonts w:ascii="Times New Roman" w:hAnsi="Times New Roman" w:cs="Times New Roman"/>
                <w:b/>
                <w:bCs/>
                <w:i/>
                <w:iCs/>
              </w:rPr>
              <w:t>Išvardijami su projekto įgyvendinimo planu privalomi pateikti dokumentai ir nurodomos dokumentų formų nuorodos internete.</w:t>
            </w:r>
            <w:r w:rsidRPr="00974910">
              <w:rPr>
                <w:rFonts w:ascii="Times New Roman" w:hAnsi="Times New Roman" w:cs="Times New Roman"/>
                <w:i/>
                <w:iCs/>
              </w:rPr>
              <w:t xml:space="preserve"> Atkreipiame dėmesį, kad šiame punkte turi būti nurodomi tik tie dokumentai, kurie teikiami su PĮP. Priedai, kurie yra patvirtinti kaip PAFT  priedai turi būti dedami su nuorodomis į aktualias galiojančias dokumentų versijas. </w:t>
            </w:r>
          </w:p>
          <w:p w14:paraId="37F7467D" w14:textId="77777777" w:rsidR="0005521E" w:rsidRPr="00974910" w:rsidRDefault="0005521E" w:rsidP="0005521E">
            <w:pPr>
              <w:rPr>
                <w:rFonts w:ascii="Times New Roman" w:eastAsia="MS Gothic" w:hAnsi="Times New Roman" w:cs="Times New Roman"/>
                <w:b/>
                <w:bCs/>
              </w:rPr>
            </w:pPr>
            <w:hyperlink r:id="rId17" w:history="1">
              <w:r w:rsidRPr="00974910">
                <w:rPr>
                  <w:rStyle w:val="Hipersaitas"/>
                  <w:rFonts w:ascii="Times New Roman" w:hAnsi="Times New Roman" w:cs="Times New Roman"/>
                </w:rPr>
                <w:t>https://esinvesticijos.lt/dokumentai/projekto-igyvendinimo-plano-forma</w:t>
              </w:r>
            </w:hyperlink>
          </w:p>
          <w:p w14:paraId="2457FA7C" w14:textId="77777777" w:rsidR="0005521E" w:rsidRPr="00974910" w:rsidRDefault="0005521E" w:rsidP="0005521E">
            <w:pPr>
              <w:rPr>
                <w:rFonts w:ascii="Times New Roman" w:hAnsi="Times New Roman" w:cs="Times New Roman"/>
                <w:b/>
                <w:bCs/>
              </w:rPr>
            </w:pPr>
            <w:r w:rsidRPr="00974910">
              <w:rPr>
                <w:rFonts w:ascii="Times New Roman" w:eastAsia="MS Gothic" w:hAnsi="Times New Roman" w:cs="Times New Roman"/>
                <w:b/>
                <w:bCs/>
              </w:rPr>
              <w:t>Teikiant PĮP kartu turi būti pateikta:</w:t>
            </w:r>
          </w:p>
          <w:p w14:paraId="3A356D45" w14:textId="0E7C46AE" w:rsidR="0005521E" w:rsidRPr="00974910" w:rsidRDefault="00000000" w:rsidP="0005521E">
            <w:pPr>
              <w:rPr>
                <w:rFonts w:ascii="Times New Roman" w:hAnsi="Times New Roman" w:cs="Times New Roman"/>
                <w:shd w:val="clear" w:color="auto" w:fill="FFFFFF"/>
              </w:rPr>
            </w:pPr>
            <w:sdt>
              <w:sdtPr>
                <w:rPr>
                  <w:rFonts w:ascii="Times New Roman" w:hAnsi="Times New Roman" w:cs="Times New Roman"/>
                </w:rPr>
                <w:id w:val="1128669746"/>
                <w:placeholder>
                  <w:docPart w:val="68B4F7E800D44F6C8487C2DBB54F457C"/>
                </w:placeholder>
                <w14:checkbox>
                  <w14:checked w14:val="1"/>
                  <w14:checkedState w14:val="2612" w14:font="MS Gothic"/>
                  <w14:uncheckedState w14:val="2610" w14:font="MS Gothic"/>
                </w14:checkbox>
              </w:sdtPr>
              <w:sdtContent>
                <w:r w:rsidR="0005521E" w:rsidRPr="00974910">
                  <w:rPr>
                    <w:rFonts w:ascii="MS Gothic" w:eastAsia="MS Gothic" w:hAnsi="MS Gothic" w:cs="Segoe UI Symbol" w:hint="eastAsia"/>
                  </w:rPr>
                  <w:t>☒</w:t>
                </w:r>
              </w:sdtContent>
            </w:sdt>
            <w:r w:rsidR="0005521E" w:rsidRPr="00974910">
              <w:rPr>
                <w:rFonts w:ascii="Times New Roman" w:hAnsi="Times New Roman" w:cs="Times New Roman"/>
              </w:rPr>
              <w:t xml:space="preserve"> į</w:t>
            </w:r>
            <w:r w:rsidR="0005521E" w:rsidRPr="00974910">
              <w:rPr>
                <w:rFonts w:ascii="Times New Roman" w:hAnsi="Times New Roman" w:cs="Times New Roman"/>
                <w:shd w:val="clear" w:color="auto" w:fill="FFFFFF"/>
              </w:rPr>
              <w:t>galiojimą pasirašyti projekto įgyvendinimo planą, jei jį pasirašo ne pareiškėjo įstaigos vadovas</w:t>
            </w:r>
          </w:p>
          <w:p w14:paraId="167105EE" w14:textId="77777777" w:rsidR="00575AB7" w:rsidRPr="00974910" w:rsidRDefault="00000000" w:rsidP="0005521E">
            <w:pPr>
              <w:rPr>
                <w:rFonts w:ascii="Times New Roman" w:hAnsi="Times New Roman" w:cs="Times New Roman"/>
              </w:rPr>
            </w:pPr>
            <w:sdt>
              <w:sdtPr>
                <w:rPr>
                  <w:rFonts w:ascii="Times New Roman" w:hAnsi="Times New Roman" w:cs="Times New Roman"/>
                </w:rPr>
                <w:id w:val="-1283724716"/>
                <w:placeholder>
                  <w:docPart w:val="C199CC2D6E0A4C80A1F0E1A19CA00869"/>
                </w:placeholder>
                <w14:checkbox>
                  <w14:checked w14:val="1"/>
                  <w14:checkedState w14:val="2612" w14:font="MS Gothic"/>
                  <w14:uncheckedState w14:val="2610" w14:font="MS Gothic"/>
                </w14:checkbox>
              </w:sdtPr>
              <w:sdtContent>
                <w:r w:rsidR="0005521E" w:rsidRPr="00974910">
                  <w:rPr>
                    <w:rFonts w:ascii="MS Gothic" w:eastAsia="MS Gothic" w:hAnsi="MS Gothic" w:cs="Segoe UI Symbol" w:hint="eastAsia"/>
                  </w:rPr>
                  <w:t>☒</w:t>
                </w:r>
              </w:sdtContent>
            </w:sdt>
            <w:r w:rsidR="0005521E" w:rsidRPr="00974910">
              <w:rPr>
                <w:rFonts w:ascii="Times New Roman" w:hAnsi="Times New Roman" w:cs="Times New Roman"/>
              </w:rPr>
              <w:t xml:space="preserve"> Partnerio / -ių deklaracija</w:t>
            </w:r>
            <w:r w:rsidR="00575AB7" w:rsidRPr="00974910">
              <w:rPr>
                <w:rFonts w:ascii="Times New Roman" w:hAnsi="Times New Roman" w:cs="Times New Roman"/>
              </w:rPr>
              <w:t>.</w:t>
            </w:r>
          </w:p>
          <w:p w14:paraId="5E312F0D" w14:textId="08FD48B7" w:rsidR="0005521E" w:rsidRPr="00974910" w:rsidRDefault="00575AB7" w:rsidP="0005521E">
            <w:pPr>
              <w:rPr>
                <w:rFonts w:ascii="Times New Roman" w:hAnsi="Times New Roman" w:cs="Times New Roman"/>
              </w:rPr>
            </w:pPr>
            <w:r w:rsidRPr="00974910">
              <w:rPr>
                <w:rFonts w:ascii="Times New Roman" w:eastAsia="Times New Roman" w:hAnsi="Times New Roman" w:cs="Times New Roman"/>
              </w:rPr>
              <w:t xml:space="preserve">Projektų administravimo ir finansavimo taisyklės </w:t>
            </w:r>
            <w:hyperlink r:id="rId18" w:history="1">
              <w:r w:rsidRPr="00974910">
                <w:rPr>
                  <w:rFonts w:ascii="Times New Roman" w:hAnsi="Times New Roman" w:cs="Times New Roman"/>
                  <w:color w:val="0000FF"/>
                  <w:u w:val="single"/>
                </w:rPr>
                <w:t>1K-237 Dėl 2021-2027 metų Europos Sąjungos fondų investicijų programos ir Ekonomikos gaivinimo ir atspar...</w:t>
              </w:r>
            </w:hyperlink>
            <w:r w:rsidRPr="00974910">
              <w:rPr>
                <w:rFonts w:ascii="Times New Roman" w:hAnsi="Times New Roman" w:cs="Times New Roman"/>
              </w:rPr>
              <w:t xml:space="preserve"> projekto įgyvendinimo plano formą (PĮP) rasite atsidarę nuorodą ir dešinėje pasirinkę rubriką „Susijusi informacija“, 19 punktas “</w:t>
            </w:r>
            <w:r w:rsidRPr="00974910">
              <w:rPr>
                <w:rFonts w:ascii="Times New Roman" w:hAnsi="Times New Roman" w:cs="Times New Roman"/>
                <w:b/>
                <w:bCs/>
                <w:i/>
                <w:iCs/>
                <w:color w:val="333333"/>
                <w:shd w:val="clear" w:color="auto" w:fill="FFFFFF"/>
              </w:rPr>
              <w:t>PAFT 1 priedo 1 priedas Partnerio deklaracija</w:t>
            </w:r>
            <w:r w:rsidR="0005521E" w:rsidRPr="00974910">
              <w:rPr>
                <w:rFonts w:ascii="Times New Roman" w:hAnsi="Times New Roman" w:cs="Times New Roman"/>
              </w:rPr>
              <w:t xml:space="preserve"> </w:t>
            </w:r>
          </w:p>
          <w:p w14:paraId="1FE6F4EB" w14:textId="77777777" w:rsidR="0005521E" w:rsidRPr="00974910" w:rsidRDefault="0005521E" w:rsidP="0005521E">
            <w:pPr>
              <w:rPr>
                <w:rFonts w:ascii="Times New Roman" w:hAnsi="Times New Roman" w:cs="Times New Roman"/>
              </w:rPr>
            </w:pPr>
            <w:hyperlink r:id="rId19" w:history="1">
              <w:r w:rsidRPr="00974910">
                <w:rPr>
                  <w:rStyle w:val="Hipersaitas"/>
                  <w:rFonts w:ascii="Times New Roman" w:hAnsi="Times New Roman" w:cs="Times New Roman"/>
                </w:rPr>
                <w:t>https://esinvesticijos.lt/dokumentai/partnerio-deklaracija</w:t>
              </w:r>
            </w:hyperlink>
            <w:r w:rsidRPr="00974910">
              <w:rPr>
                <w:rFonts w:ascii="Times New Roman" w:hAnsi="Times New Roman" w:cs="Times New Roman"/>
              </w:rPr>
              <w:t xml:space="preserve"> </w:t>
            </w:r>
          </w:p>
          <w:p w14:paraId="7A4EA420" w14:textId="53904B34" w:rsidR="0005521E" w:rsidRPr="00974910" w:rsidRDefault="00000000" w:rsidP="0005521E">
            <w:pPr>
              <w:rPr>
                <w:rFonts w:ascii="Times New Roman" w:hAnsi="Times New Roman" w:cs="Times New Roman"/>
              </w:rPr>
            </w:pPr>
            <w:sdt>
              <w:sdtPr>
                <w:rPr>
                  <w:rFonts w:ascii="Times New Roman" w:hAnsi="Times New Roman" w:cs="Times New Roman"/>
                </w:rPr>
                <w:id w:val="1514339151"/>
                <w:placeholder>
                  <w:docPart w:val="63B0F948D74244E8BFAD70F293BF32C4"/>
                </w:placeholder>
                <w14:checkbox>
                  <w14:checked w14:val="1"/>
                  <w14:checkedState w14:val="2612" w14:font="MS Gothic"/>
                  <w14:uncheckedState w14:val="2610" w14:font="MS Gothic"/>
                </w14:checkbox>
              </w:sdtPr>
              <w:sdtContent>
                <w:r w:rsidR="0005521E" w:rsidRPr="00974910">
                  <w:rPr>
                    <w:rFonts w:ascii="MS Gothic" w:eastAsia="MS Gothic" w:hAnsi="MS Gothic" w:cs="Segoe UI Symbol" w:hint="eastAsia"/>
                  </w:rPr>
                  <w:t>☒</w:t>
                </w:r>
              </w:sdtContent>
            </w:sdt>
            <w:r w:rsidR="0005521E" w:rsidRPr="00974910">
              <w:rPr>
                <w:rFonts w:ascii="Times New Roman" w:hAnsi="Times New Roman" w:cs="Times New Roman"/>
              </w:rPr>
              <w:t xml:space="preserve"> Informacija apie projekto biudžeto paskirstymą pagal pareiškėjus ir partnerius </w:t>
            </w:r>
          </w:p>
          <w:p w14:paraId="702F185A" w14:textId="77777777" w:rsidR="00575AB7" w:rsidRPr="00974910" w:rsidRDefault="00575AB7" w:rsidP="00575AB7">
            <w:pPr>
              <w:jc w:val="both"/>
              <w:rPr>
                <w:rFonts w:ascii="Times New Roman" w:hAnsi="Times New Roman" w:cs="Times New Roman"/>
                <w:b/>
                <w:bCs/>
                <w:i/>
                <w:iCs/>
              </w:rPr>
            </w:pPr>
            <w:r w:rsidRPr="00974910">
              <w:rPr>
                <w:rFonts w:ascii="Times New Roman" w:eastAsia="Times New Roman" w:hAnsi="Times New Roman" w:cs="Times New Roman"/>
              </w:rPr>
              <w:t xml:space="preserve">Projektų administravimo ir finansavimo taisyklės </w:t>
            </w:r>
            <w:hyperlink r:id="rId20" w:history="1">
              <w:r w:rsidRPr="00974910">
                <w:rPr>
                  <w:rFonts w:ascii="Times New Roman" w:hAnsi="Times New Roman" w:cs="Times New Roman"/>
                  <w:color w:val="0000FF"/>
                  <w:u w:val="single"/>
                </w:rPr>
                <w:t>1K-237 Dėl 2021-2027 metų Europos Sąjungos fondų investicijų programos ir Ekonomikos gaivinimo ir atspar...</w:t>
              </w:r>
            </w:hyperlink>
            <w:r w:rsidRPr="00974910">
              <w:rPr>
                <w:rFonts w:ascii="Times New Roman" w:hAnsi="Times New Roman" w:cs="Times New Roman"/>
              </w:rPr>
              <w:t xml:space="preserve"> projekto įgyvendinimo plano formą (PĮP) rasite atsidarę nuorodą ir dešinėje pasirinkę rubriką „Susijusi informacija“, 20 punktas “</w:t>
            </w:r>
            <w:r w:rsidRPr="00974910">
              <w:rPr>
                <w:rFonts w:ascii="Times New Roman" w:hAnsi="Times New Roman" w:cs="Times New Roman"/>
                <w:b/>
                <w:bCs/>
                <w:i/>
                <w:iCs/>
                <w:color w:val="333333"/>
                <w:shd w:val="clear" w:color="auto" w:fill="FFFFFF"/>
              </w:rPr>
              <w:t>PAFT 1 priedo 2 priedas Informacija apie projekto biudžeto paskirstymą</w:t>
            </w:r>
            <w:r w:rsidRPr="00974910">
              <w:rPr>
                <w:rFonts w:ascii="Times New Roman" w:hAnsi="Times New Roman" w:cs="Times New Roman"/>
                <w:b/>
                <w:bCs/>
                <w:i/>
                <w:iCs/>
              </w:rPr>
              <w:t>”</w:t>
            </w:r>
          </w:p>
          <w:p w14:paraId="5E5B5094" w14:textId="77777777" w:rsidR="00575AB7" w:rsidRPr="00974910" w:rsidRDefault="00575AB7" w:rsidP="0005521E">
            <w:pPr>
              <w:rPr>
                <w:rFonts w:ascii="Times New Roman" w:hAnsi="Times New Roman" w:cs="Times New Roman"/>
              </w:rPr>
            </w:pPr>
          </w:p>
          <w:p w14:paraId="35FB47C7" w14:textId="77777777" w:rsidR="0005521E" w:rsidRPr="00974910" w:rsidRDefault="0005521E" w:rsidP="0005521E">
            <w:pPr>
              <w:rPr>
                <w:rFonts w:ascii="Times New Roman" w:hAnsi="Times New Roman" w:cs="Times New Roman"/>
              </w:rPr>
            </w:pPr>
            <w:hyperlink r:id="rId21" w:history="1">
              <w:r w:rsidRPr="00974910">
                <w:rPr>
                  <w:rStyle w:val="Hipersaitas"/>
                  <w:rFonts w:ascii="Times New Roman" w:hAnsi="Times New Roman" w:cs="Times New Roman"/>
                </w:rPr>
                <w:t>https://esinvesticijos.lt/dokumentai/informacijos-apie-biudzeto-pasiskirstyma-forma</w:t>
              </w:r>
            </w:hyperlink>
            <w:r w:rsidRPr="00974910">
              <w:rPr>
                <w:rFonts w:ascii="Times New Roman" w:hAnsi="Times New Roman" w:cs="Times New Roman"/>
              </w:rPr>
              <w:t xml:space="preserve"> </w:t>
            </w:r>
          </w:p>
          <w:p w14:paraId="005D7E81" w14:textId="7C81FFC2" w:rsidR="0005521E" w:rsidRPr="00974910" w:rsidRDefault="00000000" w:rsidP="0005521E">
            <w:pPr>
              <w:jc w:val="both"/>
              <w:rPr>
                <w:rFonts w:ascii="Times New Roman" w:hAnsi="Times New Roman" w:cs="Times New Roman"/>
              </w:rPr>
            </w:pPr>
            <w:sdt>
              <w:sdtPr>
                <w:rPr>
                  <w:rFonts w:ascii="Times New Roman" w:hAnsi="Times New Roman" w:cs="Times New Roman"/>
                </w:rPr>
                <w:id w:val="2020741948"/>
                <w:placeholder>
                  <w:docPart w:val="8BB2211AB44340309FA4A6AB88177B43"/>
                </w:placeholder>
                <w14:checkbox>
                  <w14:checked w14:val="1"/>
                  <w14:checkedState w14:val="2612" w14:font="MS Gothic"/>
                  <w14:uncheckedState w14:val="2610" w14:font="MS Gothic"/>
                </w14:checkbox>
              </w:sdtPr>
              <w:sdtContent>
                <w:r w:rsidR="0005521E" w:rsidRPr="00974910">
                  <w:rPr>
                    <w:rFonts w:ascii="MS Gothic" w:eastAsia="MS Gothic" w:hAnsi="MS Gothic" w:cs="Segoe UI Symbol" w:hint="eastAsia"/>
                  </w:rPr>
                  <w:t>☒</w:t>
                </w:r>
              </w:sdtContent>
            </w:sdt>
            <w:r w:rsidR="0005521E" w:rsidRPr="00974910">
              <w:rPr>
                <w:rFonts w:ascii="Times New Roman" w:hAnsi="Times New Roman" w:cs="Times New Roman"/>
              </w:rPr>
              <w:t xml:space="preserve"> jungtinės veiklos (partnerystės) sutarties kopiją</w:t>
            </w:r>
            <w:r w:rsidR="00762ADA" w:rsidRPr="00974910">
              <w:rPr>
                <w:rFonts w:ascii="Times New Roman" w:hAnsi="Times New Roman" w:cs="Times New Roman"/>
              </w:rPr>
              <w:t xml:space="preserve"> (kai taikoma)</w:t>
            </w:r>
            <w:r w:rsidR="0005521E" w:rsidRPr="00974910">
              <w:rPr>
                <w:rFonts w:ascii="Times New Roman" w:hAnsi="Times New Roman" w:cs="Times New Roman"/>
              </w:rP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2AD9472B" w14:textId="056B2F87" w:rsidR="0005521E" w:rsidRPr="00974910" w:rsidRDefault="00000000" w:rsidP="0005521E">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05521E" w:rsidRPr="00974910">
                  <w:rPr>
                    <w:rFonts w:ascii="Segoe UI Symbol" w:eastAsia="MS Gothic" w:hAnsi="Segoe UI Symbol" w:cs="Segoe UI Symbol"/>
                  </w:rPr>
                  <w:t>☐</w:t>
                </w:r>
              </w:sdtContent>
            </w:sdt>
            <w:r w:rsidR="0005521E" w:rsidRPr="00974910">
              <w:rPr>
                <w:rFonts w:ascii="Times New Roman" w:hAnsi="Times New Roman" w:cs="Times New Roman"/>
              </w:rPr>
              <w:t xml:space="preserve"> Informacijos apie pareiškėjui (partneriui) suteiktą valstybės pagalbą (išskyrus de minimis) forma</w:t>
            </w:r>
          </w:p>
          <w:p w14:paraId="6C8BFD6F" w14:textId="77777777" w:rsidR="0005521E" w:rsidRPr="00974910" w:rsidRDefault="0005521E" w:rsidP="0005521E">
            <w:pPr>
              <w:rPr>
                <w:rFonts w:ascii="Times New Roman" w:hAnsi="Times New Roman" w:cs="Times New Roman"/>
              </w:rPr>
            </w:pPr>
            <w:hyperlink r:id="rId22" w:history="1">
              <w:r w:rsidRPr="00974910">
                <w:rPr>
                  <w:rStyle w:val="Hipersaitas"/>
                  <w:rFonts w:ascii="Times New Roman" w:hAnsi="Times New Roman" w:cs="Times New Roman"/>
                </w:rPr>
                <w:t>https://esinvesticijos.lt/dokumentai/informacijos-apie-pareiskejui-partneriui-suteikta-valstybes-pagalba-isskyrus-de-minimis-forma-1</w:t>
              </w:r>
            </w:hyperlink>
            <w:r w:rsidRPr="00974910">
              <w:rPr>
                <w:rFonts w:ascii="Times New Roman" w:hAnsi="Times New Roman" w:cs="Times New Roman"/>
              </w:rPr>
              <w:t xml:space="preserve"> </w:t>
            </w:r>
          </w:p>
          <w:p w14:paraId="518669BC" w14:textId="3FC3070F" w:rsidR="0005521E" w:rsidRPr="00974910" w:rsidRDefault="00000000" w:rsidP="0005521E">
            <w:pPr>
              <w:rPr>
                <w:rFonts w:ascii="Times New Roman" w:hAnsi="Times New Roman" w:cs="Times New Roman"/>
              </w:rPr>
            </w:pPr>
            <w:sdt>
              <w:sdtPr>
                <w:rPr>
                  <w:rFonts w:ascii="Times New Roman" w:hAnsi="Times New Roman" w:cs="Times New Roman"/>
                </w:rPr>
                <w:id w:val="-2105720156"/>
                <w:placeholder>
                  <w:docPart w:val="63B0F948D74244E8BFAD70F293BF32C4"/>
                </w:placeholder>
                <w14:checkbox>
                  <w14:checked w14:val="0"/>
                  <w14:checkedState w14:val="2612" w14:font="MS Gothic"/>
                  <w14:uncheckedState w14:val="2610" w14:font="MS Gothic"/>
                </w14:checkbox>
              </w:sdtPr>
              <w:sdtContent>
                <w:r w:rsidR="0005521E" w:rsidRPr="00974910">
                  <w:rPr>
                    <w:rFonts w:ascii="Segoe UI Symbol" w:eastAsia="MS Gothic" w:hAnsi="Segoe UI Symbol" w:cs="Segoe UI Symbol"/>
                  </w:rPr>
                  <w:t>☐</w:t>
                </w:r>
              </w:sdtContent>
            </w:sdt>
            <w:r w:rsidR="0005521E" w:rsidRPr="00974910">
              <w:rPr>
                <w:rFonts w:ascii="Times New Roman" w:hAnsi="Times New Roman" w:cs="Times New Roman"/>
              </w:rPr>
              <w:t xml:space="preserve"> Informacija apie projektui taikomus aplinkosaugos reikalavimus </w:t>
            </w:r>
            <w:hyperlink r:id="rId23" w:history="1">
              <w:r w:rsidR="0005521E" w:rsidRPr="00974910">
                <w:rPr>
                  <w:rStyle w:val="Hipersaitas"/>
                  <w:rFonts w:ascii="Times New Roman" w:hAnsi="Times New Roman" w:cs="Times New Roman"/>
                </w:rPr>
                <w:t>https://esinvesticijos.lt/dokumentai/informacijos-apie-projektui-taikomus-aplinkosaugos-reikalavimus-forma-1</w:t>
              </w:r>
            </w:hyperlink>
            <w:r w:rsidR="0005521E" w:rsidRPr="00974910">
              <w:rPr>
                <w:rFonts w:ascii="Times New Roman" w:hAnsi="Times New Roman" w:cs="Times New Roman"/>
              </w:rPr>
              <w:t xml:space="preserve">  </w:t>
            </w:r>
          </w:p>
          <w:p w14:paraId="28A12EFD" w14:textId="3118E34C" w:rsidR="0005521E" w:rsidRPr="00974910" w:rsidRDefault="00000000" w:rsidP="0005521E">
            <w:pPr>
              <w:rPr>
                <w:rFonts w:ascii="Times New Roman" w:hAnsi="Times New Roman" w:cs="Times New Roman"/>
              </w:rPr>
            </w:pPr>
            <w:sdt>
              <w:sdtPr>
                <w:rPr>
                  <w:rFonts w:ascii="Times New Roman" w:hAnsi="Times New Roman" w:cs="Times New Roman"/>
                </w:rPr>
                <w:id w:val="899097304"/>
                <w:placeholder>
                  <w:docPart w:val="D8C1AB9922324996850687C36161EFF6"/>
                </w:placeholder>
                <w14:checkbox>
                  <w14:checked w14:val="1"/>
                  <w14:checkedState w14:val="2612" w14:font="MS Gothic"/>
                  <w14:uncheckedState w14:val="2610" w14:font="MS Gothic"/>
                </w14:checkbox>
              </w:sdtPr>
              <w:sdtContent>
                <w:r w:rsidR="0005521E" w:rsidRPr="00974910">
                  <w:rPr>
                    <w:rFonts w:ascii="MS Gothic" w:eastAsia="MS Gothic" w:hAnsi="MS Gothic" w:cs="Segoe UI Symbol" w:hint="eastAsia"/>
                  </w:rPr>
                  <w:t>☒</w:t>
                </w:r>
              </w:sdtContent>
            </w:sdt>
            <w:r w:rsidR="0005521E" w:rsidRPr="00974910">
              <w:rPr>
                <w:rFonts w:ascii="Times New Roman" w:hAnsi="Times New Roman" w:cs="Times New Roman"/>
              </w:rPr>
              <w:t xml:space="preserve"> užpildytą nevyriausybinės organizacijos deklaraciją, kurios forma pateikiama Aprašo 2 priede jei projekto vykdytojas ir (arba) ar partneris yra NVO </w:t>
            </w:r>
          </w:p>
          <w:p w14:paraId="2C1771F7" w14:textId="63648500" w:rsidR="0005521E" w:rsidRPr="00974910" w:rsidRDefault="0005521E" w:rsidP="0005521E">
            <w:pPr>
              <w:rPr>
                <w:rFonts w:ascii="Times New Roman" w:hAnsi="Times New Roman" w:cs="Times New Roman"/>
              </w:rPr>
            </w:pPr>
            <w:hyperlink r:id="rId24" w:history="1">
              <w:r w:rsidRPr="00974910">
                <w:rPr>
                  <w:rFonts w:ascii="Times New Roman" w:hAnsi="Times New Roman" w:cs="Times New Roman"/>
                  <w:color w:val="0000FF"/>
                  <w:u w:val="single"/>
                </w:rPr>
                <w:t>1V-536 Dėl 2022–2030 metų Viešojo valdymo plėtros programos pažangos priemonės Nr. 01-004-08-04-01 „Didi...</w:t>
              </w:r>
            </w:hyperlink>
            <w:r w:rsidRPr="00974910">
              <w:rPr>
                <w:rFonts w:ascii="Times New Roman" w:hAnsi="Times New Roman" w:cs="Times New Roman"/>
                <w:color w:val="0000FF"/>
                <w:u w:val="single"/>
              </w:rPr>
              <w:t xml:space="preserve"> </w:t>
            </w:r>
            <w:r w:rsidRPr="00974910">
              <w:rPr>
                <w:rFonts w:ascii="Times New Roman" w:hAnsi="Times New Roman" w:cs="Times New Roman"/>
              </w:rPr>
              <w:t>kurią rasite atsidarę nuorodą ir dešinėje pasirinkę rubriką „Susijusi informacija“ (Suvestinės redakcijos priedai), 5 priedas, 2 priedas.</w:t>
            </w:r>
          </w:p>
          <w:p w14:paraId="0E79F03A" w14:textId="218AFD23" w:rsidR="0005521E" w:rsidRPr="00974910" w:rsidRDefault="00000000" w:rsidP="0005521E">
            <w:pPr>
              <w:tabs>
                <w:tab w:val="left" w:pos="741"/>
                <w:tab w:val="left" w:pos="1024"/>
              </w:tabs>
              <w:jc w:val="both"/>
              <w:rPr>
                <w:rFonts w:ascii="Times New Roman" w:hAnsi="Times New Roman" w:cs="Times New Roman"/>
              </w:rPr>
            </w:pPr>
            <w:sdt>
              <w:sdtPr>
                <w:rPr>
                  <w:rFonts w:ascii="Times New Roman" w:hAnsi="Times New Roman" w:cs="Times New Roman"/>
                </w:rPr>
                <w:id w:val="1651014841"/>
                <w:placeholder>
                  <w:docPart w:val="12F3A733258346CE8EC7A3047422F37B"/>
                </w:placeholder>
                <w14:checkbox>
                  <w14:checked w14:val="1"/>
                  <w14:checkedState w14:val="2612" w14:font="MS Gothic"/>
                  <w14:uncheckedState w14:val="2610" w14:font="MS Gothic"/>
                </w14:checkbox>
              </w:sdtPr>
              <w:sdtContent>
                <w:r w:rsidR="0005521E" w:rsidRPr="00974910">
                  <w:rPr>
                    <w:rFonts w:ascii="MS Gothic" w:eastAsia="MS Gothic" w:hAnsi="MS Gothic" w:cs="Segoe UI Symbol" w:hint="eastAsia"/>
                  </w:rPr>
                  <w:t>☒</w:t>
                </w:r>
              </w:sdtContent>
            </w:sdt>
            <w:r w:rsidR="0005521E" w:rsidRPr="00974910">
              <w:rPr>
                <w:rFonts w:ascii="Times New Roman" w:hAnsi="Times New Roman" w:cs="Times New Roman"/>
              </w:rPr>
              <w:t xml:space="preserve"> </w:t>
            </w:r>
            <w:r w:rsidR="0005521E" w:rsidRPr="00974910">
              <w:rPr>
                <w:rFonts w:ascii="Times New Roman" w:hAnsi="Times New Roman" w:cs="Times New Roman"/>
                <w:b/>
                <w:bCs/>
              </w:rPr>
              <w:t>PĮP suplanuotas išlaidas pagrindžiančius dokumentus:</w:t>
            </w:r>
            <w:r w:rsidR="0005521E" w:rsidRPr="00974910">
              <w:rPr>
                <w:rFonts w:ascii="Times New Roman" w:hAnsi="Times New Roman" w:cs="Times New Roman"/>
              </w:rPr>
              <w:t xml:space="preserve"> </w:t>
            </w:r>
          </w:p>
          <w:p w14:paraId="7701A16E" w14:textId="603B13A4" w:rsidR="0005521E" w:rsidRPr="00974910" w:rsidRDefault="0005521E" w:rsidP="00F40E15">
            <w:pPr>
              <w:pStyle w:val="Sraopastraipa"/>
              <w:numPr>
                <w:ilvl w:val="0"/>
                <w:numId w:val="35"/>
              </w:numPr>
              <w:tabs>
                <w:tab w:val="left" w:pos="580"/>
                <w:tab w:val="left" w:pos="1166"/>
              </w:tabs>
              <w:ind w:left="155" w:hanging="155"/>
              <w:jc w:val="both"/>
              <w:rPr>
                <w:rFonts w:ascii="Times New Roman" w:hAnsi="Times New Roman" w:cs="Times New Roman"/>
              </w:rPr>
            </w:pPr>
            <w:r w:rsidRPr="00974910">
              <w:rPr>
                <w:rFonts w:ascii="Times New Roman" w:hAnsi="Times New Roman" w:cs="Times New Roman"/>
              </w:rPr>
              <w:t xml:space="preserve">dokumentus, pagrindžiančius PĮP suplanuotų projekto išlaidų pagrįstumą (pvz., sudarytos sutartys, komerciniai </w:t>
            </w:r>
            <w:r w:rsidRPr="00974910">
              <w:rPr>
                <w:rFonts w:ascii="Times New Roman" w:hAnsi="Times New Roman" w:cs="Times New Roman"/>
              </w:rPr>
              <w:lastRenderedPageBreak/>
              <w:t>pasiūlymai, nuorodos į rinkoje esančias kainas, išlaidų skaičiavimai; jei numatomos remonto išlaidos – jas pagrindžiantys dokumentai: patalpų brėžiniai, nuomos sutartys, dėl nusidėvėjimo taikomi dokumentai ir kt.);</w:t>
            </w:r>
          </w:p>
          <w:p w14:paraId="6D8A699B" w14:textId="77777777" w:rsidR="0005521E" w:rsidRPr="00974910" w:rsidRDefault="0005521E" w:rsidP="00F40E15">
            <w:pPr>
              <w:pStyle w:val="Sraopastraipa"/>
              <w:numPr>
                <w:ilvl w:val="0"/>
                <w:numId w:val="35"/>
              </w:numPr>
              <w:tabs>
                <w:tab w:val="left" w:pos="438"/>
                <w:tab w:val="left" w:pos="1166"/>
              </w:tabs>
              <w:ind w:left="155" w:hanging="142"/>
              <w:jc w:val="both"/>
              <w:rPr>
                <w:rFonts w:ascii="Times New Roman" w:hAnsi="Times New Roman" w:cs="Times New Roman"/>
              </w:rPr>
            </w:pPr>
            <w:r w:rsidRPr="00974910">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974910">
              <w:rPr>
                <w:rFonts w:ascii="Times New Roman" w:hAnsi="Times New Roman" w:cs="Times New Roman"/>
              </w:rPr>
              <w:t>;</w:t>
            </w:r>
          </w:p>
          <w:p w14:paraId="273FD860" w14:textId="21CEA954" w:rsidR="0005521E" w:rsidRPr="00974910" w:rsidRDefault="0005521E" w:rsidP="00F40E15">
            <w:pPr>
              <w:pStyle w:val="Sraopastraipa"/>
              <w:numPr>
                <w:ilvl w:val="0"/>
                <w:numId w:val="35"/>
              </w:numPr>
              <w:tabs>
                <w:tab w:val="left" w:pos="722"/>
                <w:tab w:val="left" w:pos="1166"/>
              </w:tabs>
              <w:ind w:left="155" w:firstLine="0"/>
              <w:jc w:val="both"/>
              <w:rPr>
                <w:rFonts w:ascii="Times New Roman" w:hAnsi="Times New Roman" w:cs="Times New Roman"/>
              </w:rPr>
            </w:pPr>
            <w:r w:rsidRPr="00974910">
              <w:rPr>
                <w:rFonts w:ascii="Times New Roman" w:hAnsi="Times New Roman" w:cs="Times New Roman"/>
              </w:rPr>
              <w:t xml:space="preserve">užpildytą Pažymą darbo užmokesčio vertinimui, kurios forma patvirtinta 2024 m. sausio 3 d. VšĮ Centrinės projektų valdymo agentūros direktoriaus įsakymu Nr. 2024/8-2 </w:t>
            </w:r>
            <w:hyperlink r:id="rId25" w:history="1">
              <w:r w:rsidRPr="00974910">
                <w:rPr>
                  <w:rFonts w:ascii="Times New Roman" w:hAnsi="Times New Roman" w:cs="Times New Roman"/>
                  <w:color w:val="0000FF"/>
                  <w:u w:val="single"/>
                </w:rPr>
                <w:t>Pažyma darbo užmokesčio apskaičiavimui |2021-2027 ES investicijų interneto svetainė</w:t>
              </w:r>
            </w:hyperlink>
          </w:p>
          <w:p w14:paraId="1BF224F4" w14:textId="2F272727" w:rsidR="0005521E" w:rsidRPr="00974910" w:rsidRDefault="0005521E" w:rsidP="00F40E15">
            <w:pPr>
              <w:pStyle w:val="Sraopastraipa"/>
              <w:numPr>
                <w:ilvl w:val="0"/>
                <w:numId w:val="35"/>
              </w:numPr>
              <w:tabs>
                <w:tab w:val="left" w:pos="580"/>
                <w:tab w:val="left" w:pos="1166"/>
              </w:tabs>
              <w:ind w:left="155" w:firstLine="0"/>
              <w:jc w:val="both"/>
              <w:rPr>
                <w:rFonts w:ascii="Times New Roman" w:hAnsi="Times New Roman" w:cs="Times New Roman"/>
              </w:rPr>
            </w:pPr>
            <w:r w:rsidRPr="00974910">
              <w:rPr>
                <w:rFonts w:ascii="Times New Roman" w:hAnsi="Times New Roman" w:cs="Times New Roman"/>
              </w:rPr>
              <w:t xml:space="preserve">pasirašytą Pareiškėjo (partnerio) įsipareigojimo dėl projekto atitikties reikšmingos žalos nedarymo horizontaliajam principui vertinimo reikalavimų apraše nustatytiems reikalavimams deklaraciją (Aprašo 3 priedas). </w:t>
            </w:r>
            <w:hyperlink r:id="rId26" w:history="1">
              <w:r w:rsidRPr="00974910">
                <w:rPr>
                  <w:rFonts w:ascii="Times New Roman" w:hAnsi="Times New Roman" w:cs="Times New Roman"/>
                  <w:color w:val="0000FF"/>
                  <w:u w:val="single"/>
                </w:rPr>
                <w:t>1V-536 Dėl 2022–2030 metų Viešojo valdymo plėtros programos pažangos priemonės Nr. 01-004-08-04-01 „Didi...</w:t>
              </w:r>
            </w:hyperlink>
            <w:r w:rsidRPr="00974910">
              <w:rPr>
                <w:rFonts w:ascii="Times New Roman" w:hAnsi="Times New Roman" w:cs="Times New Roman"/>
                <w:color w:val="0000FF"/>
                <w:u w:val="single"/>
              </w:rPr>
              <w:t xml:space="preserve"> </w:t>
            </w:r>
            <w:r w:rsidRPr="00974910">
              <w:rPr>
                <w:rFonts w:ascii="Times New Roman" w:hAnsi="Times New Roman" w:cs="Times New Roman"/>
              </w:rPr>
              <w:t>kurią rasite atsidarę nuorodą ir dešinėje pasirinkę rubriką „Susijusi informacija“ (Suvestinės redakcijos priedai), 5 priedas, 2 priedas.</w:t>
            </w:r>
          </w:p>
          <w:p w14:paraId="2427382F" w14:textId="3380703F" w:rsidR="0005521E" w:rsidRPr="00974910" w:rsidRDefault="0005521E" w:rsidP="0005521E">
            <w:pPr>
              <w:rPr>
                <w:rFonts w:ascii="Times New Roman" w:hAnsi="Times New Roman" w:cs="Times New Roman"/>
              </w:rPr>
            </w:pPr>
          </w:p>
          <w:p w14:paraId="31C64CCE" w14:textId="311B310C" w:rsidR="0005521E" w:rsidRPr="00974910" w:rsidRDefault="0005521E" w:rsidP="0005521E">
            <w:pPr>
              <w:jc w:val="both"/>
              <w:rPr>
                <w:rFonts w:ascii="Times New Roman" w:hAnsi="Times New Roman" w:cs="Times New Roman"/>
                <w:i/>
                <w:iCs/>
              </w:rPr>
            </w:pPr>
            <w:r w:rsidRPr="00974910">
              <w:rPr>
                <w:rFonts w:ascii="Times New Roman" w:hAnsi="Times New Roman" w:cs="Times New Roman"/>
                <w:i/>
                <w:iCs/>
              </w:rPr>
              <w:t xml:space="preserve">Visas kartu su PĮP privalomų pateikti dokumentų sąrašas nurodytas Priemonės Nr. 01-004-08-04-01 „Didinti visuomenės įsitraukimą į vietos problemų sprendimą“ </w:t>
            </w:r>
            <w:hyperlink r:id="rId27" w:history="1">
              <w:r w:rsidRPr="00974910">
                <w:rPr>
                  <w:i/>
                  <w:iCs/>
                  <w:color w:val="0000FF"/>
                  <w:u w:val="single"/>
                </w:rPr>
                <w:t>1V-536 Dėl 2022–2030 metų Viešojo valdymo plėtros programos pažangos priemonės Nr. 01-004-08-04-01 „Didi...</w:t>
              </w:r>
            </w:hyperlink>
            <w:r w:rsidRPr="00974910">
              <w:rPr>
                <w:rFonts w:ascii="Times New Roman" w:hAnsi="Times New Roman" w:cs="Times New Roman"/>
                <w:i/>
                <w:iCs/>
              </w:rPr>
              <w:t xml:space="preserve"> veiklos „Bendruomenės inicijuotos vietos plėtros metodo (BIVP) taikymas: parama vietos plėtros strategijų įgyvendinimui“ Projektų finansavimo sąlygų aprašo (toliau – PFSA),kurį rasite atsidarę nuorodą ir dešinėje pasirinkę rubriką „Susijusi informacija“ (Suvestinės redakcijos priedai), 5 priedas, 2.16. pu</w:t>
            </w:r>
            <w:r w:rsidR="000940DD">
              <w:rPr>
                <w:rFonts w:ascii="Times New Roman" w:hAnsi="Times New Roman" w:cs="Times New Roman"/>
                <w:i/>
                <w:iCs/>
              </w:rPr>
              <w:t>n</w:t>
            </w:r>
            <w:r w:rsidRPr="00974910">
              <w:rPr>
                <w:rFonts w:ascii="Times New Roman" w:hAnsi="Times New Roman" w:cs="Times New Roman"/>
                <w:i/>
                <w:iCs/>
              </w:rPr>
              <w:t>kte.</w:t>
            </w:r>
          </w:p>
        </w:tc>
      </w:tr>
      <w:tr w:rsidR="0005521E" w:rsidRPr="00974910" w14:paraId="61AE40BF" w14:textId="77777777" w:rsidTr="00C16C41">
        <w:trPr>
          <w:cantSplit/>
          <w:trHeight w:val="300"/>
        </w:trPr>
        <w:tc>
          <w:tcPr>
            <w:tcW w:w="851" w:type="dxa"/>
          </w:tcPr>
          <w:p w14:paraId="6DA192EF" w14:textId="2937F8B0" w:rsidR="0005521E" w:rsidRPr="00974910" w:rsidRDefault="0005521E" w:rsidP="0005521E">
            <w:pPr>
              <w:rPr>
                <w:rFonts w:ascii="Times New Roman" w:hAnsi="Times New Roman" w:cs="Times New Roman"/>
                <w:b/>
              </w:rPr>
            </w:pPr>
            <w:r w:rsidRPr="00974910">
              <w:rPr>
                <w:rFonts w:ascii="Times New Roman" w:hAnsi="Times New Roman" w:cs="Times New Roman"/>
                <w:b/>
              </w:rPr>
              <w:lastRenderedPageBreak/>
              <w:t>2.17.3</w:t>
            </w:r>
          </w:p>
        </w:tc>
        <w:tc>
          <w:tcPr>
            <w:tcW w:w="3281" w:type="dxa"/>
          </w:tcPr>
          <w:p w14:paraId="6A8EDBD9" w14:textId="7777777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Projektų įgyvendinimo planų suderinimas su atsakinga institucija</w:t>
            </w:r>
          </w:p>
        </w:tc>
        <w:tc>
          <w:tcPr>
            <w:tcW w:w="5888" w:type="dxa"/>
            <w:gridSpan w:val="2"/>
          </w:tcPr>
          <w:p w14:paraId="05950BF2" w14:textId="0F53E3AF" w:rsidR="0005521E" w:rsidRPr="00974910" w:rsidRDefault="0005521E" w:rsidP="0005521E">
            <w:pPr>
              <w:jc w:val="both"/>
              <w:rPr>
                <w:rFonts w:ascii="Times New Roman" w:hAnsi="Times New Roman" w:cs="Times New Roman"/>
                <w:i/>
                <w:iCs/>
              </w:rPr>
            </w:pPr>
            <w:r w:rsidRPr="00974910">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05521E" w:rsidRPr="00974910" w:rsidRDefault="00000000" w:rsidP="0005521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Taip</w:t>
            </w:r>
          </w:p>
          <w:p w14:paraId="41F7FCE9" w14:textId="70018590" w:rsidR="0005521E" w:rsidRPr="00974910" w:rsidRDefault="00000000" w:rsidP="0005521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Ne</w:t>
            </w:r>
          </w:p>
        </w:tc>
      </w:tr>
      <w:tr w:rsidR="0005521E" w:rsidRPr="00974910" w14:paraId="31C64CD7" w14:textId="77777777" w:rsidTr="00C16C41">
        <w:trPr>
          <w:cantSplit/>
          <w:trHeight w:val="300"/>
        </w:trPr>
        <w:tc>
          <w:tcPr>
            <w:tcW w:w="851" w:type="dxa"/>
          </w:tcPr>
          <w:p w14:paraId="31C64CD0" w14:textId="6F9DBAC0" w:rsidR="0005521E" w:rsidRPr="00974910" w:rsidRDefault="0005521E" w:rsidP="0005521E">
            <w:pPr>
              <w:ind w:right="-56"/>
              <w:rPr>
                <w:rFonts w:ascii="Times New Roman" w:hAnsi="Times New Roman" w:cs="Times New Roman"/>
                <w:b/>
              </w:rPr>
            </w:pPr>
            <w:r w:rsidRPr="00974910">
              <w:rPr>
                <w:rFonts w:ascii="Times New Roman" w:hAnsi="Times New Roman" w:cs="Times New Roman"/>
                <w:b/>
              </w:rPr>
              <w:t>2.17.4.</w:t>
            </w:r>
          </w:p>
        </w:tc>
        <w:tc>
          <w:tcPr>
            <w:tcW w:w="3281" w:type="dxa"/>
          </w:tcPr>
          <w:p w14:paraId="31C64CD1" w14:textId="7777777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Kontaktiniai duomenys konsultacijoms</w:t>
            </w:r>
          </w:p>
        </w:tc>
        <w:tc>
          <w:tcPr>
            <w:tcW w:w="5888" w:type="dxa"/>
            <w:gridSpan w:val="2"/>
          </w:tcPr>
          <w:p w14:paraId="57C60A08" w14:textId="77777777" w:rsidR="0005521E" w:rsidRPr="00974910" w:rsidRDefault="0005521E" w:rsidP="0005521E">
            <w:pPr>
              <w:rPr>
                <w:rFonts w:ascii="Times New Roman" w:hAnsi="Times New Roman" w:cs="Times New Roman"/>
                <w:u w:val="single"/>
              </w:rPr>
            </w:pPr>
            <w:r w:rsidRPr="00974910">
              <w:rPr>
                <w:rFonts w:ascii="Times New Roman" w:hAnsi="Times New Roman" w:cs="Times New Roman"/>
                <w:u w:val="single"/>
              </w:rPr>
              <w:t>Projekto veiklų vadovė / konsultantė</w:t>
            </w:r>
          </w:p>
          <w:p w14:paraId="637BB723" w14:textId="2846C941"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El. p.: </w:t>
            </w:r>
            <w:hyperlink r:id="rId28" w:history="1">
              <w:r w:rsidR="00762ADA" w:rsidRPr="00974910">
                <w:rPr>
                  <w:rStyle w:val="Hipersaitas"/>
                  <w:rFonts w:ascii="Times New Roman" w:hAnsi="Times New Roman" w:cs="Times New Roman"/>
                </w:rPr>
                <w:t>kupiskiokrastas5@gmail.com</w:t>
              </w:r>
            </w:hyperlink>
            <w:r w:rsidRPr="00974910">
              <w:rPr>
                <w:rFonts w:ascii="Times New Roman" w:hAnsi="Times New Roman" w:cs="Times New Roman"/>
              </w:rPr>
              <w:t xml:space="preserve"> </w:t>
            </w:r>
          </w:p>
          <w:p w14:paraId="1C2D9894" w14:textId="77777777" w:rsidR="0005521E" w:rsidRPr="00974910" w:rsidRDefault="0005521E" w:rsidP="0005521E">
            <w:pPr>
              <w:shd w:val="clear" w:color="auto" w:fill="FFFFFF"/>
              <w:rPr>
                <w:rFonts w:ascii="Times New Roman" w:eastAsia="Times New Roman" w:hAnsi="Times New Roman" w:cs="Times New Roman"/>
                <w:color w:val="222222"/>
                <w:lang w:eastAsia="lt-LT"/>
              </w:rPr>
            </w:pPr>
            <w:r w:rsidRPr="00974910">
              <w:rPr>
                <w:rFonts w:ascii="Times New Roman" w:eastAsia="Times New Roman" w:hAnsi="Times New Roman" w:cs="Times New Roman"/>
                <w:i/>
                <w:iCs/>
                <w:color w:val="222222"/>
                <w:shd w:val="clear" w:color="auto" w:fill="FFFFFF"/>
                <w:lang w:eastAsia="lt-LT"/>
              </w:rPr>
              <w:t>Projekto veiklų vadovas/konsultantas</w:t>
            </w:r>
          </w:p>
          <w:p w14:paraId="1C431798" w14:textId="01B5CED5" w:rsidR="0005521E" w:rsidRPr="00974910" w:rsidRDefault="00762ADA" w:rsidP="0005521E">
            <w:pPr>
              <w:shd w:val="clear" w:color="auto" w:fill="FFFFFF"/>
              <w:rPr>
                <w:rFonts w:ascii="Times New Roman" w:eastAsia="Times New Roman" w:hAnsi="Times New Roman" w:cs="Times New Roman"/>
                <w:color w:val="222222"/>
                <w:lang w:eastAsia="lt-LT"/>
              </w:rPr>
            </w:pPr>
            <w:r w:rsidRPr="00974910">
              <w:rPr>
                <w:rFonts w:ascii="Times New Roman" w:eastAsia="Times New Roman" w:hAnsi="Times New Roman" w:cs="Times New Roman"/>
                <w:i/>
                <w:iCs/>
                <w:color w:val="222222"/>
                <w:shd w:val="clear" w:color="auto" w:fill="FFFFFF"/>
                <w:lang w:eastAsia="lt-LT"/>
              </w:rPr>
              <w:t>Neringa Čemerienė</w:t>
            </w:r>
            <w:r w:rsidR="0005521E" w:rsidRPr="00974910">
              <w:rPr>
                <w:rFonts w:ascii="Times New Roman" w:eastAsia="Times New Roman" w:hAnsi="Times New Roman" w:cs="Times New Roman"/>
                <w:i/>
                <w:iCs/>
                <w:color w:val="222222"/>
                <w:shd w:val="clear" w:color="auto" w:fill="FFFFFF"/>
                <w:lang w:eastAsia="lt-LT"/>
              </w:rPr>
              <w:t xml:space="preserve"> +370</w:t>
            </w:r>
            <w:r w:rsidRPr="00974910">
              <w:rPr>
                <w:rFonts w:ascii="Times New Roman" w:eastAsia="Times New Roman" w:hAnsi="Times New Roman" w:cs="Times New Roman"/>
                <w:i/>
                <w:iCs/>
                <w:color w:val="222222"/>
                <w:shd w:val="clear" w:color="auto" w:fill="FFFFFF"/>
                <w:lang w:eastAsia="lt-LT"/>
              </w:rPr>
              <w:t> 656 65584</w:t>
            </w:r>
            <w:r w:rsidR="0005521E" w:rsidRPr="00974910">
              <w:rPr>
                <w:rFonts w:ascii="Times New Roman" w:eastAsia="Times New Roman" w:hAnsi="Times New Roman" w:cs="Times New Roman"/>
                <w:i/>
                <w:iCs/>
                <w:color w:val="222222"/>
                <w:shd w:val="clear" w:color="auto" w:fill="FFFFFF"/>
                <w:lang w:eastAsia="lt-LT"/>
              </w:rPr>
              <w:t> </w:t>
            </w:r>
          </w:p>
          <w:p w14:paraId="31C64CD6" w14:textId="4A52D69E"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Informacija internete </w:t>
            </w:r>
            <w:hyperlink r:id="rId29" w:history="1">
              <w:r w:rsidR="00762ADA" w:rsidRPr="00974910">
                <w:rPr>
                  <w:rStyle w:val="Hipersaitas"/>
                  <w:rFonts w:ascii="Times New Roman" w:hAnsi="Times New Roman" w:cs="Times New Roman"/>
                </w:rPr>
                <w:t>www.kupiskis.lt</w:t>
              </w:r>
            </w:hyperlink>
            <w:r w:rsidR="00762ADA" w:rsidRPr="00974910">
              <w:rPr>
                <w:rFonts w:ascii="Times New Roman" w:hAnsi="Times New Roman" w:cs="Times New Roman"/>
              </w:rPr>
              <w:t xml:space="preserve"> </w:t>
            </w:r>
          </w:p>
        </w:tc>
      </w:tr>
      <w:tr w:rsidR="0005521E" w:rsidRPr="00974910" w14:paraId="228A697B" w14:textId="77777777" w:rsidTr="00C16C41">
        <w:trPr>
          <w:cantSplit/>
          <w:trHeight w:val="300"/>
        </w:trPr>
        <w:tc>
          <w:tcPr>
            <w:tcW w:w="851" w:type="dxa"/>
          </w:tcPr>
          <w:p w14:paraId="7893A037" w14:textId="2C4B853B" w:rsidR="0005521E" w:rsidRPr="00974910" w:rsidRDefault="0005521E" w:rsidP="0005521E">
            <w:pPr>
              <w:ind w:right="-56"/>
              <w:rPr>
                <w:rFonts w:ascii="Times New Roman" w:hAnsi="Times New Roman" w:cs="Times New Roman"/>
                <w:b/>
              </w:rPr>
            </w:pPr>
            <w:r w:rsidRPr="00974910">
              <w:rPr>
                <w:rFonts w:ascii="Times New Roman" w:hAnsi="Times New Roman" w:cs="Times New Roman"/>
                <w:b/>
              </w:rPr>
              <w:lastRenderedPageBreak/>
              <w:t>2.18.</w:t>
            </w:r>
          </w:p>
        </w:tc>
        <w:tc>
          <w:tcPr>
            <w:tcW w:w="3281" w:type="dxa"/>
          </w:tcPr>
          <w:p w14:paraId="52765AF6" w14:textId="7ADE27A8"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Taikomi teisės aktai</w:t>
            </w:r>
          </w:p>
        </w:tc>
        <w:tc>
          <w:tcPr>
            <w:tcW w:w="5888" w:type="dxa"/>
            <w:gridSpan w:val="2"/>
          </w:tcPr>
          <w:p w14:paraId="169A2873" w14:textId="7EFE11C1" w:rsidR="0005521E" w:rsidRPr="004D0F49" w:rsidRDefault="0005521E" w:rsidP="0005521E">
            <w:pPr>
              <w:pStyle w:val="m-8017944024380834206m4380159008403133513gmail-msolistparagraph"/>
              <w:shd w:val="clear" w:color="auto" w:fill="FFFFFF"/>
              <w:spacing w:before="0" w:beforeAutospacing="0" w:after="0" w:afterAutospacing="0"/>
              <w:jc w:val="both"/>
              <w:rPr>
                <w:rFonts w:ascii="Aptos" w:hAnsi="Aptos"/>
                <w:sz w:val="22"/>
                <w:szCs w:val="22"/>
              </w:rPr>
            </w:pPr>
            <w:r w:rsidRPr="004D0F49">
              <w:rPr>
                <w:sz w:val="22"/>
                <w:szCs w:val="22"/>
              </w:rPr>
              <w:t>1.     Projektų administravimo ir finansavimo taisyklės</w:t>
            </w:r>
          </w:p>
          <w:p w14:paraId="16121750" w14:textId="77777777" w:rsidR="0005521E" w:rsidRPr="004D0F49" w:rsidRDefault="0005521E" w:rsidP="0005521E">
            <w:pPr>
              <w:pStyle w:val="paragraph"/>
              <w:spacing w:before="0" w:beforeAutospacing="0" w:after="0" w:afterAutospacing="0"/>
              <w:textAlignment w:val="baseline"/>
              <w:rPr>
                <w:rFonts w:asciiTheme="minorHAnsi" w:eastAsiaTheme="minorHAnsi" w:hAnsiTheme="minorHAnsi" w:cstheme="minorBidi"/>
                <w:sz w:val="22"/>
                <w:szCs w:val="22"/>
                <w:lang w:eastAsia="en-US"/>
              </w:rPr>
            </w:pPr>
            <w:hyperlink r:id="rId30" w:history="1">
              <w:r w:rsidRPr="004D0F49">
                <w:rPr>
                  <w:rFonts w:asciiTheme="minorHAnsi" w:eastAsiaTheme="minorHAnsi" w:hAnsiTheme="minorHAnsi" w:cstheme="minorBidi"/>
                  <w:color w:val="0000FF"/>
                  <w:sz w:val="22"/>
                  <w:szCs w:val="22"/>
                  <w:u w:val="single"/>
                  <w:lang w:eastAsia="en-US"/>
                </w:rPr>
                <w:t>1K-237 Dėl 2021-2027 metų Europos Sąjungos fondų investicijų programos ir Ekonomikos gaivinimo ir atspar...</w:t>
              </w:r>
            </w:hyperlink>
          </w:p>
          <w:p w14:paraId="5701F42D" w14:textId="77777777" w:rsidR="00231909" w:rsidRPr="00365B8A" w:rsidRDefault="00231909" w:rsidP="00231909">
            <w:pPr>
              <w:rPr>
                <w:rFonts w:ascii="Times New Roman" w:eastAsia="Times New Roman" w:hAnsi="Times New Roman" w:cs="Times New Roman"/>
              </w:rPr>
            </w:pPr>
            <w:r w:rsidRPr="00365B8A">
              <w:rPr>
                <w:rFonts w:ascii="Times New Roman" w:eastAsia="Times New Roman" w:hAnsi="Times New Roman" w:cs="Times New Roman"/>
                <w:b/>
                <w:bCs/>
                <w:i/>
                <w:iCs/>
              </w:rPr>
              <w:t>Projekto sutarties forma (PAFT 3 priedas)</w:t>
            </w:r>
          </w:p>
          <w:p w14:paraId="010141BC" w14:textId="77777777" w:rsidR="00231909" w:rsidRPr="00365B8A" w:rsidRDefault="00231909" w:rsidP="00231909">
            <w:pPr>
              <w:rPr>
                <w:rFonts w:ascii="Times New Roman" w:eastAsia="Times New Roman" w:hAnsi="Times New Roman" w:cs="Times New Roman"/>
                <w:color w:val="D13438"/>
              </w:rPr>
            </w:pPr>
            <w:hyperlink r:id="rId31">
              <w:r w:rsidRPr="00365B8A">
                <w:rPr>
                  <w:rStyle w:val="Hipersaitas"/>
                  <w:rFonts w:ascii="Times New Roman" w:eastAsia="Times New Roman" w:hAnsi="Times New Roman" w:cs="Times New Roman"/>
                  <w:i/>
                  <w:iCs/>
                </w:rPr>
                <w:t>https://esinvesticijos.lt/dokumentai/projekto-sutarties-forma-1</w:t>
              </w:r>
            </w:hyperlink>
          </w:p>
          <w:p w14:paraId="2843858A" w14:textId="77777777" w:rsidR="00231909" w:rsidRDefault="00231909" w:rsidP="00231909">
            <w:pPr>
              <w:pStyle w:val="paragraph"/>
              <w:spacing w:before="0" w:beforeAutospacing="0" w:after="0" w:afterAutospacing="0"/>
              <w:textAlignment w:val="baseline"/>
              <w:rPr>
                <w:rFonts w:asciiTheme="minorHAnsi" w:eastAsiaTheme="minorHAnsi" w:hAnsiTheme="minorHAnsi" w:cstheme="minorBidi"/>
                <w:sz w:val="22"/>
                <w:szCs w:val="22"/>
                <w:lang w:eastAsia="en-US"/>
              </w:rPr>
            </w:pPr>
            <w:r w:rsidRPr="00365B8A">
              <w:rPr>
                <w:b/>
                <w:bCs/>
                <w:i/>
                <w:iCs/>
                <w:u w:val="single"/>
              </w:rPr>
              <w:t>Projekto įgyvendinimo plano forma (PAFT 1 priedas)</w:t>
            </w:r>
            <w:r w:rsidRPr="00365B8A">
              <w:rPr>
                <w:i/>
                <w:iCs/>
                <w:color w:val="751D20"/>
                <w:u w:val="single"/>
              </w:rPr>
              <w:t xml:space="preserve"> </w:t>
            </w:r>
            <w:hyperlink r:id="rId32">
              <w:r w:rsidRPr="00365B8A">
                <w:rPr>
                  <w:rStyle w:val="Hipersaitas"/>
                  <w:i/>
                  <w:iCs/>
                </w:rPr>
                <w:t>https://esinvesticijos.lt/dokumentai/projekto-igyvendinimo-plano-forma</w:t>
              </w:r>
            </w:hyperlink>
          </w:p>
          <w:p w14:paraId="76D58E61" w14:textId="77777777" w:rsidR="0005521E" w:rsidRPr="004D0F49" w:rsidRDefault="0005521E" w:rsidP="0005521E">
            <w:pPr>
              <w:pStyle w:val="paragraph"/>
              <w:spacing w:before="0" w:beforeAutospacing="0" w:after="0" w:afterAutospacing="0"/>
              <w:textAlignment w:val="baseline"/>
              <w:rPr>
                <w:rFonts w:asciiTheme="minorHAnsi" w:eastAsiaTheme="minorHAnsi" w:hAnsiTheme="minorHAnsi" w:cstheme="minorBidi"/>
                <w:sz w:val="22"/>
                <w:szCs w:val="22"/>
                <w:lang w:eastAsia="en-US"/>
              </w:rPr>
            </w:pPr>
          </w:p>
          <w:p w14:paraId="1F0BEFDB" w14:textId="7E4009D2" w:rsidR="008C374D" w:rsidRPr="004D0F49" w:rsidRDefault="0005521E" w:rsidP="008C374D">
            <w:pPr>
              <w:pStyle w:val="Sraopastraipa"/>
              <w:numPr>
                <w:ilvl w:val="0"/>
                <w:numId w:val="37"/>
              </w:numPr>
              <w:jc w:val="both"/>
              <w:rPr>
                <w:rFonts w:ascii="Times New Roman" w:hAnsi="Times New Roman" w:cs="Times New Roman"/>
              </w:rPr>
            </w:pPr>
            <w:r w:rsidRPr="004D0F49">
              <w:rPr>
                <w:rFonts w:ascii="Times New Roman" w:hAnsi="Times New Roman" w:cs="Times New Roman"/>
              </w:rPr>
              <w:t xml:space="preserve">Pažangos priemonės Nr. 01-004-08-04-01 „Didinti visuomenės įsitraukimą į vietos problemų sprendimą“ </w:t>
            </w:r>
            <w:hyperlink r:id="rId33" w:history="1">
              <w:r w:rsidRPr="004D0F49">
                <w:rPr>
                  <w:color w:val="0000FF"/>
                  <w:u w:val="single"/>
                </w:rPr>
                <w:t>1V-536 Dėl 2022–2030 metų Viešojo valdymo plėtros programos pažangos priemonės Nr. 01-004-08-04-01 „Didi...</w:t>
              </w:r>
            </w:hyperlink>
            <w:r w:rsidRPr="004D0F49">
              <w:rPr>
                <w:rFonts w:ascii="Times New Roman" w:hAnsi="Times New Roman" w:cs="Times New Roman"/>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5 priedas. </w:t>
            </w:r>
          </w:p>
          <w:p w14:paraId="0B2E0E1E" w14:textId="715184AF" w:rsidR="008C374D" w:rsidRPr="004D0F49" w:rsidRDefault="008C374D" w:rsidP="00D643ED">
            <w:pPr>
              <w:pStyle w:val="Sraopastraipa"/>
              <w:numPr>
                <w:ilvl w:val="0"/>
                <w:numId w:val="37"/>
              </w:numPr>
              <w:jc w:val="both"/>
              <w:rPr>
                <w:rFonts w:ascii="Times New Roman" w:hAnsi="Times New Roman" w:cs="Times New Roman"/>
              </w:rPr>
            </w:pPr>
            <w:r w:rsidRPr="004D0F49">
              <w:rPr>
                <w:rFonts w:ascii="Times New Roman" w:eastAsia="Times New Roman" w:hAnsi="Times New Roman" w:cs="Times New Roman"/>
                <w:color w:val="424242"/>
                <w:shd w:val="clear" w:color="auto" w:fill="FFFFFF"/>
                <w:lang w:eastAsia="lt-LT"/>
              </w:rPr>
              <w:t>Kvietimo „</w:t>
            </w:r>
            <w:r w:rsidR="0036053F" w:rsidRPr="004D0F49">
              <w:rPr>
                <w:rFonts w:ascii="Times New Roman" w:hAnsi="Times New Roman" w:cs="Times New Roman"/>
              </w:rPr>
              <w:t>Teikti įvairiapuses  paslaugas asmenims atsižvelgiant į jų unikalius poreikius ir galimybes</w:t>
            </w:r>
            <w:r w:rsidRPr="004D0F49">
              <w:rPr>
                <w:rFonts w:ascii="Times New Roman" w:eastAsia="Times New Roman" w:hAnsi="Times New Roman" w:cs="Times New Roman"/>
                <w:color w:val="424242"/>
                <w:shd w:val="clear" w:color="auto" w:fill="FFFFFF"/>
                <w:lang w:eastAsia="lt-LT"/>
              </w:rPr>
              <w:t>“, Nr. 11-</w:t>
            </w:r>
            <w:r w:rsidR="00A67A81" w:rsidRPr="004D0F49">
              <w:rPr>
                <w:rFonts w:ascii="Times New Roman" w:eastAsia="Times New Roman" w:hAnsi="Times New Roman" w:cs="Times New Roman"/>
                <w:color w:val="424242"/>
                <w:shd w:val="clear" w:color="auto" w:fill="FFFFFF"/>
                <w:lang w:eastAsia="lt-LT"/>
              </w:rPr>
              <w:t>73</w:t>
            </w:r>
            <w:r w:rsidR="003E786B" w:rsidRPr="004D0F49">
              <w:rPr>
                <w:rFonts w:ascii="Times New Roman" w:eastAsia="Times New Roman" w:hAnsi="Times New Roman" w:cs="Times New Roman"/>
                <w:color w:val="424242"/>
                <w:shd w:val="clear" w:color="auto" w:fill="FFFFFF"/>
                <w:lang w:eastAsia="lt-LT"/>
              </w:rPr>
              <w:t>5</w:t>
            </w:r>
            <w:r w:rsidRPr="004D0F49">
              <w:rPr>
                <w:rFonts w:ascii="Times New Roman" w:eastAsia="Times New Roman" w:hAnsi="Times New Roman" w:cs="Times New Roman"/>
                <w:color w:val="424242"/>
                <w:shd w:val="clear" w:color="auto" w:fill="FFFFFF"/>
                <w:lang w:eastAsia="lt-LT"/>
              </w:rPr>
              <w:t xml:space="preserve">-K projektų atrankos prioritetinių kriterijų sąrašas, patvirtintas </w:t>
            </w:r>
            <w:r w:rsidR="00A67A81" w:rsidRPr="004D0F49">
              <w:rPr>
                <w:rFonts w:ascii="Times New Roman" w:eastAsia="Times New Roman" w:hAnsi="Times New Roman" w:cs="Times New Roman"/>
                <w:color w:val="424242"/>
                <w:shd w:val="clear" w:color="auto" w:fill="FFFFFF"/>
                <w:lang w:eastAsia="lt-LT"/>
              </w:rPr>
              <w:t>Kupiškio</w:t>
            </w:r>
            <w:r w:rsidRPr="004D0F49">
              <w:rPr>
                <w:rFonts w:ascii="Times New Roman" w:eastAsia="Times New Roman" w:hAnsi="Times New Roman" w:cs="Times New Roman"/>
                <w:color w:val="424242"/>
                <w:shd w:val="clear" w:color="auto" w:fill="FFFFFF"/>
                <w:lang w:eastAsia="lt-LT"/>
              </w:rPr>
              <w:t xml:space="preserve"> miesto vietos veiklos grupės </w:t>
            </w:r>
            <w:r w:rsidR="00532998" w:rsidRPr="004D0F49">
              <w:rPr>
                <w:rFonts w:ascii="Times New Roman" w:hAnsi="Times New Roman" w:cs="Times New Roman"/>
                <w:color w:val="000000" w:themeColor="text1"/>
              </w:rPr>
              <w:t xml:space="preserve">valdybos 2025 m. </w:t>
            </w:r>
            <w:r w:rsidR="003E786B" w:rsidRPr="004D0F49">
              <w:rPr>
                <w:rFonts w:ascii="Times New Roman" w:hAnsi="Times New Roman" w:cs="Times New Roman"/>
                <w:color w:val="000000" w:themeColor="text1"/>
              </w:rPr>
              <w:t xml:space="preserve">lapkričio </w:t>
            </w:r>
            <w:r w:rsidR="00D643ED" w:rsidRPr="004D0F49">
              <w:rPr>
                <w:rFonts w:ascii="Times New Roman" w:hAnsi="Times New Roman" w:cs="Times New Roman"/>
                <w:color w:val="000000" w:themeColor="text1"/>
              </w:rPr>
              <w:t>2</w:t>
            </w:r>
            <w:r w:rsidR="003E786B" w:rsidRPr="004D0F49">
              <w:rPr>
                <w:rFonts w:ascii="Times New Roman" w:hAnsi="Times New Roman" w:cs="Times New Roman"/>
                <w:color w:val="000000" w:themeColor="text1"/>
              </w:rPr>
              <w:t>1</w:t>
            </w:r>
            <w:r w:rsidR="00532998" w:rsidRPr="004D0F49">
              <w:rPr>
                <w:rFonts w:ascii="Times New Roman" w:hAnsi="Times New Roman" w:cs="Times New Roman"/>
                <w:color w:val="000000" w:themeColor="text1"/>
              </w:rPr>
              <w:t xml:space="preserve"> d. susirinkimo protokolu Nr. </w:t>
            </w:r>
            <w:r w:rsidR="003E786B" w:rsidRPr="004D0F49">
              <w:rPr>
                <w:rFonts w:ascii="Times New Roman" w:hAnsi="Times New Roman" w:cs="Times New Roman"/>
                <w:color w:val="000000" w:themeColor="text1"/>
              </w:rPr>
              <w:t>7</w:t>
            </w:r>
            <w:r w:rsidR="00E675EB" w:rsidRPr="004D0F49">
              <w:rPr>
                <w:rFonts w:ascii="Times New Roman" w:hAnsi="Times New Roman" w:cs="Times New Roman"/>
                <w:color w:val="000000" w:themeColor="text1"/>
              </w:rPr>
              <w:t xml:space="preserve"> nuoroda </w:t>
            </w:r>
            <w:hyperlink r:id="rId34" w:history="1">
              <w:r w:rsidR="00E675EB" w:rsidRPr="004D0F49">
                <w:rPr>
                  <w:color w:val="0000FF"/>
                  <w:u w:val="single"/>
                </w:rPr>
                <w:t>Kvietimai teikti projektus | Kupiškio rajono savivaldybė</w:t>
              </w:r>
            </w:hyperlink>
          </w:p>
          <w:p w14:paraId="0FFF74AF" w14:textId="587AB899" w:rsidR="008C374D" w:rsidRPr="004D0F49" w:rsidRDefault="008C374D" w:rsidP="008C374D">
            <w:pPr>
              <w:pStyle w:val="Sraopastraipa"/>
              <w:numPr>
                <w:ilvl w:val="0"/>
                <w:numId w:val="37"/>
              </w:numPr>
              <w:jc w:val="both"/>
              <w:rPr>
                <w:rFonts w:ascii="Times New Roman" w:hAnsi="Times New Roman" w:cs="Times New Roman"/>
              </w:rPr>
            </w:pPr>
            <w:r w:rsidRPr="004D0F49">
              <w:rPr>
                <w:rFonts w:ascii="Times New Roman" w:hAnsi="Times New Roman" w:cs="Times New Roman"/>
              </w:rPr>
              <w:t>Vietos plėtros projektų atrankos ir finansavimo sąlygų gairės pareiškėjams, pagal Kvietimo Nr. 11-</w:t>
            </w:r>
            <w:r w:rsidR="00A67A81" w:rsidRPr="004D0F49">
              <w:rPr>
                <w:rFonts w:ascii="Times New Roman" w:hAnsi="Times New Roman" w:cs="Times New Roman"/>
              </w:rPr>
              <w:t>73</w:t>
            </w:r>
            <w:r w:rsidR="003E786B" w:rsidRPr="004D0F49">
              <w:rPr>
                <w:rFonts w:ascii="Times New Roman" w:hAnsi="Times New Roman" w:cs="Times New Roman"/>
              </w:rPr>
              <w:t>5</w:t>
            </w:r>
            <w:r w:rsidRPr="004D0F49">
              <w:rPr>
                <w:rFonts w:ascii="Times New Roman" w:hAnsi="Times New Roman" w:cs="Times New Roman"/>
              </w:rPr>
              <w:t>-K “</w:t>
            </w:r>
            <w:r w:rsidR="0036053F" w:rsidRPr="004D0F49">
              <w:rPr>
                <w:rFonts w:ascii="Times New Roman" w:hAnsi="Times New Roman" w:cs="Times New Roman"/>
              </w:rPr>
              <w:t>Teikti įvairiapuses  paslaugas asmenims atsižvelgiant į jų unikalius poreikius ir galimybes</w:t>
            </w:r>
            <w:r w:rsidRPr="004D0F49">
              <w:rPr>
                <w:rFonts w:ascii="Times New Roman" w:hAnsi="Times New Roman" w:cs="Times New Roman"/>
              </w:rPr>
              <w:t xml:space="preserve">”, patvirtintos </w:t>
            </w:r>
            <w:r w:rsidR="00A67A81" w:rsidRPr="004D0F49">
              <w:rPr>
                <w:rFonts w:ascii="Times New Roman" w:hAnsi="Times New Roman" w:cs="Times New Roman"/>
              </w:rPr>
              <w:t>Kupiškio</w:t>
            </w:r>
            <w:r w:rsidRPr="004D0F49">
              <w:rPr>
                <w:rFonts w:ascii="Times New Roman" w:hAnsi="Times New Roman" w:cs="Times New Roman"/>
              </w:rPr>
              <w:t xml:space="preserve"> miesto vietos veiklos grupės valdybos 2025 m. </w:t>
            </w:r>
            <w:r w:rsidR="003E786B" w:rsidRPr="004D0F49">
              <w:rPr>
                <w:rFonts w:ascii="Times New Roman" w:hAnsi="Times New Roman" w:cs="Times New Roman"/>
              </w:rPr>
              <w:t>lapkričio 21</w:t>
            </w:r>
            <w:r w:rsidRPr="004D0F49">
              <w:rPr>
                <w:rFonts w:ascii="Times New Roman" w:hAnsi="Times New Roman" w:cs="Times New Roman"/>
              </w:rPr>
              <w:t xml:space="preserve"> d. </w:t>
            </w:r>
            <w:r w:rsidR="00154FBE" w:rsidRPr="004D0F49">
              <w:rPr>
                <w:rFonts w:ascii="Times New Roman" w:hAnsi="Times New Roman" w:cs="Times New Roman"/>
              </w:rPr>
              <w:t>susirinkimo</w:t>
            </w:r>
            <w:r w:rsidRPr="004D0F49">
              <w:rPr>
                <w:rFonts w:ascii="Times New Roman" w:hAnsi="Times New Roman" w:cs="Times New Roman"/>
              </w:rPr>
              <w:t xml:space="preserve"> protokolu Nr. </w:t>
            </w:r>
            <w:r w:rsidR="003E786B" w:rsidRPr="004D0F49">
              <w:rPr>
                <w:rFonts w:ascii="Times New Roman" w:hAnsi="Times New Roman" w:cs="Times New Roman"/>
              </w:rPr>
              <w:t>7</w:t>
            </w:r>
            <w:r w:rsidR="00E675EB" w:rsidRPr="004D0F49">
              <w:rPr>
                <w:rFonts w:ascii="Times New Roman" w:hAnsi="Times New Roman" w:cs="Times New Roman"/>
              </w:rPr>
              <w:t xml:space="preserve"> nuoroda </w:t>
            </w:r>
            <w:hyperlink r:id="rId35" w:history="1">
              <w:r w:rsidR="00E675EB" w:rsidRPr="004D0F49">
                <w:rPr>
                  <w:color w:val="0000FF"/>
                  <w:u w:val="single"/>
                </w:rPr>
                <w:t>Kvietimai teikti projektus | Kupiškio rajono savivaldybė</w:t>
              </w:r>
            </w:hyperlink>
          </w:p>
          <w:p w14:paraId="21341F9A" w14:textId="110E15DC" w:rsidR="0005521E" w:rsidRPr="004D0F49" w:rsidRDefault="00A67A81" w:rsidP="00F40E15">
            <w:pPr>
              <w:pStyle w:val="Sraopastraipa"/>
              <w:numPr>
                <w:ilvl w:val="0"/>
                <w:numId w:val="37"/>
              </w:numPr>
              <w:jc w:val="both"/>
            </w:pPr>
            <w:r w:rsidRPr="004D0F49">
              <w:rPr>
                <w:rFonts w:ascii="Times New Roman" w:eastAsia="Times New Roman" w:hAnsi="Times New Roman" w:cs="Times New Roman"/>
                <w:color w:val="424242"/>
                <w:shd w:val="clear" w:color="auto" w:fill="FFFFFF"/>
                <w:lang w:eastAsia="lt-LT"/>
              </w:rPr>
              <w:t>Kupiškio</w:t>
            </w:r>
            <w:r w:rsidR="008C374D" w:rsidRPr="004D0F49">
              <w:rPr>
                <w:rFonts w:ascii="Times New Roman" w:eastAsia="Times New Roman" w:hAnsi="Times New Roman" w:cs="Times New Roman"/>
                <w:color w:val="424242"/>
                <w:shd w:val="clear" w:color="auto" w:fill="FFFFFF"/>
                <w:lang w:eastAsia="lt-LT"/>
              </w:rPr>
              <w:t xml:space="preserve"> miesto 202</w:t>
            </w:r>
            <w:r w:rsidRPr="004D0F49">
              <w:rPr>
                <w:rFonts w:ascii="Times New Roman" w:eastAsia="Times New Roman" w:hAnsi="Times New Roman" w:cs="Times New Roman"/>
                <w:color w:val="424242"/>
                <w:shd w:val="clear" w:color="auto" w:fill="FFFFFF"/>
                <w:lang w:eastAsia="lt-LT"/>
              </w:rPr>
              <w:t>4</w:t>
            </w:r>
            <w:r w:rsidR="008C374D" w:rsidRPr="004D0F49">
              <w:rPr>
                <w:rFonts w:ascii="Times New Roman" w:eastAsia="Times New Roman" w:hAnsi="Times New Roman" w:cs="Times New Roman"/>
                <w:color w:val="424242"/>
                <w:shd w:val="clear" w:color="auto" w:fill="FFFFFF"/>
                <w:lang w:eastAsia="lt-LT"/>
              </w:rPr>
              <w:t xml:space="preserve">-2027 m. vietos plėtros strategija, patvirtinta visuotinio narių susirinkimo 2023 m gruodžio </w:t>
            </w:r>
            <w:r w:rsidRPr="004D0F49">
              <w:rPr>
                <w:rFonts w:ascii="Times New Roman" w:eastAsia="Times New Roman" w:hAnsi="Times New Roman" w:cs="Times New Roman"/>
                <w:color w:val="424242"/>
                <w:shd w:val="clear" w:color="auto" w:fill="FFFFFF"/>
                <w:lang w:eastAsia="lt-LT"/>
              </w:rPr>
              <w:t>7</w:t>
            </w:r>
            <w:r w:rsidR="008C374D" w:rsidRPr="004D0F49">
              <w:rPr>
                <w:rFonts w:ascii="Times New Roman" w:eastAsia="Times New Roman" w:hAnsi="Times New Roman" w:cs="Times New Roman"/>
                <w:color w:val="424242"/>
                <w:shd w:val="clear" w:color="auto" w:fill="FFFFFF"/>
                <w:lang w:eastAsia="lt-LT"/>
              </w:rPr>
              <w:t xml:space="preserve"> d. (protokol</w:t>
            </w:r>
            <w:r w:rsidRPr="004D0F49">
              <w:rPr>
                <w:rFonts w:ascii="Times New Roman" w:eastAsia="Times New Roman" w:hAnsi="Times New Roman" w:cs="Times New Roman"/>
                <w:color w:val="424242"/>
                <w:shd w:val="clear" w:color="auto" w:fill="FFFFFF"/>
                <w:lang w:eastAsia="lt-LT"/>
              </w:rPr>
              <w:t>as</w:t>
            </w:r>
            <w:r w:rsidR="008C374D" w:rsidRPr="004D0F49">
              <w:rPr>
                <w:rFonts w:ascii="Times New Roman" w:eastAsia="Times New Roman" w:hAnsi="Times New Roman" w:cs="Times New Roman"/>
                <w:color w:val="424242"/>
                <w:shd w:val="clear" w:color="auto" w:fill="FFFFFF"/>
                <w:lang w:eastAsia="lt-LT"/>
              </w:rPr>
              <w:t xml:space="preserve"> Nr. 3) su visais pakeitimais</w:t>
            </w:r>
            <w:r w:rsidR="00E675EB" w:rsidRPr="004D0F49">
              <w:rPr>
                <w:rFonts w:ascii="Times New Roman" w:eastAsia="Times New Roman" w:hAnsi="Times New Roman" w:cs="Times New Roman"/>
                <w:color w:val="424242"/>
                <w:shd w:val="clear" w:color="auto" w:fill="FFFFFF"/>
                <w:lang w:eastAsia="lt-LT"/>
              </w:rPr>
              <w:t xml:space="preserve"> nuoroda </w:t>
            </w:r>
            <w:hyperlink r:id="rId36" w:history="1">
              <w:r w:rsidR="00E675EB" w:rsidRPr="004D0F49">
                <w:rPr>
                  <w:color w:val="0000FF"/>
                  <w:u w:val="single"/>
                </w:rPr>
                <w:t>Kupiškio miesto vietos veiklos grupės 2024-2027 metų vietos plėtros strategija | Kupiškio rajono savivaldybė</w:t>
              </w:r>
            </w:hyperlink>
          </w:p>
          <w:p w14:paraId="1057FFAF" w14:textId="1E54FBBD" w:rsidR="00C249F1" w:rsidRPr="004D0F49" w:rsidRDefault="00C249F1" w:rsidP="00C249F1">
            <w:pPr>
              <w:rPr>
                <w:rFonts w:ascii="Times New Roman" w:hAnsi="Times New Roman" w:cs="Times New Roman"/>
              </w:rPr>
            </w:pPr>
            <w:r w:rsidRPr="004D0F49">
              <w:rPr>
                <w:rFonts w:ascii="Times New Roman" w:hAnsi="Times New Roman" w:cs="Times New Roman"/>
              </w:rPr>
              <w:t>Bendrieji teisės aktai</w:t>
            </w:r>
            <w:r w:rsidR="000D736F" w:rsidRPr="004D0F49">
              <w:rPr>
                <w:rFonts w:ascii="Times New Roman" w:hAnsi="Times New Roman" w:cs="Times New Roman"/>
              </w:rPr>
              <w:t>:</w:t>
            </w:r>
          </w:p>
          <w:p w14:paraId="1AF88D94" w14:textId="77777777" w:rsidR="00C249F1" w:rsidRPr="004D0F49" w:rsidRDefault="00C249F1" w:rsidP="00C249F1">
            <w:pPr>
              <w:pStyle w:val="Default"/>
              <w:rPr>
                <w:sz w:val="22"/>
                <w:szCs w:val="22"/>
              </w:rPr>
            </w:pPr>
            <w:r w:rsidRPr="004D0F49">
              <w:rPr>
                <w:sz w:val="22"/>
                <w:szCs w:val="22"/>
              </w:rPr>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hyperlink r:id="rId37" w:history="1">
              <w:r w:rsidRPr="004D0F49">
                <w:rPr>
                  <w:rStyle w:val="Hipersaitas"/>
                  <w:sz w:val="22"/>
                  <w:szCs w:val="22"/>
                </w:rPr>
                <w:t>https://eur-lex.europa.eu/legal-content/LT/TXT/?uri=celex%3A32021R1060</w:t>
              </w:r>
            </w:hyperlink>
            <w:r w:rsidRPr="004D0F49">
              <w:rPr>
                <w:sz w:val="22"/>
                <w:szCs w:val="22"/>
              </w:rPr>
              <w:t xml:space="preserve">); </w:t>
            </w:r>
          </w:p>
          <w:p w14:paraId="4C5C38A9" w14:textId="77777777" w:rsidR="00C249F1" w:rsidRPr="004D0F49" w:rsidRDefault="00C249F1" w:rsidP="00C249F1">
            <w:pPr>
              <w:pStyle w:val="Default"/>
              <w:rPr>
                <w:sz w:val="22"/>
                <w:szCs w:val="22"/>
              </w:rPr>
            </w:pPr>
            <w:r w:rsidRPr="004D0F49">
              <w:rPr>
                <w:sz w:val="22"/>
                <w:szCs w:val="22"/>
              </w:rPr>
              <w:t>2. 2021 m. birželio 24 d. Europos Parlamento ir Tarybos reglamentas (ES) 2021/1057, kuriuo nustatomas „Europos socialinis fondas +“ (ESF+) ir panaikinamas Reglamentas (ES) Nr. 1296/2013 (</w:t>
            </w:r>
            <w:hyperlink r:id="rId38" w:history="1">
              <w:r w:rsidRPr="004D0F49">
                <w:rPr>
                  <w:rStyle w:val="Hipersaitas"/>
                  <w:sz w:val="22"/>
                  <w:szCs w:val="22"/>
                </w:rPr>
                <w:t>https://eur-lex.europa.eu/legal-content/LT/TXT/?uri=CELEX:32021R1057</w:t>
              </w:r>
            </w:hyperlink>
            <w:r w:rsidRPr="004D0F49">
              <w:rPr>
                <w:sz w:val="22"/>
                <w:szCs w:val="22"/>
              </w:rPr>
              <w:t xml:space="preserve">); </w:t>
            </w:r>
          </w:p>
          <w:p w14:paraId="08F699B1" w14:textId="77777777" w:rsidR="00C249F1" w:rsidRPr="004D0F49" w:rsidRDefault="00C249F1" w:rsidP="00C249F1">
            <w:pPr>
              <w:pStyle w:val="Default"/>
              <w:rPr>
                <w:sz w:val="22"/>
                <w:szCs w:val="22"/>
              </w:rPr>
            </w:pPr>
            <w:r w:rsidRPr="004D0F49">
              <w:rPr>
                <w:sz w:val="22"/>
                <w:szCs w:val="22"/>
              </w:rPr>
              <w:t xml:space="preserve">3. Lietuvos Respublikos partnerystės sutartis, patvirtinta Europos Komisijos 2022 m. balandžio 22 d. įgyvendinimo sprendimu, kuriuo patvirtinama partnerystės sutartis su Lietuvos Respublika (apie nurodytą sprendimą EK pranešė dokumentu Nr. C(2022)2427) su visais pakeitimais </w:t>
            </w:r>
            <w:r w:rsidRPr="004D0F49">
              <w:rPr>
                <w:sz w:val="22"/>
                <w:szCs w:val="22"/>
              </w:rPr>
              <w:lastRenderedPageBreak/>
              <w:t>(</w:t>
            </w:r>
            <w:hyperlink r:id="rId39" w:history="1">
              <w:r w:rsidRPr="004D0F49">
                <w:rPr>
                  <w:rStyle w:val="Hipersaitas"/>
                  <w:sz w:val="22"/>
                  <w:szCs w:val="22"/>
                </w:rPr>
                <w:t>https://2021.esinvesticijos.lt/dokumentai/2021-2027-m-partnerystes-sutartis</w:t>
              </w:r>
            </w:hyperlink>
            <w:r w:rsidRPr="004D0F49">
              <w:rPr>
                <w:sz w:val="22"/>
                <w:szCs w:val="22"/>
              </w:rPr>
              <w:t xml:space="preserve">); </w:t>
            </w:r>
          </w:p>
          <w:p w14:paraId="7772DD29" w14:textId="77777777" w:rsidR="00C249F1" w:rsidRPr="004D0F49" w:rsidRDefault="00C249F1" w:rsidP="00C249F1">
            <w:pPr>
              <w:pStyle w:val="Default"/>
              <w:rPr>
                <w:sz w:val="22"/>
                <w:szCs w:val="22"/>
              </w:rPr>
            </w:pPr>
            <w:r w:rsidRPr="004D0F49">
              <w:rPr>
                <w:sz w:val="22"/>
                <w:szCs w:val="22"/>
              </w:rPr>
              <w:t>4. 2021–2027 metų Europos Sąjungos fondų investicijų programa patvirtinta Europos Komisijos 2022 m. rugpjūčio 3 d. sprendimu Nr. C(2022) 5742 (</w:t>
            </w:r>
            <w:hyperlink r:id="rId40" w:history="1">
              <w:r w:rsidRPr="004D0F49">
                <w:rPr>
                  <w:rStyle w:val="Hipersaitas"/>
                  <w:sz w:val="22"/>
                  <w:szCs w:val="22"/>
                </w:rPr>
                <w:t>https://2021.esinvesticijos.lt/dokumentai/2021-2027-metu-europos-sajungos-fondu-investiciju-programa</w:t>
              </w:r>
            </w:hyperlink>
            <w:r w:rsidRPr="004D0F49">
              <w:rPr>
                <w:sz w:val="22"/>
                <w:szCs w:val="22"/>
              </w:rPr>
              <w:t xml:space="preserve">);  </w:t>
            </w:r>
          </w:p>
          <w:p w14:paraId="0C9B6123" w14:textId="77777777" w:rsidR="00C249F1" w:rsidRPr="004D0F49" w:rsidRDefault="00C249F1" w:rsidP="00C249F1">
            <w:pPr>
              <w:pStyle w:val="Default"/>
              <w:rPr>
                <w:sz w:val="22"/>
                <w:szCs w:val="22"/>
              </w:rPr>
            </w:pPr>
            <w:r w:rsidRPr="004D0F49">
              <w:rPr>
                <w:sz w:val="22"/>
                <w:szCs w:val="22"/>
              </w:rPr>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w:t>
            </w:r>
            <w:hyperlink r:id="rId41" w:history="1">
              <w:r w:rsidRPr="004D0F49">
                <w:rPr>
                  <w:rStyle w:val="Hipersaitas"/>
                  <w:sz w:val="22"/>
                  <w:szCs w:val="22"/>
                </w:rPr>
                <w:t>https://e-seimas.lrs.lt/portal/legalAct/lt/TAD/bbcfaf40ddc811eb866fe2e083228059/asr</w:t>
              </w:r>
            </w:hyperlink>
            <w:r w:rsidRPr="004D0F49">
              <w:rPr>
                <w:sz w:val="22"/>
                <w:szCs w:val="22"/>
              </w:rPr>
              <w:t xml:space="preserve">);  </w:t>
            </w:r>
          </w:p>
          <w:p w14:paraId="0FCF8ACB" w14:textId="57053F90" w:rsidR="00C249F1" w:rsidRPr="004D0F49" w:rsidRDefault="00C249F1" w:rsidP="00C249F1">
            <w:pPr>
              <w:pStyle w:val="Default"/>
              <w:rPr>
                <w:sz w:val="22"/>
                <w:szCs w:val="22"/>
              </w:rPr>
            </w:pPr>
            <w:r w:rsidRPr="004D0F49">
              <w:rPr>
                <w:sz w:val="22"/>
                <w:szCs w:val="22"/>
              </w:rPr>
              <w:t>6. 2023 m. gruodžio 13 d. Komisijos reglamentas (ES) Nr. 2023/2831 dėl Sutarties dėl Europos Sąjungos veikimo 107 ir 108 straipsnių taikymo de minimis pagalbai su visais pakeitimais (</w:t>
            </w:r>
            <w:hyperlink r:id="rId42" w:history="1">
              <w:r w:rsidRPr="004D0F49">
                <w:rPr>
                  <w:rStyle w:val="Hipersaitas"/>
                  <w:sz w:val="22"/>
                  <w:szCs w:val="22"/>
                </w:rPr>
                <w:t>https://eur-lex.europa.eu/legal-content/LT/TXT/?uri=CELEX%3A32023R2831</w:t>
              </w:r>
            </w:hyperlink>
            <w:r w:rsidRPr="004D0F49">
              <w:rPr>
                <w:rStyle w:val="Hipersaitas"/>
                <w:sz w:val="22"/>
                <w:szCs w:val="22"/>
              </w:rPr>
              <w:t>)</w:t>
            </w:r>
            <w:r w:rsidRPr="004D0F49">
              <w:rPr>
                <w:sz w:val="22"/>
                <w:szCs w:val="22"/>
              </w:rPr>
              <w:t xml:space="preserve">; </w:t>
            </w:r>
          </w:p>
          <w:p w14:paraId="280C55AE" w14:textId="7C178968" w:rsidR="00C249F1" w:rsidRPr="004D0F49" w:rsidRDefault="00C249F1" w:rsidP="00C249F1">
            <w:pPr>
              <w:pStyle w:val="Default"/>
              <w:rPr>
                <w:sz w:val="22"/>
                <w:szCs w:val="22"/>
              </w:rPr>
            </w:pPr>
            <w:r w:rsidRPr="004D0F49">
              <w:rPr>
                <w:sz w:val="22"/>
                <w:szCs w:val="22"/>
              </w:rPr>
              <w:t>7. Suteiktos valstybės pagalbos ir nereikšmingos (de minimis) pagalbos registro nuostatai, patvirtinti Lietuvos Respublikos Vyriausybės 2005 m. sausio 19 d. nutarimu Nr. 35 „Dėl Suteiktos valstybės pagalbos ir nereikšmingos (de minimis) pagalbos registro nuostatų patvirtinimo“ (</w:t>
            </w:r>
            <w:hyperlink r:id="rId43" w:history="1">
              <w:r w:rsidRPr="004D0F49">
                <w:rPr>
                  <w:rStyle w:val="Hipersaitas"/>
                  <w:sz w:val="22"/>
                  <w:szCs w:val="22"/>
                </w:rPr>
                <w:t>https://e-seimas.lrs.lt/portal/legalAct/lt/TAD/TAIS.249046/asr</w:t>
              </w:r>
            </w:hyperlink>
            <w:r w:rsidRPr="004D0F49">
              <w:rPr>
                <w:sz w:val="22"/>
                <w:szCs w:val="22"/>
              </w:rPr>
              <w:t xml:space="preserve">);  </w:t>
            </w:r>
          </w:p>
          <w:p w14:paraId="7C3FB612" w14:textId="701F8117" w:rsidR="00C249F1" w:rsidRPr="004D0F49" w:rsidRDefault="00C249F1" w:rsidP="00C249F1">
            <w:pPr>
              <w:rPr>
                <w:rFonts w:ascii="Times New Roman" w:hAnsi="Times New Roman" w:cs="Times New Roman"/>
              </w:rPr>
            </w:pPr>
            <w:r w:rsidRPr="004D0F49">
              <w:rPr>
                <w:rFonts w:ascii="Times New Roman" w:hAnsi="Times New Roman" w:cs="Times New Roman"/>
              </w:rPr>
              <w:t>8. 2016 m. liepos 23 d. Europos Komisijos pranešimas (2016/C 269/01) (III priedas) – Rekomendacijos, kaip užtikrinti, kad būtų laikomasi Europos Sąjungos pagrindinių teisių chartijos nuostatų skirstant Europos struktūrinių ir investicinių fondų (ESI fondų) paramą (</w:t>
            </w:r>
            <w:hyperlink r:id="rId44" w:history="1">
              <w:r w:rsidRPr="004D0F49">
                <w:rPr>
                  <w:rStyle w:val="Hipersaitas"/>
                  <w:rFonts w:ascii="Times New Roman" w:hAnsi="Times New Roman" w:cs="Times New Roman"/>
                </w:rPr>
                <w:t>https://eur-lex.europa.eu/legal-content/LT/TXT/HTML/?uri=OJ%3AC%3A2016%3A269%3AFULL</w:t>
              </w:r>
            </w:hyperlink>
            <w:r w:rsidRPr="004D0F49">
              <w:rPr>
                <w:rFonts w:ascii="Times New Roman" w:hAnsi="Times New Roman" w:cs="Times New Roman"/>
              </w:rPr>
              <w:t>);</w:t>
            </w:r>
          </w:p>
          <w:p w14:paraId="3338C3C8" w14:textId="77777777" w:rsidR="00C249F1" w:rsidRPr="004D0F49" w:rsidRDefault="00C249F1" w:rsidP="00C249F1">
            <w:pPr>
              <w:rPr>
                <w:rFonts w:ascii="Times New Roman" w:hAnsi="Times New Roman" w:cs="Times New Roman"/>
              </w:rPr>
            </w:pPr>
          </w:p>
          <w:p w14:paraId="23BB9138" w14:textId="3D4A4BC4" w:rsidR="00C249F1" w:rsidRPr="004D0F49" w:rsidRDefault="00C249F1" w:rsidP="00C249F1">
            <w:pPr>
              <w:rPr>
                <w:rFonts w:ascii="Times New Roman" w:hAnsi="Times New Roman" w:cs="Times New Roman"/>
              </w:rPr>
            </w:pPr>
            <w:r w:rsidRPr="004D0F49">
              <w:rPr>
                <w:rFonts w:ascii="Times New Roman" w:hAnsi="Times New Roman" w:cs="Times New Roman"/>
              </w:rPr>
              <w:t>Specialieji teisės aktai</w:t>
            </w:r>
            <w:r w:rsidR="000D736F" w:rsidRPr="004D0F49">
              <w:rPr>
                <w:rFonts w:ascii="Times New Roman" w:hAnsi="Times New Roman" w:cs="Times New Roman"/>
              </w:rPr>
              <w:t>:</w:t>
            </w:r>
          </w:p>
          <w:p w14:paraId="4FF26003" w14:textId="0ED73CCC" w:rsidR="00C249F1" w:rsidRPr="004D0F49" w:rsidRDefault="00C249F1" w:rsidP="00C249F1">
            <w:pPr>
              <w:pStyle w:val="Default"/>
              <w:rPr>
                <w:sz w:val="22"/>
                <w:szCs w:val="22"/>
              </w:rPr>
            </w:pPr>
            <w:r w:rsidRPr="004D0F49">
              <w:rPr>
                <w:sz w:val="22"/>
                <w:szCs w:val="22"/>
              </w:rPr>
              <w:t>1. Strateginio valdymo metodika, patvirtinta Lietuvos Respublikos Vyriausybės 2021 m. balandžio 28 d. nutarimu Nr. 292 „Dėl Strateginio valdymo metodikos patvirtinimo“ su visais pakeitimais (</w:t>
            </w:r>
            <w:hyperlink r:id="rId45" w:history="1">
              <w:r w:rsidRPr="004D0F49">
                <w:rPr>
                  <w:rStyle w:val="Hipersaitas"/>
                  <w:sz w:val="22"/>
                  <w:szCs w:val="22"/>
                </w:rPr>
                <w:t>https://e-seimas.lrs.lt/portal/legalAct/lt/TAD/5e3aa191a8e511eb98ccba226c8a14d7/asr</w:t>
              </w:r>
            </w:hyperlink>
            <w:r w:rsidRPr="004D0F49">
              <w:rPr>
                <w:sz w:val="22"/>
                <w:szCs w:val="22"/>
              </w:rPr>
              <w:t xml:space="preserve">); </w:t>
            </w:r>
          </w:p>
          <w:p w14:paraId="205A4176" w14:textId="7C8F8E52" w:rsidR="00C249F1" w:rsidRPr="004D0F49" w:rsidRDefault="005E5F3D" w:rsidP="00C249F1">
            <w:pPr>
              <w:pStyle w:val="Default"/>
              <w:rPr>
                <w:sz w:val="22"/>
                <w:szCs w:val="22"/>
              </w:rPr>
            </w:pPr>
            <w:r w:rsidRPr="004D0F49">
              <w:rPr>
                <w:sz w:val="22"/>
                <w:szCs w:val="22"/>
              </w:rPr>
              <w:t>2</w:t>
            </w:r>
            <w:r w:rsidR="00C249F1" w:rsidRPr="004D0F49">
              <w:rPr>
                <w:sz w:val="22"/>
                <w:szCs w:val="22"/>
              </w:rPr>
              <w:t>.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 (</w:t>
            </w:r>
            <w:hyperlink r:id="rId46" w:history="1">
              <w:r w:rsidR="00C249F1" w:rsidRPr="004D0F49">
                <w:rPr>
                  <w:rStyle w:val="Hipersaitas"/>
                  <w:sz w:val="22"/>
                  <w:szCs w:val="22"/>
                </w:rPr>
                <w:t>https://www.e-tar.lt/portal/lt/legalAct/9ba13c90a4f911ec8d9390588bf2de65</w:t>
              </w:r>
            </w:hyperlink>
            <w:r w:rsidR="00C249F1" w:rsidRPr="004D0F49">
              <w:rPr>
                <w:sz w:val="22"/>
                <w:szCs w:val="22"/>
              </w:rPr>
              <w:t xml:space="preserve">);  </w:t>
            </w:r>
          </w:p>
          <w:p w14:paraId="418E14B3" w14:textId="2D22A07C" w:rsidR="00C249F1" w:rsidRPr="004D0F49" w:rsidRDefault="005E5F3D" w:rsidP="00C249F1">
            <w:pPr>
              <w:pStyle w:val="Default"/>
              <w:rPr>
                <w:sz w:val="22"/>
                <w:szCs w:val="22"/>
              </w:rPr>
            </w:pPr>
            <w:r w:rsidRPr="004D0F49">
              <w:rPr>
                <w:sz w:val="22"/>
                <w:szCs w:val="22"/>
              </w:rPr>
              <w:t>3</w:t>
            </w:r>
            <w:r w:rsidR="00C249F1" w:rsidRPr="004D0F49">
              <w:rPr>
                <w:sz w:val="22"/>
                <w:szCs w:val="22"/>
              </w:rPr>
              <w:t>. Vietos plėtros strategijų rengimo ir atrankos taisyklės, patvirtintos Lietuvos Respublikos vidaus reikalų ministro 2022 m. spalio 28 d. įsakymu Nr. 1V-672 „Dėl Vietos plėtros strategijų rengimo ir atrankos taisyklių patvirtinimo“ su visais pakeitimais (</w:t>
            </w:r>
            <w:hyperlink r:id="rId47" w:history="1">
              <w:r w:rsidR="00C249F1" w:rsidRPr="004D0F49">
                <w:rPr>
                  <w:rStyle w:val="Hipersaitas"/>
                  <w:sz w:val="22"/>
                  <w:szCs w:val="22"/>
                </w:rPr>
                <w:t>https://e-seimas.lrs.lt/portal/legalAct/lt/TAD/324d68a056fa11edba0ded10be2fa21c/asr</w:t>
              </w:r>
            </w:hyperlink>
            <w:r w:rsidR="00C249F1" w:rsidRPr="004D0F49">
              <w:rPr>
                <w:sz w:val="22"/>
                <w:szCs w:val="22"/>
              </w:rPr>
              <w:t xml:space="preserve">);  </w:t>
            </w:r>
          </w:p>
          <w:p w14:paraId="02BCDFC9" w14:textId="26E067BF" w:rsidR="00C249F1" w:rsidRPr="004D0F49" w:rsidRDefault="005E5F3D" w:rsidP="00C249F1">
            <w:pPr>
              <w:pStyle w:val="Default"/>
              <w:rPr>
                <w:sz w:val="22"/>
                <w:szCs w:val="22"/>
              </w:rPr>
            </w:pPr>
            <w:r w:rsidRPr="004D0F49">
              <w:rPr>
                <w:sz w:val="22"/>
                <w:szCs w:val="22"/>
              </w:rPr>
              <w:t>4</w:t>
            </w:r>
            <w:r w:rsidR="00C249F1" w:rsidRPr="004D0F49">
              <w:rPr>
                <w:sz w:val="22"/>
                <w:szCs w:val="22"/>
              </w:rPr>
              <w:t xml:space="preserve">. Vietos plėtros strategijų įgyvendinimo taisyklės, patvirtintos Lietuvos Respublikos vidaus reikalų ministro 2024 m. sausio 22 </w:t>
            </w:r>
            <w:r w:rsidR="00C249F1" w:rsidRPr="004D0F49">
              <w:rPr>
                <w:sz w:val="22"/>
                <w:szCs w:val="22"/>
              </w:rPr>
              <w:lastRenderedPageBreak/>
              <w:t>d. įsakymu Nr. 1V-74 „Dėl vietos plėtros strategijų įgyvendinimo taisyklių patvirtinimo“ su visais pakeitimais (</w:t>
            </w:r>
            <w:hyperlink r:id="rId48" w:history="1">
              <w:r w:rsidR="00C249F1" w:rsidRPr="004D0F49">
                <w:rPr>
                  <w:rStyle w:val="Hipersaitas"/>
                  <w:sz w:val="22"/>
                  <w:szCs w:val="22"/>
                </w:rPr>
                <w:t>https://e-seimas.lrs.lt/portal/legalAct/lt/TAD/b5177ed7b96711ee9269b566387cfecb/asr</w:t>
              </w:r>
            </w:hyperlink>
            <w:r w:rsidR="00C249F1" w:rsidRPr="004D0F49">
              <w:rPr>
                <w:sz w:val="22"/>
                <w:szCs w:val="22"/>
              </w:rPr>
              <w:t xml:space="preserve">); </w:t>
            </w:r>
          </w:p>
          <w:p w14:paraId="22F23B8E" w14:textId="77777777" w:rsidR="005E5F3D" w:rsidRPr="004D0F49" w:rsidRDefault="005E5F3D" w:rsidP="005E5F3D">
            <w:pPr>
              <w:pStyle w:val="Default"/>
              <w:rPr>
                <w:sz w:val="22"/>
                <w:szCs w:val="22"/>
              </w:rPr>
            </w:pPr>
            <w:r w:rsidRPr="004D0F49">
              <w:rPr>
                <w:sz w:val="22"/>
                <w:szCs w:val="22"/>
              </w:rPr>
              <w:t>5</w:t>
            </w:r>
            <w:r w:rsidR="00C249F1" w:rsidRPr="004D0F49">
              <w:rPr>
                <w:sz w:val="22"/>
                <w:szCs w:val="22"/>
              </w:rPr>
              <w:t>.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w:t>
            </w:r>
            <w:hyperlink r:id="rId49" w:history="1">
              <w:r w:rsidR="00C249F1" w:rsidRPr="004D0F49">
                <w:rPr>
                  <w:rStyle w:val="Hipersaitas"/>
                  <w:sz w:val="22"/>
                  <w:szCs w:val="22"/>
                </w:rPr>
                <w:t>https://e-seimas.lrs.lt/portal/legalAct/lt/TAD/ed4680fe8e2c11eea791d94269904d9b?positionInSearchResults=1&amp;searchModelUUID=ed697fc0-f055-46f2-bea1-dabdaea3c2e9</w:t>
              </w:r>
            </w:hyperlink>
            <w:r w:rsidR="00C249F1" w:rsidRPr="004D0F49">
              <w:rPr>
                <w:sz w:val="22"/>
                <w:szCs w:val="22"/>
              </w:rPr>
              <w:t xml:space="preserve">);  </w:t>
            </w:r>
          </w:p>
          <w:p w14:paraId="218C684F" w14:textId="642DB98C" w:rsidR="00C249F1" w:rsidRPr="004D0F49" w:rsidRDefault="005E5F3D" w:rsidP="000D736F">
            <w:pPr>
              <w:pStyle w:val="Default"/>
              <w:rPr>
                <w:rStyle w:val="normaltextrun"/>
                <w:sz w:val="22"/>
                <w:szCs w:val="22"/>
              </w:rPr>
            </w:pPr>
            <w:r w:rsidRPr="004D0F49">
              <w:rPr>
                <w:sz w:val="22"/>
                <w:szCs w:val="22"/>
              </w:rPr>
              <w:t>6</w:t>
            </w:r>
            <w:r w:rsidR="00C249F1" w:rsidRPr="004D0F49">
              <w:rPr>
                <w:sz w:val="22"/>
                <w:szCs w:val="22"/>
              </w:rPr>
              <w:t>.</w:t>
            </w:r>
            <w:r w:rsidRPr="004D0F49">
              <w:rPr>
                <w:sz w:val="22"/>
                <w:szCs w:val="22"/>
              </w:rPr>
              <w:t xml:space="preserve"> </w:t>
            </w:r>
            <w:r w:rsidR="00C249F1" w:rsidRPr="004D0F49">
              <w:rPr>
                <w:sz w:val="22"/>
                <w:szCs w:val="22"/>
              </w:rPr>
              <w:t>2020 m. birželio 18 d. Europos Parlamento ir Tarybos reglamentas (ES) Nr. 2020/852 dėl sistemos tvariam investavimui palengvinti sukūrimo, kuriuo iš dalies keičiamas Reglamentas (ES) 2019/2088 (</w:t>
            </w:r>
            <w:hyperlink r:id="rId50" w:history="1">
              <w:r w:rsidR="00C249F1" w:rsidRPr="004D0F49">
                <w:rPr>
                  <w:rStyle w:val="Hipersaitas"/>
                  <w:sz w:val="22"/>
                  <w:szCs w:val="22"/>
                </w:rPr>
                <w:t>https://eur-lex.europa.eu/legal-content/LT/TXT/?uri=CELEX%3A32020R0852</w:t>
              </w:r>
            </w:hyperlink>
            <w:r w:rsidR="00C249F1" w:rsidRPr="004D0F49">
              <w:rPr>
                <w:sz w:val="22"/>
                <w:szCs w:val="22"/>
              </w:rPr>
              <w:t>)</w:t>
            </w:r>
            <w:r w:rsidR="00105562" w:rsidRPr="004D0F49">
              <w:rPr>
                <w:sz w:val="22"/>
                <w:szCs w:val="22"/>
              </w:rPr>
              <w:t>.</w:t>
            </w:r>
          </w:p>
        </w:tc>
      </w:tr>
      <w:tr w:rsidR="0005521E" w:rsidRPr="00974910" w14:paraId="31C64CDC" w14:textId="77777777" w:rsidTr="00C16C41">
        <w:trPr>
          <w:cantSplit/>
          <w:trHeight w:val="300"/>
        </w:trPr>
        <w:tc>
          <w:tcPr>
            <w:tcW w:w="851" w:type="dxa"/>
          </w:tcPr>
          <w:p w14:paraId="31C64CD8" w14:textId="728D262D"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2.19</w:t>
            </w:r>
          </w:p>
        </w:tc>
        <w:tc>
          <w:tcPr>
            <w:tcW w:w="3281" w:type="dxa"/>
          </w:tcPr>
          <w:p w14:paraId="31C64CD9" w14:textId="5D7868F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Kita informacija</w:t>
            </w:r>
          </w:p>
          <w:p w14:paraId="31C64CDA" w14:textId="77777777" w:rsidR="0005521E" w:rsidRPr="00974910" w:rsidRDefault="0005521E" w:rsidP="0005521E">
            <w:pPr>
              <w:rPr>
                <w:rFonts w:ascii="Times New Roman" w:hAnsi="Times New Roman" w:cs="Times New Roman"/>
                <w:b/>
                <w:bCs/>
              </w:rPr>
            </w:pPr>
          </w:p>
        </w:tc>
        <w:tc>
          <w:tcPr>
            <w:tcW w:w="5888" w:type="dxa"/>
            <w:gridSpan w:val="2"/>
          </w:tcPr>
          <w:p w14:paraId="31C64CDB" w14:textId="70A61F1D" w:rsidR="0005521E" w:rsidRPr="004D0F49" w:rsidRDefault="0005521E" w:rsidP="0005521E">
            <w:pPr>
              <w:jc w:val="both"/>
              <w:rPr>
                <w:rFonts w:ascii="Times New Roman" w:hAnsi="Times New Roman" w:cs="Times New Roman"/>
              </w:rPr>
            </w:pPr>
            <w:r w:rsidRPr="004D0F49">
              <w:rPr>
                <w:rFonts w:ascii="Times New Roman" w:eastAsia="Times New Roman" w:hAnsi="Times New Roman" w:cs="Times New Roman"/>
              </w:rPr>
              <w:t xml:space="preserve">Informacija apie kvietimus ir </w:t>
            </w:r>
            <w:r w:rsidR="003044F9" w:rsidRPr="004D0F49">
              <w:rPr>
                <w:rFonts w:ascii="Times New Roman" w:eastAsia="Times New Roman" w:hAnsi="Times New Roman" w:cs="Times New Roman"/>
              </w:rPr>
              <w:t xml:space="preserve"> strategiją </w:t>
            </w:r>
            <w:r w:rsidRPr="004D0F49">
              <w:rPr>
                <w:rFonts w:ascii="Times New Roman" w:hAnsi="Times New Roman" w:cs="Times New Roman"/>
              </w:rPr>
              <w:t>“</w:t>
            </w:r>
            <w:r w:rsidR="003044F9" w:rsidRPr="004D0F49">
              <w:rPr>
                <w:rFonts w:ascii="Times New Roman" w:hAnsi="Times New Roman" w:cs="Times New Roman"/>
              </w:rPr>
              <w:t>Kupiškio</w:t>
            </w:r>
            <w:r w:rsidRPr="004D0F49">
              <w:rPr>
                <w:rFonts w:ascii="Times New Roman" w:hAnsi="Times New Roman" w:cs="Times New Roman"/>
              </w:rPr>
              <w:t xml:space="preserve"> miesto 202</w:t>
            </w:r>
            <w:r w:rsidR="003044F9" w:rsidRPr="004D0F49">
              <w:rPr>
                <w:rFonts w:ascii="Times New Roman" w:hAnsi="Times New Roman" w:cs="Times New Roman"/>
              </w:rPr>
              <w:t>4</w:t>
            </w:r>
            <w:r w:rsidRPr="004D0F49">
              <w:rPr>
                <w:rFonts w:ascii="Times New Roman" w:hAnsi="Times New Roman" w:cs="Times New Roman"/>
              </w:rPr>
              <w:t xml:space="preserve">-2027 metų vietos plėtros strategija” </w:t>
            </w:r>
            <w:r w:rsidR="002A6D88" w:rsidRPr="004D0F49">
              <w:rPr>
                <w:rFonts w:ascii="Times New Roman" w:hAnsi="Times New Roman" w:cs="Times New Roman"/>
              </w:rPr>
              <w:t xml:space="preserve">       </w:t>
            </w:r>
            <w:r w:rsidR="00F40E15" w:rsidRPr="004D0F49">
              <w:rPr>
                <w:rFonts w:ascii="Times New Roman" w:hAnsi="Times New Roman" w:cs="Times New Roman"/>
              </w:rPr>
              <w:t>www.kupiskis.lt</w:t>
            </w:r>
          </w:p>
        </w:tc>
      </w:tr>
      <w:tr w:rsidR="0005521E" w:rsidRPr="00974910" w14:paraId="2A59DD9A" w14:textId="77777777" w:rsidTr="00C16C41">
        <w:trPr>
          <w:cantSplit/>
          <w:trHeight w:val="300"/>
        </w:trPr>
        <w:tc>
          <w:tcPr>
            <w:tcW w:w="851" w:type="dxa"/>
          </w:tcPr>
          <w:p w14:paraId="76F1BA1E" w14:textId="41E2DB9E"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2.20</w:t>
            </w:r>
          </w:p>
        </w:tc>
        <w:tc>
          <w:tcPr>
            <w:tcW w:w="3281" w:type="dxa"/>
          </w:tcPr>
          <w:p w14:paraId="327E1599" w14:textId="6A402D3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Priedai</w:t>
            </w:r>
          </w:p>
        </w:tc>
        <w:tc>
          <w:tcPr>
            <w:tcW w:w="5888" w:type="dxa"/>
            <w:gridSpan w:val="2"/>
          </w:tcPr>
          <w:p w14:paraId="143F2C91" w14:textId="77777777" w:rsidR="00706FAA" w:rsidRPr="00974910" w:rsidRDefault="00706FAA" w:rsidP="0005521E">
            <w:pPr>
              <w:jc w:val="both"/>
              <w:rPr>
                <w:rFonts w:ascii="Times New Roman" w:eastAsia="Times New Roman" w:hAnsi="Times New Roman" w:cs="Times New Roman"/>
              </w:rPr>
            </w:pPr>
          </w:p>
          <w:p w14:paraId="2A0F5C6F" w14:textId="38E98105" w:rsidR="0005521E" w:rsidRPr="00974910" w:rsidRDefault="0005521E" w:rsidP="00084270">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sidRPr="00974910">
        <w:rPr>
          <w:rFonts w:ascii="Times New Roman" w:hAnsi="Times New Roman" w:cs="Times New Roman"/>
        </w:rPr>
        <w:t>__________________</w:t>
      </w:r>
    </w:p>
    <w:sectPr w:rsidR="005C5BB4" w:rsidSect="002A6D88">
      <w:headerReference w:type="default" r:id="rId51"/>
      <w:pgSz w:w="11906" w:h="16838"/>
      <w:pgMar w:top="113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E47C3" w14:textId="77777777" w:rsidR="0033120F" w:rsidRPr="00974910" w:rsidRDefault="0033120F" w:rsidP="00213DCB">
      <w:pPr>
        <w:spacing w:after="0" w:line="240" w:lineRule="auto"/>
      </w:pPr>
      <w:r w:rsidRPr="00974910">
        <w:separator/>
      </w:r>
    </w:p>
  </w:endnote>
  <w:endnote w:type="continuationSeparator" w:id="0">
    <w:p w14:paraId="6F8A5B93" w14:textId="77777777" w:rsidR="0033120F" w:rsidRPr="00974910" w:rsidRDefault="0033120F" w:rsidP="00213DCB">
      <w:pPr>
        <w:spacing w:after="0" w:line="240" w:lineRule="auto"/>
      </w:pPr>
      <w:r w:rsidRPr="00974910">
        <w:continuationSeparator/>
      </w:r>
    </w:p>
  </w:endnote>
  <w:endnote w:type="continuationNotice" w:id="1">
    <w:p w14:paraId="43205F06" w14:textId="77777777" w:rsidR="0033120F" w:rsidRPr="00974910" w:rsidRDefault="003312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DB212" w14:textId="77777777" w:rsidR="0033120F" w:rsidRPr="00974910" w:rsidRDefault="0033120F" w:rsidP="00213DCB">
      <w:pPr>
        <w:spacing w:after="0" w:line="240" w:lineRule="auto"/>
      </w:pPr>
      <w:r w:rsidRPr="00974910">
        <w:separator/>
      </w:r>
    </w:p>
  </w:footnote>
  <w:footnote w:type="continuationSeparator" w:id="0">
    <w:p w14:paraId="03A97417" w14:textId="77777777" w:rsidR="0033120F" w:rsidRPr="00974910" w:rsidRDefault="0033120F" w:rsidP="00213DCB">
      <w:pPr>
        <w:spacing w:after="0" w:line="240" w:lineRule="auto"/>
      </w:pPr>
      <w:r w:rsidRPr="00974910">
        <w:continuationSeparator/>
      </w:r>
    </w:p>
  </w:footnote>
  <w:footnote w:type="continuationNotice" w:id="1">
    <w:p w14:paraId="5A9D348B" w14:textId="77777777" w:rsidR="0033120F" w:rsidRPr="00974910" w:rsidRDefault="0033120F">
      <w:pPr>
        <w:spacing w:after="0" w:line="240" w:lineRule="auto"/>
      </w:pPr>
    </w:p>
  </w:footnote>
  <w:footnote w:id="2">
    <w:p w14:paraId="5FAFF1A1" w14:textId="77777777" w:rsidR="0005521E" w:rsidRPr="00974910" w:rsidRDefault="0005521E" w:rsidP="006D029F">
      <w:pPr>
        <w:pStyle w:val="Puslapioinaostekstas"/>
      </w:pPr>
      <w:r w:rsidRPr="00974910">
        <w:rPr>
          <w:rStyle w:val="Puslapioinaosnuoroda"/>
        </w:rPr>
        <w:footnoteRef/>
      </w:r>
      <w:r w:rsidRPr="00974910">
        <w:t xml:space="preserve">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7BD58587" w14:textId="77777777" w:rsidR="0005521E" w:rsidRDefault="0005521E" w:rsidP="006D029F">
      <w:pPr>
        <w:pStyle w:val="Puslapioinaostekstas"/>
      </w:pPr>
      <w:r w:rsidRPr="00974910">
        <w:rPr>
          <w:rStyle w:val="Puslapioinaosnuoroda"/>
        </w:rPr>
        <w:footnoteRef/>
      </w:r>
      <w:r w:rsidRPr="00974910">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974910"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A30"/>
    <w:multiLevelType w:val="hybridMultilevel"/>
    <w:tmpl w:val="02608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F6F98"/>
    <w:multiLevelType w:val="hybridMultilevel"/>
    <w:tmpl w:val="DEDAE178"/>
    <w:lvl w:ilvl="0" w:tplc="424845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C96F26"/>
    <w:multiLevelType w:val="hybridMultilevel"/>
    <w:tmpl w:val="8E583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005F83"/>
    <w:multiLevelType w:val="hybridMultilevel"/>
    <w:tmpl w:val="ADDA2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E79646F"/>
    <w:multiLevelType w:val="hybridMultilevel"/>
    <w:tmpl w:val="5D724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2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3F1F9D"/>
    <w:multiLevelType w:val="multilevel"/>
    <w:tmpl w:val="6FC8B67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0" w15:restartNumberingAfterBreak="0">
    <w:nsid w:val="7DD652EF"/>
    <w:multiLevelType w:val="hybridMultilevel"/>
    <w:tmpl w:val="76D2F112"/>
    <w:lvl w:ilvl="0" w:tplc="CE286838">
      <w:start w:val="1"/>
      <w:numFmt w:val="decimal"/>
      <w:lvlText w:val="%1."/>
      <w:lvlJc w:val="left"/>
      <w:pPr>
        <w:ind w:left="742"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16"/>
  </w:num>
  <w:num w:numId="2" w16cid:durableId="890963154">
    <w:abstractNumId w:val="20"/>
  </w:num>
  <w:num w:numId="3" w16cid:durableId="1697852437">
    <w:abstractNumId w:val="6"/>
  </w:num>
  <w:num w:numId="4" w16cid:durableId="212932639">
    <w:abstractNumId w:val="3"/>
  </w:num>
  <w:num w:numId="5" w16cid:durableId="1273518823">
    <w:abstractNumId w:val="17"/>
  </w:num>
  <w:num w:numId="6" w16cid:durableId="690842849">
    <w:abstractNumId w:val="26"/>
  </w:num>
  <w:num w:numId="7" w16cid:durableId="47001716">
    <w:abstractNumId w:val="13"/>
  </w:num>
  <w:num w:numId="8" w16cid:durableId="977808325">
    <w:abstractNumId w:val="10"/>
  </w:num>
  <w:num w:numId="9" w16cid:durableId="1796439175">
    <w:abstractNumId w:val="12"/>
  </w:num>
  <w:num w:numId="10" w16cid:durableId="873813898">
    <w:abstractNumId w:val="29"/>
  </w:num>
  <w:num w:numId="11" w16cid:durableId="460073394">
    <w:abstractNumId w:val="18"/>
  </w:num>
  <w:num w:numId="12" w16cid:durableId="59640179">
    <w:abstractNumId w:val="21"/>
  </w:num>
  <w:num w:numId="13" w16cid:durableId="1538007029">
    <w:abstractNumId w:val="2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5"/>
  </w:num>
  <w:num w:numId="15" w16cid:durableId="1388336212">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9"/>
  </w:num>
  <w:num w:numId="17" w16cid:durableId="1682076496">
    <w:abstractNumId w:val="29"/>
  </w:num>
  <w:num w:numId="18" w16cid:durableId="834956247">
    <w:abstractNumId w:val="29"/>
  </w:num>
  <w:num w:numId="19" w16cid:durableId="483666270">
    <w:abstractNumId w:val="29"/>
  </w:num>
  <w:num w:numId="20" w16cid:durableId="307591034">
    <w:abstractNumId w:val="29"/>
  </w:num>
  <w:num w:numId="21" w16cid:durableId="640430120">
    <w:abstractNumId w:val="29"/>
  </w:num>
  <w:num w:numId="22" w16cid:durableId="39206847">
    <w:abstractNumId w:val="23"/>
  </w:num>
  <w:num w:numId="23" w16cid:durableId="2111389103">
    <w:abstractNumId w:val="8"/>
  </w:num>
  <w:num w:numId="24" w16cid:durableId="994838730">
    <w:abstractNumId w:val="15"/>
  </w:num>
  <w:num w:numId="25" w16cid:durableId="422066640">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89935128">
    <w:abstractNumId w:val="9"/>
  </w:num>
  <w:num w:numId="27" w16cid:durableId="1698504786">
    <w:abstractNumId w:val="1"/>
  </w:num>
  <w:num w:numId="28" w16cid:durableId="1217859314">
    <w:abstractNumId w:val="5"/>
  </w:num>
  <w:num w:numId="29" w16cid:durableId="2124691028">
    <w:abstractNumId w:val="0"/>
  </w:num>
  <w:num w:numId="30" w16cid:durableId="1131363136">
    <w:abstractNumId w:val="2"/>
  </w:num>
  <w:num w:numId="31" w16cid:durableId="407848583">
    <w:abstractNumId w:val="28"/>
  </w:num>
  <w:num w:numId="32" w16cid:durableId="1973441586">
    <w:abstractNumId w:val="7"/>
  </w:num>
  <w:num w:numId="33" w16cid:durableId="2107576041">
    <w:abstractNumId w:val="19"/>
  </w:num>
  <w:num w:numId="34" w16cid:durableId="66345348">
    <w:abstractNumId w:val="11"/>
  </w:num>
  <w:num w:numId="35" w16cid:durableId="2086603931">
    <w:abstractNumId w:val="24"/>
  </w:num>
  <w:num w:numId="36" w16cid:durableId="1186823642">
    <w:abstractNumId w:val="14"/>
  </w:num>
  <w:num w:numId="37" w16cid:durableId="59717804">
    <w:abstractNumId w:val="27"/>
  </w:num>
  <w:num w:numId="38" w16cid:durableId="17986386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0648306">
    <w:abstractNumId w:val="4"/>
  </w:num>
  <w:num w:numId="40" w16cid:durableId="18245379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05B"/>
    <w:rsid w:val="00001CEB"/>
    <w:rsid w:val="0000375F"/>
    <w:rsid w:val="00003E5D"/>
    <w:rsid w:val="00004922"/>
    <w:rsid w:val="000049F4"/>
    <w:rsid w:val="00004A2C"/>
    <w:rsid w:val="00007DAA"/>
    <w:rsid w:val="0001089B"/>
    <w:rsid w:val="00010FBC"/>
    <w:rsid w:val="00016589"/>
    <w:rsid w:val="00016F9A"/>
    <w:rsid w:val="00020034"/>
    <w:rsid w:val="00020691"/>
    <w:rsid w:val="00020A12"/>
    <w:rsid w:val="00021132"/>
    <w:rsid w:val="0002177C"/>
    <w:rsid w:val="00022FFB"/>
    <w:rsid w:val="00023410"/>
    <w:rsid w:val="000236C6"/>
    <w:rsid w:val="00024813"/>
    <w:rsid w:val="00024D7F"/>
    <w:rsid w:val="00025B59"/>
    <w:rsid w:val="00025C99"/>
    <w:rsid w:val="00025D39"/>
    <w:rsid w:val="00026AAE"/>
    <w:rsid w:val="00026EDB"/>
    <w:rsid w:val="000276EC"/>
    <w:rsid w:val="00032AE2"/>
    <w:rsid w:val="00035EFF"/>
    <w:rsid w:val="00036953"/>
    <w:rsid w:val="000375AA"/>
    <w:rsid w:val="000379B4"/>
    <w:rsid w:val="00040C00"/>
    <w:rsid w:val="000412D0"/>
    <w:rsid w:val="000426FB"/>
    <w:rsid w:val="00043177"/>
    <w:rsid w:val="00043408"/>
    <w:rsid w:val="00043B6F"/>
    <w:rsid w:val="00044A52"/>
    <w:rsid w:val="00046408"/>
    <w:rsid w:val="00047431"/>
    <w:rsid w:val="00047B79"/>
    <w:rsid w:val="00050112"/>
    <w:rsid w:val="00050215"/>
    <w:rsid w:val="00053A24"/>
    <w:rsid w:val="000545EB"/>
    <w:rsid w:val="0005521E"/>
    <w:rsid w:val="0005621B"/>
    <w:rsid w:val="00056965"/>
    <w:rsid w:val="000579BE"/>
    <w:rsid w:val="0005FC15"/>
    <w:rsid w:val="00060A91"/>
    <w:rsid w:val="00062ABF"/>
    <w:rsid w:val="0006356E"/>
    <w:rsid w:val="00063685"/>
    <w:rsid w:val="00063B04"/>
    <w:rsid w:val="00065786"/>
    <w:rsid w:val="000669E2"/>
    <w:rsid w:val="00066F03"/>
    <w:rsid w:val="00066FA4"/>
    <w:rsid w:val="00067059"/>
    <w:rsid w:val="00067E01"/>
    <w:rsid w:val="000707C8"/>
    <w:rsid w:val="000707D3"/>
    <w:rsid w:val="000718C3"/>
    <w:rsid w:val="00072881"/>
    <w:rsid w:val="00073ADE"/>
    <w:rsid w:val="000740DC"/>
    <w:rsid w:val="0007583C"/>
    <w:rsid w:val="0007681A"/>
    <w:rsid w:val="00076C89"/>
    <w:rsid w:val="00077EEB"/>
    <w:rsid w:val="00077FF7"/>
    <w:rsid w:val="0008319E"/>
    <w:rsid w:val="0008415E"/>
    <w:rsid w:val="00084270"/>
    <w:rsid w:val="00084D42"/>
    <w:rsid w:val="00085003"/>
    <w:rsid w:val="00085A23"/>
    <w:rsid w:val="00090739"/>
    <w:rsid w:val="00090A80"/>
    <w:rsid w:val="00090B84"/>
    <w:rsid w:val="00090EA6"/>
    <w:rsid w:val="000912AC"/>
    <w:rsid w:val="00091A50"/>
    <w:rsid w:val="00091B9F"/>
    <w:rsid w:val="00092E7D"/>
    <w:rsid w:val="000931BE"/>
    <w:rsid w:val="000940DD"/>
    <w:rsid w:val="00094BEF"/>
    <w:rsid w:val="0009586B"/>
    <w:rsid w:val="0009594B"/>
    <w:rsid w:val="00095FB7"/>
    <w:rsid w:val="0009606C"/>
    <w:rsid w:val="000A1548"/>
    <w:rsid w:val="000A18C1"/>
    <w:rsid w:val="000A2458"/>
    <w:rsid w:val="000A24FA"/>
    <w:rsid w:val="000A2F46"/>
    <w:rsid w:val="000A3B35"/>
    <w:rsid w:val="000A49D7"/>
    <w:rsid w:val="000A4A0E"/>
    <w:rsid w:val="000A63A5"/>
    <w:rsid w:val="000A6D6C"/>
    <w:rsid w:val="000A6FB0"/>
    <w:rsid w:val="000B1546"/>
    <w:rsid w:val="000B1763"/>
    <w:rsid w:val="000B1DC2"/>
    <w:rsid w:val="000B3230"/>
    <w:rsid w:val="000B3D94"/>
    <w:rsid w:val="000B4213"/>
    <w:rsid w:val="000B4914"/>
    <w:rsid w:val="000B4DD5"/>
    <w:rsid w:val="000B4EF1"/>
    <w:rsid w:val="000B56A4"/>
    <w:rsid w:val="000B6534"/>
    <w:rsid w:val="000B6D01"/>
    <w:rsid w:val="000B74A2"/>
    <w:rsid w:val="000B78EF"/>
    <w:rsid w:val="000C016F"/>
    <w:rsid w:val="000C08D7"/>
    <w:rsid w:val="000C0F16"/>
    <w:rsid w:val="000C1665"/>
    <w:rsid w:val="000C16E1"/>
    <w:rsid w:val="000C1A2C"/>
    <w:rsid w:val="000C31CF"/>
    <w:rsid w:val="000C3849"/>
    <w:rsid w:val="000C3911"/>
    <w:rsid w:val="000C3979"/>
    <w:rsid w:val="000C4A78"/>
    <w:rsid w:val="000C4AA8"/>
    <w:rsid w:val="000C4E09"/>
    <w:rsid w:val="000C4F1C"/>
    <w:rsid w:val="000C535C"/>
    <w:rsid w:val="000C5DD6"/>
    <w:rsid w:val="000C7D0D"/>
    <w:rsid w:val="000D01B1"/>
    <w:rsid w:val="000D0860"/>
    <w:rsid w:val="000D1AA0"/>
    <w:rsid w:val="000D22A1"/>
    <w:rsid w:val="000D2987"/>
    <w:rsid w:val="000D2B1E"/>
    <w:rsid w:val="000D2EE0"/>
    <w:rsid w:val="000D39DD"/>
    <w:rsid w:val="000D736F"/>
    <w:rsid w:val="000E1BAD"/>
    <w:rsid w:val="000E1E0A"/>
    <w:rsid w:val="000E2B80"/>
    <w:rsid w:val="000E2F2D"/>
    <w:rsid w:val="000E2FBB"/>
    <w:rsid w:val="000E3292"/>
    <w:rsid w:val="000E346E"/>
    <w:rsid w:val="000E3512"/>
    <w:rsid w:val="000E35C8"/>
    <w:rsid w:val="000E470D"/>
    <w:rsid w:val="000E48A7"/>
    <w:rsid w:val="000E4E2B"/>
    <w:rsid w:val="000E61D1"/>
    <w:rsid w:val="000E7875"/>
    <w:rsid w:val="000E7C11"/>
    <w:rsid w:val="000F0AF9"/>
    <w:rsid w:val="000F0C12"/>
    <w:rsid w:val="000F143C"/>
    <w:rsid w:val="000F3305"/>
    <w:rsid w:val="000F3553"/>
    <w:rsid w:val="000F39F8"/>
    <w:rsid w:val="000F45D7"/>
    <w:rsid w:val="000F5588"/>
    <w:rsid w:val="000F5818"/>
    <w:rsid w:val="000F7B5C"/>
    <w:rsid w:val="00101DDB"/>
    <w:rsid w:val="001046C2"/>
    <w:rsid w:val="00104B95"/>
    <w:rsid w:val="001053E0"/>
    <w:rsid w:val="00105562"/>
    <w:rsid w:val="001056F7"/>
    <w:rsid w:val="001069CD"/>
    <w:rsid w:val="00106FEF"/>
    <w:rsid w:val="00107646"/>
    <w:rsid w:val="0011049F"/>
    <w:rsid w:val="001112A3"/>
    <w:rsid w:val="00111943"/>
    <w:rsid w:val="0011341D"/>
    <w:rsid w:val="00114934"/>
    <w:rsid w:val="001163D8"/>
    <w:rsid w:val="00117392"/>
    <w:rsid w:val="00121104"/>
    <w:rsid w:val="001219D2"/>
    <w:rsid w:val="001247C7"/>
    <w:rsid w:val="00124BEC"/>
    <w:rsid w:val="00124C82"/>
    <w:rsid w:val="00124C92"/>
    <w:rsid w:val="001263AB"/>
    <w:rsid w:val="00131318"/>
    <w:rsid w:val="001321D5"/>
    <w:rsid w:val="00132203"/>
    <w:rsid w:val="001359DC"/>
    <w:rsid w:val="00135DC6"/>
    <w:rsid w:val="001366FA"/>
    <w:rsid w:val="00136883"/>
    <w:rsid w:val="00140AB6"/>
    <w:rsid w:val="001425B9"/>
    <w:rsid w:val="001443F0"/>
    <w:rsid w:val="001444ED"/>
    <w:rsid w:val="001447FD"/>
    <w:rsid w:val="0014523D"/>
    <w:rsid w:val="001456AB"/>
    <w:rsid w:val="00145D54"/>
    <w:rsid w:val="00147714"/>
    <w:rsid w:val="00147CBD"/>
    <w:rsid w:val="001505A0"/>
    <w:rsid w:val="0015160E"/>
    <w:rsid w:val="001522ED"/>
    <w:rsid w:val="00154014"/>
    <w:rsid w:val="00154027"/>
    <w:rsid w:val="00154A45"/>
    <w:rsid w:val="00154FBE"/>
    <w:rsid w:val="00155D27"/>
    <w:rsid w:val="00157844"/>
    <w:rsid w:val="0016227A"/>
    <w:rsid w:val="001625C0"/>
    <w:rsid w:val="00162CF9"/>
    <w:rsid w:val="00163E59"/>
    <w:rsid w:val="00165330"/>
    <w:rsid w:val="00165589"/>
    <w:rsid w:val="001659EE"/>
    <w:rsid w:val="00165C6E"/>
    <w:rsid w:val="00166EA9"/>
    <w:rsid w:val="00173C5E"/>
    <w:rsid w:val="001746EA"/>
    <w:rsid w:val="00174A85"/>
    <w:rsid w:val="00175392"/>
    <w:rsid w:val="0017540E"/>
    <w:rsid w:val="001754F8"/>
    <w:rsid w:val="00181140"/>
    <w:rsid w:val="00181B7B"/>
    <w:rsid w:val="00181C19"/>
    <w:rsid w:val="00181E22"/>
    <w:rsid w:val="00182BD9"/>
    <w:rsid w:val="00184469"/>
    <w:rsid w:val="00185EC1"/>
    <w:rsid w:val="00186F9D"/>
    <w:rsid w:val="00190714"/>
    <w:rsid w:val="00190B9E"/>
    <w:rsid w:val="001912A4"/>
    <w:rsid w:val="00191FD0"/>
    <w:rsid w:val="00192AD9"/>
    <w:rsid w:val="00192BFE"/>
    <w:rsid w:val="00193AE5"/>
    <w:rsid w:val="001948C5"/>
    <w:rsid w:val="0019563B"/>
    <w:rsid w:val="00196F79"/>
    <w:rsid w:val="001A0CAB"/>
    <w:rsid w:val="001A1453"/>
    <w:rsid w:val="001A4D2E"/>
    <w:rsid w:val="001A5D8B"/>
    <w:rsid w:val="001A7B49"/>
    <w:rsid w:val="001A7FAA"/>
    <w:rsid w:val="001B02B8"/>
    <w:rsid w:val="001B1F82"/>
    <w:rsid w:val="001B368A"/>
    <w:rsid w:val="001B36A2"/>
    <w:rsid w:val="001B4599"/>
    <w:rsid w:val="001B5FBA"/>
    <w:rsid w:val="001B65B3"/>
    <w:rsid w:val="001B6660"/>
    <w:rsid w:val="001B769A"/>
    <w:rsid w:val="001C2192"/>
    <w:rsid w:val="001C276C"/>
    <w:rsid w:val="001C2E7B"/>
    <w:rsid w:val="001C349B"/>
    <w:rsid w:val="001C47A3"/>
    <w:rsid w:val="001C497B"/>
    <w:rsid w:val="001C4BCD"/>
    <w:rsid w:val="001C519F"/>
    <w:rsid w:val="001C5230"/>
    <w:rsid w:val="001C5692"/>
    <w:rsid w:val="001C5F96"/>
    <w:rsid w:val="001C7627"/>
    <w:rsid w:val="001D023B"/>
    <w:rsid w:val="001D15F4"/>
    <w:rsid w:val="001D1C56"/>
    <w:rsid w:val="001D3222"/>
    <w:rsid w:val="001D38BB"/>
    <w:rsid w:val="001D3A5A"/>
    <w:rsid w:val="001D581D"/>
    <w:rsid w:val="001D5BD6"/>
    <w:rsid w:val="001D6D66"/>
    <w:rsid w:val="001D6DEB"/>
    <w:rsid w:val="001D7252"/>
    <w:rsid w:val="001E00D6"/>
    <w:rsid w:val="001E1757"/>
    <w:rsid w:val="001E33DE"/>
    <w:rsid w:val="001E3A08"/>
    <w:rsid w:val="001E5B91"/>
    <w:rsid w:val="001E5D2A"/>
    <w:rsid w:val="001F0BA1"/>
    <w:rsid w:val="001F0E89"/>
    <w:rsid w:val="001F2F82"/>
    <w:rsid w:val="001F2FCB"/>
    <w:rsid w:val="001F6A1C"/>
    <w:rsid w:val="001F73A5"/>
    <w:rsid w:val="00200605"/>
    <w:rsid w:val="00200CC2"/>
    <w:rsid w:val="00202ED4"/>
    <w:rsid w:val="00205107"/>
    <w:rsid w:val="00205612"/>
    <w:rsid w:val="002059E9"/>
    <w:rsid w:val="00206D8B"/>
    <w:rsid w:val="00207435"/>
    <w:rsid w:val="00207C59"/>
    <w:rsid w:val="00211761"/>
    <w:rsid w:val="00211A56"/>
    <w:rsid w:val="0021267E"/>
    <w:rsid w:val="002139C6"/>
    <w:rsid w:val="00213DCB"/>
    <w:rsid w:val="0021491E"/>
    <w:rsid w:val="00214A18"/>
    <w:rsid w:val="00214D8B"/>
    <w:rsid w:val="00215ECD"/>
    <w:rsid w:val="00216BC8"/>
    <w:rsid w:val="00217BE1"/>
    <w:rsid w:val="00217FE5"/>
    <w:rsid w:val="00220113"/>
    <w:rsid w:val="00220EEE"/>
    <w:rsid w:val="00222D43"/>
    <w:rsid w:val="002253C0"/>
    <w:rsid w:val="00225D82"/>
    <w:rsid w:val="00226100"/>
    <w:rsid w:val="00227868"/>
    <w:rsid w:val="00227B21"/>
    <w:rsid w:val="0023024B"/>
    <w:rsid w:val="00231909"/>
    <w:rsid w:val="002326B4"/>
    <w:rsid w:val="00233087"/>
    <w:rsid w:val="00234760"/>
    <w:rsid w:val="00235761"/>
    <w:rsid w:val="00236325"/>
    <w:rsid w:val="00237FE8"/>
    <w:rsid w:val="00240EA4"/>
    <w:rsid w:val="002418C4"/>
    <w:rsid w:val="00241AAD"/>
    <w:rsid w:val="002426A0"/>
    <w:rsid w:val="00242CB3"/>
    <w:rsid w:val="00243187"/>
    <w:rsid w:val="00243C1F"/>
    <w:rsid w:val="0024474E"/>
    <w:rsid w:val="00244D3A"/>
    <w:rsid w:val="00244F72"/>
    <w:rsid w:val="002469A5"/>
    <w:rsid w:val="00247A62"/>
    <w:rsid w:val="00250B1A"/>
    <w:rsid w:val="00254FF3"/>
    <w:rsid w:val="002556F4"/>
    <w:rsid w:val="00260E5A"/>
    <w:rsid w:val="00261453"/>
    <w:rsid w:val="002619F8"/>
    <w:rsid w:val="00262B6D"/>
    <w:rsid w:val="00262D22"/>
    <w:rsid w:val="002637B8"/>
    <w:rsid w:val="0026A7CB"/>
    <w:rsid w:val="00270C3C"/>
    <w:rsid w:val="00271B16"/>
    <w:rsid w:val="00272065"/>
    <w:rsid w:val="002723D7"/>
    <w:rsid w:val="00272962"/>
    <w:rsid w:val="00273F22"/>
    <w:rsid w:val="0027459F"/>
    <w:rsid w:val="00275B7B"/>
    <w:rsid w:val="002767EE"/>
    <w:rsid w:val="00277471"/>
    <w:rsid w:val="0028330C"/>
    <w:rsid w:val="00283428"/>
    <w:rsid w:val="002860C1"/>
    <w:rsid w:val="00286F8E"/>
    <w:rsid w:val="002910F8"/>
    <w:rsid w:val="00291EFB"/>
    <w:rsid w:val="002925CC"/>
    <w:rsid w:val="00292B71"/>
    <w:rsid w:val="00292E8C"/>
    <w:rsid w:val="002935A4"/>
    <w:rsid w:val="002945DB"/>
    <w:rsid w:val="00294E08"/>
    <w:rsid w:val="00295B65"/>
    <w:rsid w:val="00297A63"/>
    <w:rsid w:val="00297B35"/>
    <w:rsid w:val="002A063A"/>
    <w:rsid w:val="002A24C6"/>
    <w:rsid w:val="002A29A0"/>
    <w:rsid w:val="002A3847"/>
    <w:rsid w:val="002A6D88"/>
    <w:rsid w:val="002B1D34"/>
    <w:rsid w:val="002B275F"/>
    <w:rsid w:val="002B5257"/>
    <w:rsid w:val="002B5544"/>
    <w:rsid w:val="002C49F3"/>
    <w:rsid w:val="002C5D7B"/>
    <w:rsid w:val="002C61E0"/>
    <w:rsid w:val="002C740B"/>
    <w:rsid w:val="002C749C"/>
    <w:rsid w:val="002D01C1"/>
    <w:rsid w:val="002D01F3"/>
    <w:rsid w:val="002D1741"/>
    <w:rsid w:val="002D2648"/>
    <w:rsid w:val="002D3C55"/>
    <w:rsid w:val="002D4AD8"/>
    <w:rsid w:val="002D4C94"/>
    <w:rsid w:val="002D6206"/>
    <w:rsid w:val="002E0E6C"/>
    <w:rsid w:val="002E1072"/>
    <w:rsid w:val="002E1152"/>
    <w:rsid w:val="002E2A11"/>
    <w:rsid w:val="002E2A50"/>
    <w:rsid w:val="002E2CBB"/>
    <w:rsid w:val="002E2E8C"/>
    <w:rsid w:val="002E3CDE"/>
    <w:rsid w:val="002E43F9"/>
    <w:rsid w:val="002E4B6C"/>
    <w:rsid w:val="002E4C9B"/>
    <w:rsid w:val="002E50B8"/>
    <w:rsid w:val="002E5E18"/>
    <w:rsid w:val="002E650F"/>
    <w:rsid w:val="002F0E23"/>
    <w:rsid w:val="002F1D57"/>
    <w:rsid w:val="002F2264"/>
    <w:rsid w:val="002F347F"/>
    <w:rsid w:val="002F3649"/>
    <w:rsid w:val="002F550E"/>
    <w:rsid w:val="002F6AE3"/>
    <w:rsid w:val="002F7A57"/>
    <w:rsid w:val="003025E2"/>
    <w:rsid w:val="00302EFA"/>
    <w:rsid w:val="003044F9"/>
    <w:rsid w:val="00304F2D"/>
    <w:rsid w:val="003060E6"/>
    <w:rsid w:val="003065A6"/>
    <w:rsid w:val="003065E7"/>
    <w:rsid w:val="00307C8C"/>
    <w:rsid w:val="003103BA"/>
    <w:rsid w:val="0031101F"/>
    <w:rsid w:val="00311C49"/>
    <w:rsid w:val="00312260"/>
    <w:rsid w:val="0031275A"/>
    <w:rsid w:val="00313B3F"/>
    <w:rsid w:val="0031537E"/>
    <w:rsid w:val="00315781"/>
    <w:rsid w:val="00316854"/>
    <w:rsid w:val="00316F75"/>
    <w:rsid w:val="003202E7"/>
    <w:rsid w:val="003203F6"/>
    <w:rsid w:val="00323FF0"/>
    <w:rsid w:val="00325472"/>
    <w:rsid w:val="003257AF"/>
    <w:rsid w:val="00325F54"/>
    <w:rsid w:val="0032717D"/>
    <w:rsid w:val="00327352"/>
    <w:rsid w:val="0033097C"/>
    <w:rsid w:val="0033120F"/>
    <w:rsid w:val="00331540"/>
    <w:rsid w:val="00331543"/>
    <w:rsid w:val="00331AB5"/>
    <w:rsid w:val="003320AB"/>
    <w:rsid w:val="00332369"/>
    <w:rsid w:val="00332BD9"/>
    <w:rsid w:val="00333FA6"/>
    <w:rsid w:val="003341DE"/>
    <w:rsid w:val="003351CF"/>
    <w:rsid w:val="00335A07"/>
    <w:rsid w:val="003363EE"/>
    <w:rsid w:val="00336A13"/>
    <w:rsid w:val="003376B8"/>
    <w:rsid w:val="00340624"/>
    <w:rsid w:val="00340E9A"/>
    <w:rsid w:val="00342504"/>
    <w:rsid w:val="0034344B"/>
    <w:rsid w:val="00344EBE"/>
    <w:rsid w:val="00351525"/>
    <w:rsid w:val="00351853"/>
    <w:rsid w:val="003519BA"/>
    <w:rsid w:val="00352B38"/>
    <w:rsid w:val="00353319"/>
    <w:rsid w:val="00354C4F"/>
    <w:rsid w:val="00357519"/>
    <w:rsid w:val="00360053"/>
    <w:rsid w:val="003601E4"/>
    <w:rsid w:val="00360414"/>
    <w:rsid w:val="0036053F"/>
    <w:rsid w:val="00361454"/>
    <w:rsid w:val="003615C1"/>
    <w:rsid w:val="0036180D"/>
    <w:rsid w:val="00361C05"/>
    <w:rsid w:val="00361C3A"/>
    <w:rsid w:val="00361C9C"/>
    <w:rsid w:val="00361E54"/>
    <w:rsid w:val="00362FF5"/>
    <w:rsid w:val="0036330E"/>
    <w:rsid w:val="003635F3"/>
    <w:rsid w:val="00363EC0"/>
    <w:rsid w:val="0036405B"/>
    <w:rsid w:val="00364B08"/>
    <w:rsid w:val="003653E2"/>
    <w:rsid w:val="0036617C"/>
    <w:rsid w:val="00366919"/>
    <w:rsid w:val="00367EE4"/>
    <w:rsid w:val="00370EE8"/>
    <w:rsid w:val="003715DB"/>
    <w:rsid w:val="003717EB"/>
    <w:rsid w:val="003718C3"/>
    <w:rsid w:val="003737FE"/>
    <w:rsid w:val="003753E8"/>
    <w:rsid w:val="00375C7D"/>
    <w:rsid w:val="00376175"/>
    <w:rsid w:val="003762FA"/>
    <w:rsid w:val="003768A6"/>
    <w:rsid w:val="00380261"/>
    <w:rsid w:val="003813CF"/>
    <w:rsid w:val="003814DF"/>
    <w:rsid w:val="00381B67"/>
    <w:rsid w:val="003848E6"/>
    <w:rsid w:val="0038562E"/>
    <w:rsid w:val="00385B59"/>
    <w:rsid w:val="00386228"/>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0A3D"/>
    <w:rsid w:val="003A15A2"/>
    <w:rsid w:val="003A1F3C"/>
    <w:rsid w:val="003A219F"/>
    <w:rsid w:val="003A2626"/>
    <w:rsid w:val="003A2B0B"/>
    <w:rsid w:val="003A4335"/>
    <w:rsid w:val="003A497F"/>
    <w:rsid w:val="003A4F2F"/>
    <w:rsid w:val="003A5339"/>
    <w:rsid w:val="003A5891"/>
    <w:rsid w:val="003A5A7B"/>
    <w:rsid w:val="003A5CCF"/>
    <w:rsid w:val="003A744D"/>
    <w:rsid w:val="003B05F0"/>
    <w:rsid w:val="003B11C0"/>
    <w:rsid w:val="003B25E7"/>
    <w:rsid w:val="003B44F6"/>
    <w:rsid w:val="003B48F1"/>
    <w:rsid w:val="003B5287"/>
    <w:rsid w:val="003B5E44"/>
    <w:rsid w:val="003B6676"/>
    <w:rsid w:val="003B7319"/>
    <w:rsid w:val="003C034A"/>
    <w:rsid w:val="003C0458"/>
    <w:rsid w:val="003C22FB"/>
    <w:rsid w:val="003C4BE8"/>
    <w:rsid w:val="003C5797"/>
    <w:rsid w:val="003C7146"/>
    <w:rsid w:val="003C7773"/>
    <w:rsid w:val="003C7797"/>
    <w:rsid w:val="003D11E8"/>
    <w:rsid w:val="003D201B"/>
    <w:rsid w:val="003D3691"/>
    <w:rsid w:val="003D36C9"/>
    <w:rsid w:val="003D416D"/>
    <w:rsid w:val="003D4334"/>
    <w:rsid w:val="003D5588"/>
    <w:rsid w:val="003D6DB3"/>
    <w:rsid w:val="003D6F4B"/>
    <w:rsid w:val="003D78B3"/>
    <w:rsid w:val="003E07A6"/>
    <w:rsid w:val="003E2817"/>
    <w:rsid w:val="003E415C"/>
    <w:rsid w:val="003E786B"/>
    <w:rsid w:val="003E7D91"/>
    <w:rsid w:val="003F0281"/>
    <w:rsid w:val="003F03DC"/>
    <w:rsid w:val="003F0E37"/>
    <w:rsid w:val="003F21AF"/>
    <w:rsid w:val="003F35E0"/>
    <w:rsid w:val="003F3A92"/>
    <w:rsid w:val="003F40EF"/>
    <w:rsid w:val="003F68AE"/>
    <w:rsid w:val="003F7168"/>
    <w:rsid w:val="0040083F"/>
    <w:rsid w:val="00401578"/>
    <w:rsid w:val="00402930"/>
    <w:rsid w:val="00403152"/>
    <w:rsid w:val="00403935"/>
    <w:rsid w:val="00403D01"/>
    <w:rsid w:val="00404403"/>
    <w:rsid w:val="00404982"/>
    <w:rsid w:val="00404AAF"/>
    <w:rsid w:val="00410B95"/>
    <w:rsid w:val="00411B48"/>
    <w:rsid w:val="0041222B"/>
    <w:rsid w:val="004128A0"/>
    <w:rsid w:val="00413045"/>
    <w:rsid w:val="0041460A"/>
    <w:rsid w:val="00414CC1"/>
    <w:rsid w:val="00415741"/>
    <w:rsid w:val="00415751"/>
    <w:rsid w:val="00415A67"/>
    <w:rsid w:val="00415ADF"/>
    <w:rsid w:val="004173A5"/>
    <w:rsid w:val="00417F2F"/>
    <w:rsid w:val="00421A95"/>
    <w:rsid w:val="00422263"/>
    <w:rsid w:val="0042365A"/>
    <w:rsid w:val="00423D9F"/>
    <w:rsid w:val="00424BB0"/>
    <w:rsid w:val="0042514A"/>
    <w:rsid w:val="004252EB"/>
    <w:rsid w:val="00425B02"/>
    <w:rsid w:val="004272F3"/>
    <w:rsid w:val="00427626"/>
    <w:rsid w:val="00430130"/>
    <w:rsid w:val="00431468"/>
    <w:rsid w:val="004328E4"/>
    <w:rsid w:val="00432999"/>
    <w:rsid w:val="00434A7A"/>
    <w:rsid w:val="00435ACE"/>
    <w:rsid w:val="004413D8"/>
    <w:rsid w:val="00441C11"/>
    <w:rsid w:val="00442063"/>
    <w:rsid w:val="0044215C"/>
    <w:rsid w:val="00445DA4"/>
    <w:rsid w:val="00446460"/>
    <w:rsid w:val="00447940"/>
    <w:rsid w:val="004508EF"/>
    <w:rsid w:val="00450DA4"/>
    <w:rsid w:val="00450F0A"/>
    <w:rsid w:val="00450F2A"/>
    <w:rsid w:val="004515B2"/>
    <w:rsid w:val="004515F8"/>
    <w:rsid w:val="00451756"/>
    <w:rsid w:val="00451B06"/>
    <w:rsid w:val="00451DD3"/>
    <w:rsid w:val="00453808"/>
    <w:rsid w:val="00453C87"/>
    <w:rsid w:val="004546E5"/>
    <w:rsid w:val="0045579F"/>
    <w:rsid w:val="00455EE6"/>
    <w:rsid w:val="00455F77"/>
    <w:rsid w:val="004577EF"/>
    <w:rsid w:val="00457826"/>
    <w:rsid w:val="0046035B"/>
    <w:rsid w:val="004608F3"/>
    <w:rsid w:val="00460DCA"/>
    <w:rsid w:val="00461FAB"/>
    <w:rsid w:val="004624E2"/>
    <w:rsid w:val="004625B9"/>
    <w:rsid w:val="004632C4"/>
    <w:rsid w:val="004632D8"/>
    <w:rsid w:val="004633F2"/>
    <w:rsid w:val="004703A1"/>
    <w:rsid w:val="00470EE3"/>
    <w:rsid w:val="00471FE1"/>
    <w:rsid w:val="00472770"/>
    <w:rsid w:val="00472A75"/>
    <w:rsid w:val="00472FD3"/>
    <w:rsid w:val="0047328A"/>
    <w:rsid w:val="0047331B"/>
    <w:rsid w:val="004735DC"/>
    <w:rsid w:val="004739B7"/>
    <w:rsid w:val="00474763"/>
    <w:rsid w:val="00475072"/>
    <w:rsid w:val="004754E3"/>
    <w:rsid w:val="004758BB"/>
    <w:rsid w:val="00475B29"/>
    <w:rsid w:val="00476107"/>
    <w:rsid w:val="0047630C"/>
    <w:rsid w:val="00476AE9"/>
    <w:rsid w:val="00477D5E"/>
    <w:rsid w:val="004801D0"/>
    <w:rsid w:val="00480A60"/>
    <w:rsid w:val="00480B1E"/>
    <w:rsid w:val="004811D0"/>
    <w:rsid w:val="0048165A"/>
    <w:rsid w:val="00481807"/>
    <w:rsid w:val="00483DE8"/>
    <w:rsid w:val="004847DE"/>
    <w:rsid w:val="004848D3"/>
    <w:rsid w:val="00485BCE"/>
    <w:rsid w:val="004861F2"/>
    <w:rsid w:val="004864BA"/>
    <w:rsid w:val="00487340"/>
    <w:rsid w:val="00487B9F"/>
    <w:rsid w:val="00487D1C"/>
    <w:rsid w:val="0048C682"/>
    <w:rsid w:val="004919D0"/>
    <w:rsid w:val="004929BD"/>
    <w:rsid w:val="00492AB8"/>
    <w:rsid w:val="004945EA"/>
    <w:rsid w:val="00494D31"/>
    <w:rsid w:val="00497AFF"/>
    <w:rsid w:val="004A0183"/>
    <w:rsid w:val="004A3582"/>
    <w:rsid w:val="004A499E"/>
    <w:rsid w:val="004A7355"/>
    <w:rsid w:val="004A79FA"/>
    <w:rsid w:val="004A7D9B"/>
    <w:rsid w:val="004B0562"/>
    <w:rsid w:val="004B1CEB"/>
    <w:rsid w:val="004B1D4F"/>
    <w:rsid w:val="004B2993"/>
    <w:rsid w:val="004B3E5F"/>
    <w:rsid w:val="004B4B91"/>
    <w:rsid w:val="004B593D"/>
    <w:rsid w:val="004B6866"/>
    <w:rsid w:val="004B6AF9"/>
    <w:rsid w:val="004B73D4"/>
    <w:rsid w:val="004B7E7A"/>
    <w:rsid w:val="004C05D7"/>
    <w:rsid w:val="004C3B19"/>
    <w:rsid w:val="004C48EB"/>
    <w:rsid w:val="004C5A8E"/>
    <w:rsid w:val="004C72E1"/>
    <w:rsid w:val="004C764E"/>
    <w:rsid w:val="004C7D73"/>
    <w:rsid w:val="004D03E9"/>
    <w:rsid w:val="004D09B1"/>
    <w:rsid w:val="004D0F49"/>
    <w:rsid w:val="004D248D"/>
    <w:rsid w:val="004D3E4E"/>
    <w:rsid w:val="004D43A0"/>
    <w:rsid w:val="004D51AD"/>
    <w:rsid w:val="004D61B5"/>
    <w:rsid w:val="004D695C"/>
    <w:rsid w:val="004E2877"/>
    <w:rsid w:val="004E2D78"/>
    <w:rsid w:val="004E4A5D"/>
    <w:rsid w:val="004E4DEC"/>
    <w:rsid w:val="004E6496"/>
    <w:rsid w:val="004E7C18"/>
    <w:rsid w:val="004F05A2"/>
    <w:rsid w:val="004F1B70"/>
    <w:rsid w:val="004F30AE"/>
    <w:rsid w:val="004F3A62"/>
    <w:rsid w:val="004F4154"/>
    <w:rsid w:val="004F510F"/>
    <w:rsid w:val="004F536F"/>
    <w:rsid w:val="004F5BF0"/>
    <w:rsid w:val="004F5CD1"/>
    <w:rsid w:val="004F5E04"/>
    <w:rsid w:val="004F607F"/>
    <w:rsid w:val="004F7706"/>
    <w:rsid w:val="00500105"/>
    <w:rsid w:val="005018EB"/>
    <w:rsid w:val="00501CB4"/>
    <w:rsid w:val="005024B0"/>
    <w:rsid w:val="005024F2"/>
    <w:rsid w:val="00502EBC"/>
    <w:rsid w:val="00503B4F"/>
    <w:rsid w:val="005051CB"/>
    <w:rsid w:val="00505C25"/>
    <w:rsid w:val="00506425"/>
    <w:rsid w:val="00510319"/>
    <w:rsid w:val="00510F98"/>
    <w:rsid w:val="005110C3"/>
    <w:rsid w:val="00511B4B"/>
    <w:rsid w:val="005131E1"/>
    <w:rsid w:val="00513755"/>
    <w:rsid w:val="00513BD1"/>
    <w:rsid w:val="00514106"/>
    <w:rsid w:val="00515031"/>
    <w:rsid w:val="00515052"/>
    <w:rsid w:val="0051521D"/>
    <w:rsid w:val="005154CE"/>
    <w:rsid w:val="0051690E"/>
    <w:rsid w:val="0051744D"/>
    <w:rsid w:val="00520BFC"/>
    <w:rsid w:val="00523376"/>
    <w:rsid w:val="00523E41"/>
    <w:rsid w:val="00524CAB"/>
    <w:rsid w:val="00525443"/>
    <w:rsid w:val="005274DE"/>
    <w:rsid w:val="00527F46"/>
    <w:rsid w:val="00531B01"/>
    <w:rsid w:val="00532885"/>
    <w:rsid w:val="00532998"/>
    <w:rsid w:val="00533406"/>
    <w:rsid w:val="0053372B"/>
    <w:rsid w:val="005362C3"/>
    <w:rsid w:val="005362EC"/>
    <w:rsid w:val="00536338"/>
    <w:rsid w:val="00536602"/>
    <w:rsid w:val="005406EE"/>
    <w:rsid w:val="00540BB0"/>
    <w:rsid w:val="00541493"/>
    <w:rsid w:val="00542F3D"/>
    <w:rsid w:val="00543003"/>
    <w:rsid w:val="0054405F"/>
    <w:rsid w:val="00545ACE"/>
    <w:rsid w:val="0054650C"/>
    <w:rsid w:val="00546849"/>
    <w:rsid w:val="00546F6C"/>
    <w:rsid w:val="00547124"/>
    <w:rsid w:val="00551916"/>
    <w:rsid w:val="00552F31"/>
    <w:rsid w:val="00553649"/>
    <w:rsid w:val="00553D8F"/>
    <w:rsid w:val="00554636"/>
    <w:rsid w:val="00555AE9"/>
    <w:rsid w:val="00555E1D"/>
    <w:rsid w:val="00557E20"/>
    <w:rsid w:val="00560211"/>
    <w:rsid w:val="00560648"/>
    <w:rsid w:val="0056345E"/>
    <w:rsid w:val="00565033"/>
    <w:rsid w:val="00565B47"/>
    <w:rsid w:val="00565C49"/>
    <w:rsid w:val="00565D8F"/>
    <w:rsid w:val="0056A69B"/>
    <w:rsid w:val="00570398"/>
    <w:rsid w:val="0057060F"/>
    <w:rsid w:val="0057106F"/>
    <w:rsid w:val="0057146A"/>
    <w:rsid w:val="00571D7C"/>
    <w:rsid w:val="00571F8D"/>
    <w:rsid w:val="00573546"/>
    <w:rsid w:val="00573B4D"/>
    <w:rsid w:val="00573D37"/>
    <w:rsid w:val="00575067"/>
    <w:rsid w:val="00575AB7"/>
    <w:rsid w:val="00577FBB"/>
    <w:rsid w:val="005811C7"/>
    <w:rsid w:val="00581776"/>
    <w:rsid w:val="0058305E"/>
    <w:rsid w:val="005834C1"/>
    <w:rsid w:val="00583634"/>
    <w:rsid w:val="00583986"/>
    <w:rsid w:val="00583C4E"/>
    <w:rsid w:val="00583DB7"/>
    <w:rsid w:val="005842CB"/>
    <w:rsid w:val="005861EF"/>
    <w:rsid w:val="00586EED"/>
    <w:rsid w:val="00590ED5"/>
    <w:rsid w:val="005915B6"/>
    <w:rsid w:val="00591672"/>
    <w:rsid w:val="00592365"/>
    <w:rsid w:val="00593134"/>
    <w:rsid w:val="005944E2"/>
    <w:rsid w:val="0059461E"/>
    <w:rsid w:val="00594C7C"/>
    <w:rsid w:val="00595B3C"/>
    <w:rsid w:val="0059698F"/>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5A79"/>
    <w:rsid w:val="005B686B"/>
    <w:rsid w:val="005B7628"/>
    <w:rsid w:val="005C0F77"/>
    <w:rsid w:val="005C1521"/>
    <w:rsid w:val="005C15FB"/>
    <w:rsid w:val="005C5BB4"/>
    <w:rsid w:val="005C5E09"/>
    <w:rsid w:val="005C6D3F"/>
    <w:rsid w:val="005D02C9"/>
    <w:rsid w:val="005D5B68"/>
    <w:rsid w:val="005D675E"/>
    <w:rsid w:val="005D690A"/>
    <w:rsid w:val="005E02E8"/>
    <w:rsid w:val="005E2255"/>
    <w:rsid w:val="005E2371"/>
    <w:rsid w:val="005E2E84"/>
    <w:rsid w:val="005E34A0"/>
    <w:rsid w:val="005E34C5"/>
    <w:rsid w:val="005E493C"/>
    <w:rsid w:val="005E5A66"/>
    <w:rsid w:val="005E5F3D"/>
    <w:rsid w:val="005E7B5E"/>
    <w:rsid w:val="005F02CD"/>
    <w:rsid w:val="005F135F"/>
    <w:rsid w:val="005F32C5"/>
    <w:rsid w:val="005F4745"/>
    <w:rsid w:val="005F5310"/>
    <w:rsid w:val="005F5830"/>
    <w:rsid w:val="005F6CB3"/>
    <w:rsid w:val="005F739E"/>
    <w:rsid w:val="006007DA"/>
    <w:rsid w:val="006009B9"/>
    <w:rsid w:val="00600B92"/>
    <w:rsid w:val="00601EC4"/>
    <w:rsid w:val="006020EE"/>
    <w:rsid w:val="00604824"/>
    <w:rsid w:val="00606F71"/>
    <w:rsid w:val="00610D09"/>
    <w:rsid w:val="00611B55"/>
    <w:rsid w:val="006127E4"/>
    <w:rsid w:val="006143ED"/>
    <w:rsid w:val="006144AA"/>
    <w:rsid w:val="006151A7"/>
    <w:rsid w:val="006156F1"/>
    <w:rsid w:val="00616047"/>
    <w:rsid w:val="00617014"/>
    <w:rsid w:val="006176E7"/>
    <w:rsid w:val="00617C5E"/>
    <w:rsid w:val="00617DF9"/>
    <w:rsid w:val="00620A1F"/>
    <w:rsid w:val="00620DEB"/>
    <w:rsid w:val="0062102A"/>
    <w:rsid w:val="006214D9"/>
    <w:rsid w:val="00621ECC"/>
    <w:rsid w:val="006237F3"/>
    <w:rsid w:val="00624645"/>
    <w:rsid w:val="0062493A"/>
    <w:rsid w:val="00625FE0"/>
    <w:rsid w:val="006261C2"/>
    <w:rsid w:val="0062630B"/>
    <w:rsid w:val="00626C7E"/>
    <w:rsid w:val="0062896B"/>
    <w:rsid w:val="0062A831"/>
    <w:rsid w:val="00630A73"/>
    <w:rsid w:val="00632740"/>
    <w:rsid w:val="00632D78"/>
    <w:rsid w:val="006332B7"/>
    <w:rsid w:val="00634C52"/>
    <w:rsid w:val="00634E6D"/>
    <w:rsid w:val="006350E9"/>
    <w:rsid w:val="006354E9"/>
    <w:rsid w:val="0063594F"/>
    <w:rsid w:val="00636EB8"/>
    <w:rsid w:val="006373B8"/>
    <w:rsid w:val="00637646"/>
    <w:rsid w:val="00637B9A"/>
    <w:rsid w:val="006400DE"/>
    <w:rsid w:val="00641DF5"/>
    <w:rsid w:val="006420FA"/>
    <w:rsid w:val="006448EC"/>
    <w:rsid w:val="00645560"/>
    <w:rsid w:val="0064644E"/>
    <w:rsid w:val="00646B22"/>
    <w:rsid w:val="00646E33"/>
    <w:rsid w:val="006471BD"/>
    <w:rsid w:val="00647479"/>
    <w:rsid w:val="0064CEF1"/>
    <w:rsid w:val="00650B1A"/>
    <w:rsid w:val="00650E50"/>
    <w:rsid w:val="00650F21"/>
    <w:rsid w:val="00651A41"/>
    <w:rsid w:val="00656256"/>
    <w:rsid w:val="00657BF0"/>
    <w:rsid w:val="00657E67"/>
    <w:rsid w:val="0066035B"/>
    <w:rsid w:val="006603B1"/>
    <w:rsid w:val="006605EF"/>
    <w:rsid w:val="006618F7"/>
    <w:rsid w:val="006631AD"/>
    <w:rsid w:val="00663202"/>
    <w:rsid w:val="0066435B"/>
    <w:rsid w:val="00664533"/>
    <w:rsid w:val="0066521E"/>
    <w:rsid w:val="00666719"/>
    <w:rsid w:val="0066705D"/>
    <w:rsid w:val="00667163"/>
    <w:rsid w:val="0066742C"/>
    <w:rsid w:val="00670764"/>
    <w:rsid w:val="00671604"/>
    <w:rsid w:val="00671F63"/>
    <w:rsid w:val="00671FB3"/>
    <w:rsid w:val="00671FBF"/>
    <w:rsid w:val="006720C8"/>
    <w:rsid w:val="006725B8"/>
    <w:rsid w:val="00672603"/>
    <w:rsid w:val="00674869"/>
    <w:rsid w:val="00674BA2"/>
    <w:rsid w:val="00676932"/>
    <w:rsid w:val="00681B30"/>
    <w:rsid w:val="00681D5C"/>
    <w:rsid w:val="00681E7A"/>
    <w:rsid w:val="0068255F"/>
    <w:rsid w:val="00684177"/>
    <w:rsid w:val="006856C7"/>
    <w:rsid w:val="006874CB"/>
    <w:rsid w:val="00690B9E"/>
    <w:rsid w:val="00690E24"/>
    <w:rsid w:val="006A00FF"/>
    <w:rsid w:val="006A1058"/>
    <w:rsid w:val="006A2DBF"/>
    <w:rsid w:val="006A2E0D"/>
    <w:rsid w:val="006A47F9"/>
    <w:rsid w:val="006A7621"/>
    <w:rsid w:val="006B078B"/>
    <w:rsid w:val="006B2841"/>
    <w:rsid w:val="006B59A9"/>
    <w:rsid w:val="006B7560"/>
    <w:rsid w:val="006C083E"/>
    <w:rsid w:val="006C0F1D"/>
    <w:rsid w:val="006C232D"/>
    <w:rsid w:val="006C2504"/>
    <w:rsid w:val="006C4A6C"/>
    <w:rsid w:val="006C5D01"/>
    <w:rsid w:val="006C6CDD"/>
    <w:rsid w:val="006C7568"/>
    <w:rsid w:val="006D019C"/>
    <w:rsid w:val="006D088B"/>
    <w:rsid w:val="006D0D2B"/>
    <w:rsid w:val="006D1A4F"/>
    <w:rsid w:val="006D319D"/>
    <w:rsid w:val="006D3337"/>
    <w:rsid w:val="006D3F5D"/>
    <w:rsid w:val="006D4EAD"/>
    <w:rsid w:val="006D5C7E"/>
    <w:rsid w:val="006D6EFF"/>
    <w:rsid w:val="006E018E"/>
    <w:rsid w:val="006E0B11"/>
    <w:rsid w:val="006E0D01"/>
    <w:rsid w:val="006E114B"/>
    <w:rsid w:val="006E33E6"/>
    <w:rsid w:val="006E4316"/>
    <w:rsid w:val="006F06CD"/>
    <w:rsid w:val="006F0B78"/>
    <w:rsid w:val="006F0F46"/>
    <w:rsid w:val="006F12C4"/>
    <w:rsid w:val="006F14EB"/>
    <w:rsid w:val="006F1C16"/>
    <w:rsid w:val="006F2AF7"/>
    <w:rsid w:val="006F6005"/>
    <w:rsid w:val="00700157"/>
    <w:rsid w:val="00701542"/>
    <w:rsid w:val="00701BD8"/>
    <w:rsid w:val="00702298"/>
    <w:rsid w:val="00703069"/>
    <w:rsid w:val="007035E2"/>
    <w:rsid w:val="00703BEC"/>
    <w:rsid w:val="00704824"/>
    <w:rsid w:val="007068A3"/>
    <w:rsid w:val="00706FAA"/>
    <w:rsid w:val="00710EB4"/>
    <w:rsid w:val="00711012"/>
    <w:rsid w:val="00711637"/>
    <w:rsid w:val="00711C18"/>
    <w:rsid w:val="00712EBD"/>
    <w:rsid w:val="0071341D"/>
    <w:rsid w:val="007139B4"/>
    <w:rsid w:val="00713AD4"/>
    <w:rsid w:val="00715915"/>
    <w:rsid w:val="00715F99"/>
    <w:rsid w:val="0071762E"/>
    <w:rsid w:val="00721071"/>
    <w:rsid w:val="007224C2"/>
    <w:rsid w:val="00722D57"/>
    <w:rsid w:val="00723C92"/>
    <w:rsid w:val="007254DD"/>
    <w:rsid w:val="00725CC0"/>
    <w:rsid w:val="00726572"/>
    <w:rsid w:val="00726EEB"/>
    <w:rsid w:val="007301AA"/>
    <w:rsid w:val="00731A2A"/>
    <w:rsid w:val="00732239"/>
    <w:rsid w:val="00732F4F"/>
    <w:rsid w:val="00732F7C"/>
    <w:rsid w:val="0073377E"/>
    <w:rsid w:val="0073384C"/>
    <w:rsid w:val="007338ED"/>
    <w:rsid w:val="00734D07"/>
    <w:rsid w:val="007363A8"/>
    <w:rsid w:val="0074132A"/>
    <w:rsid w:val="00742FB7"/>
    <w:rsid w:val="0074321F"/>
    <w:rsid w:val="0074393E"/>
    <w:rsid w:val="00743A8F"/>
    <w:rsid w:val="00744127"/>
    <w:rsid w:val="0074483C"/>
    <w:rsid w:val="00744F49"/>
    <w:rsid w:val="00745AFC"/>
    <w:rsid w:val="00745CD5"/>
    <w:rsid w:val="0074741F"/>
    <w:rsid w:val="007477FF"/>
    <w:rsid w:val="0075080E"/>
    <w:rsid w:val="00750F61"/>
    <w:rsid w:val="007516A2"/>
    <w:rsid w:val="00752018"/>
    <w:rsid w:val="00753F10"/>
    <w:rsid w:val="00754584"/>
    <w:rsid w:val="00754706"/>
    <w:rsid w:val="007558AA"/>
    <w:rsid w:val="0076000D"/>
    <w:rsid w:val="00760202"/>
    <w:rsid w:val="00760903"/>
    <w:rsid w:val="00762ADA"/>
    <w:rsid w:val="0076531C"/>
    <w:rsid w:val="00765C08"/>
    <w:rsid w:val="00766DF6"/>
    <w:rsid w:val="007671F7"/>
    <w:rsid w:val="0076780D"/>
    <w:rsid w:val="0076B1FF"/>
    <w:rsid w:val="0077156D"/>
    <w:rsid w:val="00771F0B"/>
    <w:rsid w:val="007729AB"/>
    <w:rsid w:val="00772E42"/>
    <w:rsid w:val="007737D9"/>
    <w:rsid w:val="0077440C"/>
    <w:rsid w:val="007759B7"/>
    <w:rsid w:val="007772E4"/>
    <w:rsid w:val="00777F89"/>
    <w:rsid w:val="0078125B"/>
    <w:rsid w:val="00781A37"/>
    <w:rsid w:val="00781A7A"/>
    <w:rsid w:val="007826EA"/>
    <w:rsid w:val="007829D6"/>
    <w:rsid w:val="007838D7"/>
    <w:rsid w:val="007838E7"/>
    <w:rsid w:val="00785F6E"/>
    <w:rsid w:val="00786C05"/>
    <w:rsid w:val="00787479"/>
    <w:rsid w:val="00787609"/>
    <w:rsid w:val="00790FE8"/>
    <w:rsid w:val="007919AD"/>
    <w:rsid w:val="00793A73"/>
    <w:rsid w:val="00793E91"/>
    <w:rsid w:val="0079470E"/>
    <w:rsid w:val="00795697"/>
    <w:rsid w:val="00796110"/>
    <w:rsid w:val="007977F8"/>
    <w:rsid w:val="007A0B56"/>
    <w:rsid w:val="007A0F6D"/>
    <w:rsid w:val="007A1B56"/>
    <w:rsid w:val="007A1BEF"/>
    <w:rsid w:val="007A26CE"/>
    <w:rsid w:val="007A2933"/>
    <w:rsid w:val="007A39F1"/>
    <w:rsid w:val="007A3E9C"/>
    <w:rsid w:val="007A7CED"/>
    <w:rsid w:val="007B260B"/>
    <w:rsid w:val="007B29E8"/>
    <w:rsid w:val="007B2EAB"/>
    <w:rsid w:val="007B3D98"/>
    <w:rsid w:val="007B41D6"/>
    <w:rsid w:val="007B5039"/>
    <w:rsid w:val="007B612C"/>
    <w:rsid w:val="007B6460"/>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405"/>
    <w:rsid w:val="007D2D89"/>
    <w:rsid w:val="007D3989"/>
    <w:rsid w:val="007D4320"/>
    <w:rsid w:val="007D46EE"/>
    <w:rsid w:val="007D4DCE"/>
    <w:rsid w:val="007DE2E7"/>
    <w:rsid w:val="007E0572"/>
    <w:rsid w:val="007E1C77"/>
    <w:rsid w:val="007E2FA4"/>
    <w:rsid w:val="007E4FD1"/>
    <w:rsid w:val="007E5AD2"/>
    <w:rsid w:val="007E5F88"/>
    <w:rsid w:val="007E6412"/>
    <w:rsid w:val="007E6738"/>
    <w:rsid w:val="007E7B9F"/>
    <w:rsid w:val="007F0AD7"/>
    <w:rsid w:val="007F118D"/>
    <w:rsid w:val="007F19C5"/>
    <w:rsid w:val="007F2DCE"/>
    <w:rsid w:val="007F32B6"/>
    <w:rsid w:val="007F4234"/>
    <w:rsid w:val="007F4A2E"/>
    <w:rsid w:val="007F5C81"/>
    <w:rsid w:val="007F5CFB"/>
    <w:rsid w:val="0080381E"/>
    <w:rsid w:val="00804035"/>
    <w:rsid w:val="00804092"/>
    <w:rsid w:val="00804AE2"/>
    <w:rsid w:val="0080690B"/>
    <w:rsid w:val="008071B6"/>
    <w:rsid w:val="00810106"/>
    <w:rsid w:val="00810DAB"/>
    <w:rsid w:val="0081258E"/>
    <w:rsid w:val="00813080"/>
    <w:rsid w:val="008141DA"/>
    <w:rsid w:val="00815926"/>
    <w:rsid w:val="00816450"/>
    <w:rsid w:val="00816EC2"/>
    <w:rsid w:val="00817DA2"/>
    <w:rsid w:val="00821E6A"/>
    <w:rsid w:val="00822F47"/>
    <w:rsid w:val="008235B5"/>
    <w:rsid w:val="008248B7"/>
    <w:rsid w:val="00825533"/>
    <w:rsid w:val="008261F7"/>
    <w:rsid w:val="00826E7A"/>
    <w:rsid w:val="00830A50"/>
    <w:rsid w:val="00832F83"/>
    <w:rsid w:val="0083315D"/>
    <w:rsid w:val="0083447F"/>
    <w:rsid w:val="0083472B"/>
    <w:rsid w:val="00835C93"/>
    <w:rsid w:val="00835D77"/>
    <w:rsid w:val="00835E76"/>
    <w:rsid w:val="00835FE7"/>
    <w:rsid w:val="00836B62"/>
    <w:rsid w:val="008374CC"/>
    <w:rsid w:val="008404B8"/>
    <w:rsid w:val="00840B71"/>
    <w:rsid w:val="00840DF2"/>
    <w:rsid w:val="00842193"/>
    <w:rsid w:val="008433E7"/>
    <w:rsid w:val="0084370D"/>
    <w:rsid w:val="00845028"/>
    <w:rsid w:val="008459D3"/>
    <w:rsid w:val="00850B88"/>
    <w:rsid w:val="00851675"/>
    <w:rsid w:val="00851CD6"/>
    <w:rsid w:val="0085235C"/>
    <w:rsid w:val="00852598"/>
    <w:rsid w:val="00852743"/>
    <w:rsid w:val="00854088"/>
    <w:rsid w:val="00854D31"/>
    <w:rsid w:val="0085527A"/>
    <w:rsid w:val="00856311"/>
    <w:rsid w:val="0085676D"/>
    <w:rsid w:val="008575B8"/>
    <w:rsid w:val="0085779F"/>
    <w:rsid w:val="00857929"/>
    <w:rsid w:val="0086143D"/>
    <w:rsid w:val="0086286C"/>
    <w:rsid w:val="00862F69"/>
    <w:rsid w:val="008645B2"/>
    <w:rsid w:val="00866EF0"/>
    <w:rsid w:val="00866F64"/>
    <w:rsid w:val="00867279"/>
    <w:rsid w:val="00867DF7"/>
    <w:rsid w:val="00870427"/>
    <w:rsid w:val="00871966"/>
    <w:rsid w:val="00872818"/>
    <w:rsid w:val="00873A28"/>
    <w:rsid w:val="00875821"/>
    <w:rsid w:val="0087646E"/>
    <w:rsid w:val="00877B32"/>
    <w:rsid w:val="00877B73"/>
    <w:rsid w:val="00877C98"/>
    <w:rsid w:val="0088030F"/>
    <w:rsid w:val="00881503"/>
    <w:rsid w:val="00881551"/>
    <w:rsid w:val="00881EB3"/>
    <w:rsid w:val="008822A6"/>
    <w:rsid w:val="008836BE"/>
    <w:rsid w:val="00883C03"/>
    <w:rsid w:val="00885781"/>
    <w:rsid w:val="0088752F"/>
    <w:rsid w:val="008900F3"/>
    <w:rsid w:val="008905CC"/>
    <w:rsid w:val="00892C3F"/>
    <w:rsid w:val="00892DB5"/>
    <w:rsid w:val="00892E92"/>
    <w:rsid w:val="0089339D"/>
    <w:rsid w:val="008938C6"/>
    <w:rsid w:val="00896AF0"/>
    <w:rsid w:val="00897DED"/>
    <w:rsid w:val="008A0B01"/>
    <w:rsid w:val="008A24A5"/>
    <w:rsid w:val="008A270B"/>
    <w:rsid w:val="008A38D1"/>
    <w:rsid w:val="008A4009"/>
    <w:rsid w:val="008A43D5"/>
    <w:rsid w:val="008A5EAB"/>
    <w:rsid w:val="008A6767"/>
    <w:rsid w:val="008A6FB2"/>
    <w:rsid w:val="008A7A43"/>
    <w:rsid w:val="008B0AE2"/>
    <w:rsid w:val="008B168C"/>
    <w:rsid w:val="008B32D6"/>
    <w:rsid w:val="008B5518"/>
    <w:rsid w:val="008B5B85"/>
    <w:rsid w:val="008B5C65"/>
    <w:rsid w:val="008B66E4"/>
    <w:rsid w:val="008B685E"/>
    <w:rsid w:val="008C0DB8"/>
    <w:rsid w:val="008C180D"/>
    <w:rsid w:val="008C1964"/>
    <w:rsid w:val="008C26E5"/>
    <w:rsid w:val="008C2F6A"/>
    <w:rsid w:val="008C363F"/>
    <w:rsid w:val="008C374D"/>
    <w:rsid w:val="008C4DD3"/>
    <w:rsid w:val="008C5063"/>
    <w:rsid w:val="008C52ED"/>
    <w:rsid w:val="008C574C"/>
    <w:rsid w:val="008C5996"/>
    <w:rsid w:val="008C6891"/>
    <w:rsid w:val="008D04FE"/>
    <w:rsid w:val="008D0B27"/>
    <w:rsid w:val="008E03C9"/>
    <w:rsid w:val="008E0A3D"/>
    <w:rsid w:val="008E0BDC"/>
    <w:rsid w:val="008E1169"/>
    <w:rsid w:val="008E1D61"/>
    <w:rsid w:val="008E3648"/>
    <w:rsid w:val="008E4059"/>
    <w:rsid w:val="008E7A82"/>
    <w:rsid w:val="008F396A"/>
    <w:rsid w:val="008F437B"/>
    <w:rsid w:val="008F48E1"/>
    <w:rsid w:val="008F5853"/>
    <w:rsid w:val="008F5B76"/>
    <w:rsid w:val="008F5B94"/>
    <w:rsid w:val="008F62D3"/>
    <w:rsid w:val="008F630A"/>
    <w:rsid w:val="008F7EDD"/>
    <w:rsid w:val="0090022D"/>
    <w:rsid w:val="00901215"/>
    <w:rsid w:val="009017B8"/>
    <w:rsid w:val="00902CAE"/>
    <w:rsid w:val="0090338F"/>
    <w:rsid w:val="00913C77"/>
    <w:rsid w:val="009140A6"/>
    <w:rsid w:val="00917205"/>
    <w:rsid w:val="00917BB4"/>
    <w:rsid w:val="00917D2E"/>
    <w:rsid w:val="0092049F"/>
    <w:rsid w:val="009245DD"/>
    <w:rsid w:val="009246B3"/>
    <w:rsid w:val="00924BE3"/>
    <w:rsid w:val="00926953"/>
    <w:rsid w:val="0092774B"/>
    <w:rsid w:val="0092791F"/>
    <w:rsid w:val="00931DBE"/>
    <w:rsid w:val="00932964"/>
    <w:rsid w:val="0093326D"/>
    <w:rsid w:val="009335EB"/>
    <w:rsid w:val="00934745"/>
    <w:rsid w:val="00935D22"/>
    <w:rsid w:val="00936D62"/>
    <w:rsid w:val="00937F8D"/>
    <w:rsid w:val="00940379"/>
    <w:rsid w:val="00940B2D"/>
    <w:rsid w:val="00940FFB"/>
    <w:rsid w:val="00941F4F"/>
    <w:rsid w:val="009422F6"/>
    <w:rsid w:val="00942DD6"/>
    <w:rsid w:val="00943CFB"/>
    <w:rsid w:val="009446DF"/>
    <w:rsid w:val="009452EC"/>
    <w:rsid w:val="0094685E"/>
    <w:rsid w:val="00952D83"/>
    <w:rsid w:val="00952E09"/>
    <w:rsid w:val="00953EF0"/>
    <w:rsid w:val="0095471C"/>
    <w:rsid w:val="00956267"/>
    <w:rsid w:val="00961255"/>
    <w:rsid w:val="00961396"/>
    <w:rsid w:val="00961C0A"/>
    <w:rsid w:val="00962A9D"/>
    <w:rsid w:val="0096329A"/>
    <w:rsid w:val="009657E3"/>
    <w:rsid w:val="00966389"/>
    <w:rsid w:val="0096659E"/>
    <w:rsid w:val="00970896"/>
    <w:rsid w:val="009719EE"/>
    <w:rsid w:val="00971ABC"/>
    <w:rsid w:val="0097242D"/>
    <w:rsid w:val="0097286C"/>
    <w:rsid w:val="00972A45"/>
    <w:rsid w:val="00972C98"/>
    <w:rsid w:val="00972E17"/>
    <w:rsid w:val="00973308"/>
    <w:rsid w:val="00974910"/>
    <w:rsid w:val="00975146"/>
    <w:rsid w:val="00975908"/>
    <w:rsid w:val="00980BB0"/>
    <w:rsid w:val="00981A93"/>
    <w:rsid w:val="00982507"/>
    <w:rsid w:val="00983BDC"/>
    <w:rsid w:val="00984775"/>
    <w:rsid w:val="00985292"/>
    <w:rsid w:val="0098623A"/>
    <w:rsid w:val="009864DD"/>
    <w:rsid w:val="009868F6"/>
    <w:rsid w:val="009869B0"/>
    <w:rsid w:val="009870F3"/>
    <w:rsid w:val="0098754F"/>
    <w:rsid w:val="00990B08"/>
    <w:rsid w:val="00990EB8"/>
    <w:rsid w:val="00990EFA"/>
    <w:rsid w:val="009957E3"/>
    <w:rsid w:val="00995DF3"/>
    <w:rsid w:val="00996C77"/>
    <w:rsid w:val="00997FCC"/>
    <w:rsid w:val="009A014D"/>
    <w:rsid w:val="009A0C15"/>
    <w:rsid w:val="009A28E5"/>
    <w:rsid w:val="009A35D9"/>
    <w:rsid w:val="009A42FC"/>
    <w:rsid w:val="009A4936"/>
    <w:rsid w:val="009A52E8"/>
    <w:rsid w:val="009A63C8"/>
    <w:rsid w:val="009B1DDE"/>
    <w:rsid w:val="009B2594"/>
    <w:rsid w:val="009B3EF5"/>
    <w:rsid w:val="009B41E0"/>
    <w:rsid w:val="009B436F"/>
    <w:rsid w:val="009B46A3"/>
    <w:rsid w:val="009B53D0"/>
    <w:rsid w:val="009B5561"/>
    <w:rsid w:val="009B5D6F"/>
    <w:rsid w:val="009B5E7F"/>
    <w:rsid w:val="009B714C"/>
    <w:rsid w:val="009B7182"/>
    <w:rsid w:val="009C089C"/>
    <w:rsid w:val="009C094C"/>
    <w:rsid w:val="009C13B7"/>
    <w:rsid w:val="009C17BB"/>
    <w:rsid w:val="009C1F1C"/>
    <w:rsid w:val="009C218E"/>
    <w:rsid w:val="009C361D"/>
    <w:rsid w:val="009C4241"/>
    <w:rsid w:val="009C4A16"/>
    <w:rsid w:val="009C4AB2"/>
    <w:rsid w:val="009C5210"/>
    <w:rsid w:val="009C6525"/>
    <w:rsid w:val="009C674C"/>
    <w:rsid w:val="009D3F89"/>
    <w:rsid w:val="009D3FBF"/>
    <w:rsid w:val="009D435C"/>
    <w:rsid w:val="009D4591"/>
    <w:rsid w:val="009D57E4"/>
    <w:rsid w:val="009E154C"/>
    <w:rsid w:val="009E15B7"/>
    <w:rsid w:val="009E2456"/>
    <w:rsid w:val="009E506C"/>
    <w:rsid w:val="009E5074"/>
    <w:rsid w:val="009E70CD"/>
    <w:rsid w:val="009E72C2"/>
    <w:rsid w:val="009E74D0"/>
    <w:rsid w:val="009E7A2B"/>
    <w:rsid w:val="009F0387"/>
    <w:rsid w:val="009F0621"/>
    <w:rsid w:val="009F0AEE"/>
    <w:rsid w:val="009F1179"/>
    <w:rsid w:val="009F3118"/>
    <w:rsid w:val="009F3402"/>
    <w:rsid w:val="009F61A6"/>
    <w:rsid w:val="009F6952"/>
    <w:rsid w:val="009F6BC9"/>
    <w:rsid w:val="00A02CA8"/>
    <w:rsid w:val="00A0322B"/>
    <w:rsid w:val="00A037BE"/>
    <w:rsid w:val="00A0545A"/>
    <w:rsid w:val="00A057D9"/>
    <w:rsid w:val="00A07001"/>
    <w:rsid w:val="00A10A20"/>
    <w:rsid w:val="00A10AEC"/>
    <w:rsid w:val="00A10D21"/>
    <w:rsid w:val="00A128B9"/>
    <w:rsid w:val="00A132BF"/>
    <w:rsid w:val="00A13C2E"/>
    <w:rsid w:val="00A13F47"/>
    <w:rsid w:val="00A159C1"/>
    <w:rsid w:val="00A2012A"/>
    <w:rsid w:val="00A20A6B"/>
    <w:rsid w:val="00A2295A"/>
    <w:rsid w:val="00A22AC0"/>
    <w:rsid w:val="00A24C4A"/>
    <w:rsid w:val="00A268A6"/>
    <w:rsid w:val="00A26CC9"/>
    <w:rsid w:val="00A27644"/>
    <w:rsid w:val="00A27AD0"/>
    <w:rsid w:val="00A302BB"/>
    <w:rsid w:val="00A30A3C"/>
    <w:rsid w:val="00A312FD"/>
    <w:rsid w:val="00A31BED"/>
    <w:rsid w:val="00A32081"/>
    <w:rsid w:val="00A321E7"/>
    <w:rsid w:val="00A322B0"/>
    <w:rsid w:val="00A32585"/>
    <w:rsid w:val="00A32E4A"/>
    <w:rsid w:val="00A33BD7"/>
    <w:rsid w:val="00A35074"/>
    <w:rsid w:val="00A35B99"/>
    <w:rsid w:val="00A35BE1"/>
    <w:rsid w:val="00A35DBA"/>
    <w:rsid w:val="00A373DD"/>
    <w:rsid w:val="00A377B1"/>
    <w:rsid w:val="00A406F1"/>
    <w:rsid w:val="00A41905"/>
    <w:rsid w:val="00A42472"/>
    <w:rsid w:val="00A42757"/>
    <w:rsid w:val="00A429A9"/>
    <w:rsid w:val="00A4345D"/>
    <w:rsid w:val="00A44A47"/>
    <w:rsid w:val="00A45321"/>
    <w:rsid w:val="00A45ABD"/>
    <w:rsid w:val="00A45FB6"/>
    <w:rsid w:val="00A46F6E"/>
    <w:rsid w:val="00A505DD"/>
    <w:rsid w:val="00A51476"/>
    <w:rsid w:val="00A51F54"/>
    <w:rsid w:val="00A52158"/>
    <w:rsid w:val="00A53F0F"/>
    <w:rsid w:val="00A547ED"/>
    <w:rsid w:val="00A5534D"/>
    <w:rsid w:val="00A55F58"/>
    <w:rsid w:val="00A57C1D"/>
    <w:rsid w:val="00A60373"/>
    <w:rsid w:val="00A60B9A"/>
    <w:rsid w:val="00A60E6C"/>
    <w:rsid w:val="00A62995"/>
    <w:rsid w:val="00A62E53"/>
    <w:rsid w:val="00A63DD0"/>
    <w:rsid w:val="00A6731A"/>
    <w:rsid w:val="00A67A81"/>
    <w:rsid w:val="00A67DCF"/>
    <w:rsid w:val="00A70171"/>
    <w:rsid w:val="00A72AA9"/>
    <w:rsid w:val="00A73B5E"/>
    <w:rsid w:val="00A7422A"/>
    <w:rsid w:val="00A74456"/>
    <w:rsid w:val="00A7512F"/>
    <w:rsid w:val="00A756F9"/>
    <w:rsid w:val="00A75766"/>
    <w:rsid w:val="00A75969"/>
    <w:rsid w:val="00A760CB"/>
    <w:rsid w:val="00A80642"/>
    <w:rsid w:val="00A8078A"/>
    <w:rsid w:val="00A80A98"/>
    <w:rsid w:val="00A811AE"/>
    <w:rsid w:val="00A81FED"/>
    <w:rsid w:val="00A82996"/>
    <w:rsid w:val="00A84671"/>
    <w:rsid w:val="00A856FF"/>
    <w:rsid w:val="00A85AEC"/>
    <w:rsid w:val="00A87269"/>
    <w:rsid w:val="00A873A7"/>
    <w:rsid w:val="00A87A0E"/>
    <w:rsid w:val="00A91394"/>
    <w:rsid w:val="00A913E0"/>
    <w:rsid w:val="00A9199A"/>
    <w:rsid w:val="00A91CE9"/>
    <w:rsid w:val="00A9248B"/>
    <w:rsid w:val="00A92A59"/>
    <w:rsid w:val="00A933AF"/>
    <w:rsid w:val="00A94E59"/>
    <w:rsid w:val="00A97C35"/>
    <w:rsid w:val="00AA113B"/>
    <w:rsid w:val="00AA11C5"/>
    <w:rsid w:val="00AA26F2"/>
    <w:rsid w:val="00AA2D98"/>
    <w:rsid w:val="00AA4E53"/>
    <w:rsid w:val="00AA5B3C"/>
    <w:rsid w:val="00AB1535"/>
    <w:rsid w:val="00AB2643"/>
    <w:rsid w:val="00AB35D3"/>
    <w:rsid w:val="00AB503D"/>
    <w:rsid w:val="00AB70E7"/>
    <w:rsid w:val="00AB74B0"/>
    <w:rsid w:val="00AB82CA"/>
    <w:rsid w:val="00AC029E"/>
    <w:rsid w:val="00AC07FA"/>
    <w:rsid w:val="00AC082E"/>
    <w:rsid w:val="00AC0984"/>
    <w:rsid w:val="00AC09E1"/>
    <w:rsid w:val="00AC2789"/>
    <w:rsid w:val="00AC304D"/>
    <w:rsid w:val="00AC339C"/>
    <w:rsid w:val="00AC3E17"/>
    <w:rsid w:val="00AC3EA6"/>
    <w:rsid w:val="00AC43C0"/>
    <w:rsid w:val="00AC4D02"/>
    <w:rsid w:val="00AC5DF4"/>
    <w:rsid w:val="00AD0390"/>
    <w:rsid w:val="00AD0990"/>
    <w:rsid w:val="00AD18FB"/>
    <w:rsid w:val="00AD25AA"/>
    <w:rsid w:val="00AD3664"/>
    <w:rsid w:val="00AD5AFC"/>
    <w:rsid w:val="00AD6A4A"/>
    <w:rsid w:val="00AD6B25"/>
    <w:rsid w:val="00AD7296"/>
    <w:rsid w:val="00AD7C72"/>
    <w:rsid w:val="00AE00C3"/>
    <w:rsid w:val="00AE07EC"/>
    <w:rsid w:val="00AE19DE"/>
    <w:rsid w:val="00AE1A7E"/>
    <w:rsid w:val="00AE7825"/>
    <w:rsid w:val="00AF13D8"/>
    <w:rsid w:val="00AF243A"/>
    <w:rsid w:val="00AF2D37"/>
    <w:rsid w:val="00AF361D"/>
    <w:rsid w:val="00AF4B24"/>
    <w:rsid w:val="00AF4DFD"/>
    <w:rsid w:val="00AF50E9"/>
    <w:rsid w:val="00AF57CF"/>
    <w:rsid w:val="00AF5DEE"/>
    <w:rsid w:val="00AF6987"/>
    <w:rsid w:val="00AF6EC6"/>
    <w:rsid w:val="00AF7303"/>
    <w:rsid w:val="00AF7B28"/>
    <w:rsid w:val="00AF7FD4"/>
    <w:rsid w:val="00B03EBE"/>
    <w:rsid w:val="00B042B8"/>
    <w:rsid w:val="00B05DF2"/>
    <w:rsid w:val="00B06FF3"/>
    <w:rsid w:val="00B07CF0"/>
    <w:rsid w:val="00B1317F"/>
    <w:rsid w:val="00B15579"/>
    <w:rsid w:val="00B1630D"/>
    <w:rsid w:val="00B165DA"/>
    <w:rsid w:val="00B1763D"/>
    <w:rsid w:val="00B207ED"/>
    <w:rsid w:val="00B20CA1"/>
    <w:rsid w:val="00B20E6B"/>
    <w:rsid w:val="00B238D7"/>
    <w:rsid w:val="00B23AA6"/>
    <w:rsid w:val="00B24D2A"/>
    <w:rsid w:val="00B266B4"/>
    <w:rsid w:val="00B26E48"/>
    <w:rsid w:val="00B30B3D"/>
    <w:rsid w:val="00B32A03"/>
    <w:rsid w:val="00B32E89"/>
    <w:rsid w:val="00B351DA"/>
    <w:rsid w:val="00B356F6"/>
    <w:rsid w:val="00B373AF"/>
    <w:rsid w:val="00B3759D"/>
    <w:rsid w:val="00B403F4"/>
    <w:rsid w:val="00B405EC"/>
    <w:rsid w:val="00B412BA"/>
    <w:rsid w:val="00B4146A"/>
    <w:rsid w:val="00B41BA6"/>
    <w:rsid w:val="00B421F1"/>
    <w:rsid w:val="00B425A3"/>
    <w:rsid w:val="00B42AC0"/>
    <w:rsid w:val="00B44755"/>
    <w:rsid w:val="00B454BA"/>
    <w:rsid w:val="00B46814"/>
    <w:rsid w:val="00B46895"/>
    <w:rsid w:val="00B47FAC"/>
    <w:rsid w:val="00B50E22"/>
    <w:rsid w:val="00B52657"/>
    <w:rsid w:val="00B52EB3"/>
    <w:rsid w:val="00B52EB5"/>
    <w:rsid w:val="00B532D0"/>
    <w:rsid w:val="00B53CB9"/>
    <w:rsid w:val="00B555A8"/>
    <w:rsid w:val="00B56B21"/>
    <w:rsid w:val="00B56E70"/>
    <w:rsid w:val="00B57DA7"/>
    <w:rsid w:val="00B57F19"/>
    <w:rsid w:val="00B60490"/>
    <w:rsid w:val="00B6180E"/>
    <w:rsid w:val="00B626D0"/>
    <w:rsid w:val="00B636E7"/>
    <w:rsid w:val="00B63F72"/>
    <w:rsid w:val="00B64A09"/>
    <w:rsid w:val="00B653AA"/>
    <w:rsid w:val="00B671C7"/>
    <w:rsid w:val="00B67902"/>
    <w:rsid w:val="00B67F36"/>
    <w:rsid w:val="00B70E62"/>
    <w:rsid w:val="00B71ACB"/>
    <w:rsid w:val="00B72210"/>
    <w:rsid w:val="00B72A24"/>
    <w:rsid w:val="00B73591"/>
    <w:rsid w:val="00B735DF"/>
    <w:rsid w:val="00B7522B"/>
    <w:rsid w:val="00B756E8"/>
    <w:rsid w:val="00B7638E"/>
    <w:rsid w:val="00B76FCA"/>
    <w:rsid w:val="00B80BCC"/>
    <w:rsid w:val="00B84932"/>
    <w:rsid w:val="00B84FA8"/>
    <w:rsid w:val="00B856AF"/>
    <w:rsid w:val="00B87610"/>
    <w:rsid w:val="00B877E4"/>
    <w:rsid w:val="00B9012A"/>
    <w:rsid w:val="00B910BD"/>
    <w:rsid w:val="00B93B38"/>
    <w:rsid w:val="00B956F0"/>
    <w:rsid w:val="00B95A66"/>
    <w:rsid w:val="00B95C90"/>
    <w:rsid w:val="00B96071"/>
    <w:rsid w:val="00B96608"/>
    <w:rsid w:val="00B976C7"/>
    <w:rsid w:val="00BA0138"/>
    <w:rsid w:val="00BA080F"/>
    <w:rsid w:val="00BA084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0817"/>
    <w:rsid w:val="00BC1270"/>
    <w:rsid w:val="00BC1845"/>
    <w:rsid w:val="00BC309A"/>
    <w:rsid w:val="00BC3C1E"/>
    <w:rsid w:val="00BC4C0B"/>
    <w:rsid w:val="00BC5D01"/>
    <w:rsid w:val="00BC69DC"/>
    <w:rsid w:val="00BC74CF"/>
    <w:rsid w:val="00BD0D70"/>
    <w:rsid w:val="00BD1259"/>
    <w:rsid w:val="00BD2B9A"/>
    <w:rsid w:val="00BD3977"/>
    <w:rsid w:val="00BD43A4"/>
    <w:rsid w:val="00BD6170"/>
    <w:rsid w:val="00BD679A"/>
    <w:rsid w:val="00BD77D9"/>
    <w:rsid w:val="00BD78FB"/>
    <w:rsid w:val="00BE2FD3"/>
    <w:rsid w:val="00BE312D"/>
    <w:rsid w:val="00BE6246"/>
    <w:rsid w:val="00BE630A"/>
    <w:rsid w:val="00BE71FC"/>
    <w:rsid w:val="00BF1F6A"/>
    <w:rsid w:val="00BF21D6"/>
    <w:rsid w:val="00BF5263"/>
    <w:rsid w:val="00BF5F79"/>
    <w:rsid w:val="00BF6B0B"/>
    <w:rsid w:val="00BF773C"/>
    <w:rsid w:val="00C03571"/>
    <w:rsid w:val="00C036F9"/>
    <w:rsid w:val="00C037C5"/>
    <w:rsid w:val="00C04D1C"/>
    <w:rsid w:val="00C05D92"/>
    <w:rsid w:val="00C0750E"/>
    <w:rsid w:val="00C109F5"/>
    <w:rsid w:val="00C111FA"/>
    <w:rsid w:val="00C13310"/>
    <w:rsid w:val="00C14CCE"/>
    <w:rsid w:val="00C14E4B"/>
    <w:rsid w:val="00C15F1E"/>
    <w:rsid w:val="00C16C41"/>
    <w:rsid w:val="00C1744A"/>
    <w:rsid w:val="00C205FF"/>
    <w:rsid w:val="00C208A2"/>
    <w:rsid w:val="00C208AB"/>
    <w:rsid w:val="00C20948"/>
    <w:rsid w:val="00C21211"/>
    <w:rsid w:val="00C216BC"/>
    <w:rsid w:val="00C21FB9"/>
    <w:rsid w:val="00C2426B"/>
    <w:rsid w:val="00C249F1"/>
    <w:rsid w:val="00C24DDA"/>
    <w:rsid w:val="00C25074"/>
    <w:rsid w:val="00C2663F"/>
    <w:rsid w:val="00C26985"/>
    <w:rsid w:val="00C304D7"/>
    <w:rsid w:val="00C32EE2"/>
    <w:rsid w:val="00C32F75"/>
    <w:rsid w:val="00C33291"/>
    <w:rsid w:val="00C34167"/>
    <w:rsid w:val="00C36D6F"/>
    <w:rsid w:val="00C37983"/>
    <w:rsid w:val="00C37E5C"/>
    <w:rsid w:val="00C43A82"/>
    <w:rsid w:val="00C44AFB"/>
    <w:rsid w:val="00C469AD"/>
    <w:rsid w:val="00C46ED5"/>
    <w:rsid w:val="00C477B4"/>
    <w:rsid w:val="00C50581"/>
    <w:rsid w:val="00C514C1"/>
    <w:rsid w:val="00C51529"/>
    <w:rsid w:val="00C51620"/>
    <w:rsid w:val="00C51E6A"/>
    <w:rsid w:val="00C52022"/>
    <w:rsid w:val="00C52080"/>
    <w:rsid w:val="00C52DA3"/>
    <w:rsid w:val="00C5435B"/>
    <w:rsid w:val="00C54877"/>
    <w:rsid w:val="00C5686C"/>
    <w:rsid w:val="00C56F8E"/>
    <w:rsid w:val="00C572DA"/>
    <w:rsid w:val="00C577AC"/>
    <w:rsid w:val="00C600FA"/>
    <w:rsid w:val="00C61EBD"/>
    <w:rsid w:val="00C628D7"/>
    <w:rsid w:val="00C63B53"/>
    <w:rsid w:val="00C6464E"/>
    <w:rsid w:val="00C6468C"/>
    <w:rsid w:val="00C64FCA"/>
    <w:rsid w:val="00C66272"/>
    <w:rsid w:val="00C6661A"/>
    <w:rsid w:val="00C66D3A"/>
    <w:rsid w:val="00C6716A"/>
    <w:rsid w:val="00C701F5"/>
    <w:rsid w:val="00C71320"/>
    <w:rsid w:val="00C72117"/>
    <w:rsid w:val="00C725AC"/>
    <w:rsid w:val="00C73A25"/>
    <w:rsid w:val="00C73EA0"/>
    <w:rsid w:val="00C75BFA"/>
    <w:rsid w:val="00C765DD"/>
    <w:rsid w:val="00C76873"/>
    <w:rsid w:val="00C810AA"/>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751"/>
    <w:rsid w:val="00C932D8"/>
    <w:rsid w:val="00C93D16"/>
    <w:rsid w:val="00C94EB5"/>
    <w:rsid w:val="00C95670"/>
    <w:rsid w:val="00C964B1"/>
    <w:rsid w:val="00C96C71"/>
    <w:rsid w:val="00C9728D"/>
    <w:rsid w:val="00CA1B65"/>
    <w:rsid w:val="00CA2776"/>
    <w:rsid w:val="00CA2DA5"/>
    <w:rsid w:val="00CA3C55"/>
    <w:rsid w:val="00CA4F37"/>
    <w:rsid w:val="00CA64CC"/>
    <w:rsid w:val="00CB39A5"/>
    <w:rsid w:val="00CB5051"/>
    <w:rsid w:val="00CB53EA"/>
    <w:rsid w:val="00CB60A5"/>
    <w:rsid w:val="00CB684C"/>
    <w:rsid w:val="00CB758A"/>
    <w:rsid w:val="00CB768A"/>
    <w:rsid w:val="00CC078A"/>
    <w:rsid w:val="00CC2CA5"/>
    <w:rsid w:val="00CC4FC2"/>
    <w:rsid w:val="00CC571B"/>
    <w:rsid w:val="00CC721C"/>
    <w:rsid w:val="00CD071E"/>
    <w:rsid w:val="00CD2720"/>
    <w:rsid w:val="00CD299B"/>
    <w:rsid w:val="00CD314D"/>
    <w:rsid w:val="00CD3974"/>
    <w:rsid w:val="00CD3F0B"/>
    <w:rsid w:val="00CD57DD"/>
    <w:rsid w:val="00CD6723"/>
    <w:rsid w:val="00CD6C8C"/>
    <w:rsid w:val="00CE0D6A"/>
    <w:rsid w:val="00CE1C27"/>
    <w:rsid w:val="00CE2C82"/>
    <w:rsid w:val="00CE4620"/>
    <w:rsid w:val="00CE4A9B"/>
    <w:rsid w:val="00CE5181"/>
    <w:rsid w:val="00CE55D5"/>
    <w:rsid w:val="00CE5C99"/>
    <w:rsid w:val="00CE6495"/>
    <w:rsid w:val="00CE7085"/>
    <w:rsid w:val="00CE7122"/>
    <w:rsid w:val="00CE7877"/>
    <w:rsid w:val="00CF03DA"/>
    <w:rsid w:val="00CF0494"/>
    <w:rsid w:val="00CF0E6A"/>
    <w:rsid w:val="00CF4322"/>
    <w:rsid w:val="00CF4D1A"/>
    <w:rsid w:val="00CF615D"/>
    <w:rsid w:val="00CF63BD"/>
    <w:rsid w:val="00CF6A10"/>
    <w:rsid w:val="00CF6E77"/>
    <w:rsid w:val="00CF7F0C"/>
    <w:rsid w:val="00D0063E"/>
    <w:rsid w:val="00D01670"/>
    <w:rsid w:val="00D01BD1"/>
    <w:rsid w:val="00D02241"/>
    <w:rsid w:val="00D02298"/>
    <w:rsid w:val="00D02730"/>
    <w:rsid w:val="00D04125"/>
    <w:rsid w:val="00D06DA7"/>
    <w:rsid w:val="00D06FB2"/>
    <w:rsid w:val="00D06FF9"/>
    <w:rsid w:val="00D07FFE"/>
    <w:rsid w:val="00D1011B"/>
    <w:rsid w:val="00D10BFF"/>
    <w:rsid w:val="00D12127"/>
    <w:rsid w:val="00D129E8"/>
    <w:rsid w:val="00D13177"/>
    <w:rsid w:val="00D13F65"/>
    <w:rsid w:val="00D15D72"/>
    <w:rsid w:val="00D16C58"/>
    <w:rsid w:val="00D17145"/>
    <w:rsid w:val="00D20C65"/>
    <w:rsid w:val="00D21D29"/>
    <w:rsid w:val="00D22318"/>
    <w:rsid w:val="00D2231C"/>
    <w:rsid w:val="00D22602"/>
    <w:rsid w:val="00D23A66"/>
    <w:rsid w:val="00D25A19"/>
    <w:rsid w:val="00D26A3B"/>
    <w:rsid w:val="00D307B4"/>
    <w:rsid w:val="00D30886"/>
    <w:rsid w:val="00D31B9F"/>
    <w:rsid w:val="00D32134"/>
    <w:rsid w:val="00D3214B"/>
    <w:rsid w:val="00D32C98"/>
    <w:rsid w:val="00D337E9"/>
    <w:rsid w:val="00D33A41"/>
    <w:rsid w:val="00D33CC2"/>
    <w:rsid w:val="00D344F5"/>
    <w:rsid w:val="00D34F98"/>
    <w:rsid w:val="00D35453"/>
    <w:rsid w:val="00D366DA"/>
    <w:rsid w:val="00D36CF3"/>
    <w:rsid w:val="00D37B80"/>
    <w:rsid w:val="00D40DD5"/>
    <w:rsid w:val="00D41DE2"/>
    <w:rsid w:val="00D42216"/>
    <w:rsid w:val="00D42926"/>
    <w:rsid w:val="00D42F38"/>
    <w:rsid w:val="00D4541F"/>
    <w:rsid w:val="00D455FE"/>
    <w:rsid w:val="00D45686"/>
    <w:rsid w:val="00D45ED7"/>
    <w:rsid w:val="00D45FEE"/>
    <w:rsid w:val="00D4649C"/>
    <w:rsid w:val="00D46EF1"/>
    <w:rsid w:val="00D47F44"/>
    <w:rsid w:val="00D50356"/>
    <w:rsid w:val="00D50990"/>
    <w:rsid w:val="00D5170F"/>
    <w:rsid w:val="00D51A27"/>
    <w:rsid w:val="00D52558"/>
    <w:rsid w:val="00D548BA"/>
    <w:rsid w:val="00D55E4D"/>
    <w:rsid w:val="00D56CAF"/>
    <w:rsid w:val="00D601D8"/>
    <w:rsid w:val="00D6050B"/>
    <w:rsid w:val="00D6162B"/>
    <w:rsid w:val="00D62700"/>
    <w:rsid w:val="00D633F1"/>
    <w:rsid w:val="00D63C0A"/>
    <w:rsid w:val="00D63ECA"/>
    <w:rsid w:val="00D643ED"/>
    <w:rsid w:val="00D66001"/>
    <w:rsid w:val="00D664F1"/>
    <w:rsid w:val="00D66C2F"/>
    <w:rsid w:val="00D66C41"/>
    <w:rsid w:val="00D67BBA"/>
    <w:rsid w:val="00D711DE"/>
    <w:rsid w:val="00D72762"/>
    <w:rsid w:val="00D7482E"/>
    <w:rsid w:val="00D74EBB"/>
    <w:rsid w:val="00D814C6"/>
    <w:rsid w:val="00D81FE4"/>
    <w:rsid w:val="00D835B9"/>
    <w:rsid w:val="00D840A1"/>
    <w:rsid w:val="00D847DE"/>
    <w:rsid w:val="00D85356"/>
    <w:rsid w:val="00D866CB"/>
    <w:rsid w:val="00D8780E"/>
    <w:rsid w:val="00D9048C"/>
    <w:rsid w:val="00D90C06"/>
    <w:rsid w:val="00D910D6"/>
    <w:rsid w:val="00D91E44"/>
    <w:rsid w:val="00D94224"/>
    <w:rsid w:val="00D949A6"/>
    <w:rsid w:val="00D94A36"/>
    <w:rsid w:val="00D95F83"/>
    <w:rsid w:val="00D96090"/>
    <w:rsid w:val="00D97086"/>
    <w:rsid w:val="00DA0CE8"/>
    <w:rsid w:val="00DA1B2D"/>
    <w:rsid w:val="00DA1D79"/>
    <w:rsid w:val="00DA2E15"/>
    <w:rsid w:val="00DA2F69"/>
    <w:rsid w:val="00DA6FFF"/>
    <w:rsid w:val="00DA723C"/>
    <w:rsid w:val="00DA79DE"/>
    <w:rsid w:val="00DA7C36"/>
    <w:rsid w:val="00DB09B7"/>
    <w:rsid w:val="00DB0EAC"/>
    <w:rsid w:val="00DB4C80"/>
    <w:rsid w:val="00DB7158"/>
    <w:rsid w:val="00DB7960"/>
    <w:rsid w:val="00DC0ADF"/>
    <w:rsid w:val="00DC1663"/>
    <w:rsid w:val="00DC1817"/>
    <w:rsid w:val="00DC1839"/>
    <w:rsid w:val="00DC1F0A"/>
    <w:rsid w:val="00DC437A"/>
    <w:rsid w:val="00DC457B"/>
    <w:rsid w:val="00DC4A83"/>
    <w:rsid w:val="00DC5305"/>
    <w:rsid w:val="00DC5D5C"/>
    <w:rsid w:val="00DC6EDF"/>
    <w:rsid w:val="00DC7931"/>
    <w:rsid w:val="00DC7F21"/>
    <w:rsid w:val="00DD08D4"/>
    <w:rsid w:val="00DD0BDE"/>
    <w:rsid w:val="00DD1DFD"/>
    <w:rsid w:val="00DD2473"/>
    <w:rsid w:val="00DD2795"/>
    <w:rsid w:val="00DD32A0"/>
    <w:rsid w:val="00DD4D95"/>
    <w:rsid w:val="00DD5AE6"/>
    <w:rsid w:val="00DD7A92"/>
    <w:rsid w:val="00DE0665"/>
    <w:rsid w:val="00DE09C8"/>
    <w:rsid w:val="00DE0AD8"/>
    <w:rsid w:val="00DE1A98"/>
    <w:rsid w:val="00DE1A99"/>
    <w:rsid w:val="00DE28D1"/>
    <w:rsid w:val="00DE311C"/>
    <w:rsid w:val="00DE3E6D"/>
    <w:rsid w:val="00DE43A9"/>
    <w:rsid w:val="00DE52D3"/>
    <w:rsid w:val="00DE59B7"/>
    <w:rsid w:val="00DE7831"/>
    <w:rsid w:val="00DE7A9F"/>
    <w:rsid w:val="00DF0564"/>
    <w:rsid w:val="00DF2B22"/>
    <w:rsid w:val="00DF3B08"/>
    <w:rsid w:val="00DF5E35"/>
    <w:rsid w:val="00DF5EB1"/>
    <w:rsid w:val="00DF5F27"/>
    <w:rsid w:val="00DF6164"/>
    <w:rsid w:val="00DF73BB"/>
    <w:rsid w:val="00E029DB"/>
    <w:rsid w:val="00E02D5F"/>
    <w:rsid w:val="00E033C9"/>
    <w:rsid w:val="00E03C98"/>
    <w:rsid w:val="00E06AE6"/>
    <w:rsid w:val="00E0725F"/>
    <w:rsid w:val="00E1085A"/>
    <w:rsid w:val="00E13360"/>
    <w:rsid w:val="00E13639"/>
    <w:rsid w:val="00E13F8A"/>
    <w:rsid w:val="00E161CA"/>
    <w:rsid w:val="00E170AF"/>
    <w:rsid w:val="00E17AA2"/>
    <w:rsid w:val="00E20611"/>
    <w:rsid w:val="00E20AFE"/>
    <w:rsid w:val="00E20B91"/>
    <w:rsid w:val="00E2147E"/>
    <w:rsid w:val="00E21C3E"/>
    <w:rsid w:val="00E22D2E"/>
    <w:rsid w:val="00E23DC5"/>
    <w:rsid w:val="00E2582B"/>
    <w:rsid w:val="00E278EC"/>
    <w:rsid w:val="00E27991"/>
    <w:rsid w:val="00E31364"/>
    <w:rsid w:val="00E321E5"/>
    <w:rsid w:val="00E32F3C"/>
    <w:rsid w:val="00E35763"/>
    <w:rsid w:val="00E40F63"/>
    <w:rsid w:val="00E42880"/>
    <w:rsid w:val="00E42B01"/>
    <w:rsid w:val="00E43C7D"/>
    <w:rsid w:val="00E43C97"/>
    <w:rsid w:val="00E446F2"/>
    <w:rsid w:val="00E44D23"/>
    <w:rsid w:val="00E4518C"/>
    <w:rsid w:val="00E4579D"/>
    <w:rsid w:val="00E461C6"/>
    <w:rsid w:val="00E5252A"/>
    <w:rsid w:val="00E530FE"/>
    <w:rsid w:val="00E5447D"/>
    <w:rsid w:val="00E54C71"/>
    <w:rsid w:val="00E55803"/>
    <w:rsid w:val="00E568FF"/>
    <w:rsid w:val="00E57235"/>
    <w:rsid w:val="00E57765"/>
    <w:rsid w:val="00E579FE"/>
    <w:rsid w:val="00E60127"/>
    <w:rsid w:val="00E61B3D"/>
    <w:rsid w:val="00E6204D"/>
    <w:rsid w:val="00E62CD0"/>
    <w:rsid w:val="00E64700"/>
    <w:rsid w:val="00E64A23"/>
    <w:rsid w:val="00E65073"/>
    <w:rsid w:val="00E66666"/>
    <w:rsid w:val="00E675EB"/>
    <w:rsid w:val="00E7123D"/>
    <w:rsid w:val="00E71CDD"/>
    <w:rsid w:val="00E770B3"/>
    <w:rsid w:val="00E801F8"/>
    <w:rsid w:val="00E805AA"/>
    <w:rsid w:val="00E8068C"/>
    <w:rsid w:val="00E82545"/>
    <w:rsid w:val="00E82FD1"/>
    <w:rsid w:val="00E83B6C"/>
    <w:rsid w:val="00E84FFD"/>
    <w:rsid w:val="00E85A98"/>
    <w:rsid w:val="00E85FAF"/>
    <w:rsid w:val="00E8667E"/>
    <w:rsid w:val="00E87064"/>
    <w:rsid w:val="00E87377"/>
    <w:rsid w:val="00E874A1"/>
    <w:rsid w:val="00E90041"/>
    <w:rsid w:val="00E908D3"/>
    <w:rsid w:val="00E92C83"/>
    <w:rsid w:val="00E93F11"/>
    <w:rsid w:val="00E9435F"/>
    <w:rsid w:val="00E951B6"/>
    <w:rsid w:val="00E95CDF"/>
    <w:rsid w:val="00E96981"/>
    <w:rsid w:val="00E9710C"/>
    <w:rsid w:val="00E9713E"/>
    <w:rsid w:val="00E9740A"/>
    <w:rsid w:val="00EA0B78"/>
    <w:rsid w:val="00EA19D4"/>
    <w:rsid w:val="00EA3930"/>
    <w:rsid w:val="00EA3D0A"/>
    <w:rsid w:val="00EA4E5E"/>
    <w:rsid w:val="00EA5DD1"/>
    <w:rsid w:val="00EA6FAD"/>
    <w:rsid w:val="00EB0E8F"/>
    <w:rsid w:val="00EB21FF"/>
    <w:rsid w:val="00EB2760"/>
    <w:rsid w:val="00EB2A8F"/>
    <w:rsid w:val="00EB3025"/>
    <w:rsid w:val="00EB37DD"/>
    <w:rsid w:val="00EB3F66"/>
    <w:rsid w:val="00EB6948"/>
    <w:rsid w:val="00EB7B6C"/>
    <w:rsid w:val="00EB7E70"/>
    <w:rsid w:val="00EC3050"/>
    <w:rsid w:val="00EC32F1"/>
    <w:rsid w:val="00EC53E3"/>
    <w:rsid w:val="00EC64BB"/>
    <w:rsid w:val="00ED0F3B"/>
    <w:rsid w:val="00ED1D40"/>
    <w:rsid w:val="00ED2684"/>
    <w:rsid w:val="00ED3DDA"/>
    <w:rsid w:val="00ED444F"/>
    <w:rsid w:val="00ED4CEA"/>
    <w:rsid w:val="00ED5584"/>
    <w:rsid w:val="00ED7A70"/>
    <w:rsid w:val="00ED7B11"/>
    <w:rsid w:val="00EE19C5"/>
    <w:rsid w:val="00EE1AC6"/>
    <w:rsid w:val="00EE1D1E"/>
    <w:rsid w:val="00EE1DA1"/>
    <w:rsid w:val="00EE2800"/>
    <w:rsid w:val="00EE2BA2"/>
    <w:rsid w:val="00EE34D4"/>
    <w:rsid w:val="00EE3C68"/>
    <w:rsid w:val="00EE44FB"/>
    <w:rsid w:val="00EE5AF1"/>
    <w:rsid w:val="00EE697E"/>
    <w:rsid w:val="00EE786F"/>
    <w:rsid w:val="00EF0230"/>
    <w:rsid w:val="00EF2493"/>
    <w:rsid w:val="00EF2E12"/>
    <w:rsid w:val="00EF3D91"/>
    <w:rsid w:val="00EF4933"/>
    <w:rsid w:val="00EF4A9B"/>
    <w:rsid w:val="00EF5847"/>
    <w:rsid w:val="00EF5A06"/>
    <w:rsid w:val="00EF78B6"/>
    <w:rsid w:val="00EF7DB3"/>
    <w:rsid w:val="00F0057E"/>
    <w:rsid w:val="00F02EE9"/>
    <w:rsid w:val="00F03394"/>
    <w:rsid w:val="00F03B50"/>
    <w:rsid w:val="00F05CC6"/>
    <w:rsid w:val="00F06A18"/>
    <w:rsid w:val="00F06D45"/>
    <w:rsid w:val="00F1060D"/>
    <w:rsid w:val="00F10CBB"/>
    <w:rsid w:val="00F128A5"/>
    <w:rsid w:val="00F12981"/>
    <w:rsid w:val="00F12B78"/>
    <w:rsid w:val="00F1419F"/>
    <w:rsid w:val="00F14204"/>
    <w:rsid w:val="00F14439"/>
    <w:rsid w:val="00F149AA"/>
    <w:rsid w:val="00F14C8C"/>
    <w:rsid w:val="00F16927"/>
    <w:rsid w:val="00F16FC5"/>
    <w:rsid w:val="00F1720A"/>
    <w:rsid w:val="00F21595"/>
    <w:rsid w:val="00F2204B"/>
    <w:rsid w:val="00F2381C"/>
    <w:rsid w:val="00F239FF"/>
    <w:rsid w:val="00F2680A"/>
    <w:rsid w:val="00F26AF0"/>
    <w:rsid w:val="00F2724C"/>
    <w:rsid w:val="00F27321"/>
    <w:rsid w:val="00F30887"/>
    <w:rsid w:val="00F30B7A"/>
    <w:rsid w:val="00F31DE9"/>
    <w:rsid w:val="00F31FC4"/>
    <w:rsid w:val="00F325C8"/>
    <w:rsid w:val="00F32C69"/>
    <w:rsid w:val="00F34766"/>
    <w:rsid w:val="00F349E2"/>
    <w:rsid w:val="00F34D8A"/>
    <w:rsid w:val="00F34E1C"/>
    <w:rsid w:val="00F36016"/>
    <w:rsid w:val="00F36303"/>
    <w:rsid w:val="00F37CAB"/>
    <w:rsid w:val="00F407D4"/>
    <w:rsid w:val="00F40E15"/>
    <w:rsid w:val="00F40EAA"/>
    <w:rsid w:val="00F410EA"/>
    <w:rsid w:val="00F41BFA"/>
    <w:rsid w:val="00F42C77"/>
    <w:rsid w:val="00F431B5"/>
    <w:rsid w:val="00F432F6"/>
    <w:rsid w:val="00F43754"/>
    <w:rsid w:val="00F44962"/>
    <w:rsid w:val="00F44ADD"/>
    <w:rsid w:val="00F450BB"/>
    <w:rsid w:val="00F46549"/>
    <w:rsid w:val="00F475EF"/>
    <w:rsid w:val="00F500D3"/>
    <w:rsid w:val="00F50CED"/>
    <w:rsid w:val="00F51A5F"/>
    <w:rsid w:val="00F52F19"/>
    <w:rsid w:val="00F54418"/>
    <w:rsid w:val="00F5498A"/>
    <w:rsid w:val="00F54BDA"/>
    <w:rsid w:val="00F57B43"/>
    <w:rsid w:val="00F60853"/>
    <w:rsid w:val="00F62205"/>
    <w:rsid w:val="00F62A6E"/>
    <w:rsid w:val="00F63472"/>
    <w:rsid w:val="00F63F78"/>
    <w:rsid w:val="00F64047"/>
    <w:rsid w:val="00F674C6"/>
    <w:rsid w:val="00F67792"/>
    <w:rsid w:val="00F677E8"/>
    <w:rsid w:val="00F724C8"/>
    <w:rsid w:val="00F7256D"/>
    <w:rsid w:val="00F72666"/>
    <w:rsid w:val="00F75730"/>
    <w:rsid w:val="00F76261"/>
    <w:rsid w:val="00F767EA"/>
    <w:rsid w:val="00F76A73"/>
    <w:rsid w:val="00F773F7"/>
    <w:rsid w:val="00F809FC"/>
    <w:rsid w:val="00F82DC2"/>
    <w:rsid w:val="00F8401B"/>
    <w:rsid w:val="00F87E19"/>
    <w:rsid w:val="00F90D1F"/>
    <w:rsid w:val="00F91BDB"/>
    <w:rsid w:val="00F91D74"/>
    <w:rsid w:val="00F9272F"/>
    <w:rsid w:val="00F92B55"/>
    <w:rsid w:val="00F92D90"/>
    <w:rsid w:val="00F92FDD"/>
    <w:rsid w:val="00F93B44"/>
    <w:rsid w:val="00F93C9E"/>
    <w:rsid w:val="00F9653A"/>
    <w:rsid w:val="00F96A41"/>
    <w:rsid w:val="00F96C32"/>
    <w:rsid w:val="00F9748D"/>
    <w:rsid w:val="00FA0CF8"/>
    <w:rsid w:val="00FA0EBA"/>
    <w:rsid w:val="00FA12A1"/>
    <w:rsid w:val="00FA202D"/>
    <w:rsid w:val="00FA33E9"/>
    <w:rsid w:val="00FA3BB7"/>
    <w:rsid w:val="00FA69AC"/>
    <w:rsid w:val="00FA6DBF"/>
    <w:rsid w:val="00FA7421"/>
    <w:rsid w:val="00FA7CB6"/>
    <w:rsid w:val="00FA7E6E"/>
    <w:rsid w:val="00FB23FA"/>
    <w:rsid w:val="00FB3F79"/>
    <w:rsid w:val="00FB4D6E"/>
    <w:rsid w:val="00FB78C4"/>
    <w:rsid w:val="00FB7CAC"/>
    <w:rsid w:val="00FC070A"/>
    <w:rsid w:val="00FC07A6"/>
    <w:rsid w:val="00FC1364"/>
    <w:rsid w:val="00FC1D4E"/>
    <w:rsid w:val="00FC3837"/>
    <w:rsid w:val="00FC38EC"/>
    <w:rsid w:val="00FC5343"/>
    <w:rsid w:val="00FC5739"/>
    <w:rsid w:val="00FC5CD8"/>
    <w:rsid w:val="00FC6126"/>
    <w:rsid w:val="00FC7416"/>
    <w:rsid w:val="00FC75EF"/>
    <w:rsid w:val="00FD0DF6"/>
    <w:rsid w:val="00FD1160"/>
    <w:rsid w:val="00FD1F0D"/>
    <w:rsid w:val="00FD20C8"/>
    <w:rsid w:val="00FD229B"/>
    <w:rsid w:val="00FD303E"/>
    <w:rsid w:val="00FD3F9C"/>
    <w:rsid w:val="00FD47C0"/>
    <w:rsid w:val="00FE05BB"/>
    <w:rsid w:val="00FE1C29"/>
    <w:rsid w:val="00FE477C"/>
    <w:rsid w:val="00FE4782"/>
    <w:rsid w:val="00FE5822"/>
    <w:rsid w:val="00FE63B5"/>
    <w:rsid w:val="00FF0103"/>
    <w:rsid w:val="00FF03AD"/>
    <w:rsid w:val="00FF0EEE"/>
    <w:rsid w:val="00FF2EB6"/>
    <w:rsid w:val="00FF2FEF"/>
    <w:rsid w:val="00FF3682"/>
    <w:rsid w:val="00FF3CBF"/>
    <w:rsid w:val="00FF4027"/>
    <w:rsid w:val="00FF627E"/>
    <w:rsid w:val="00FF672B"/>
    <w:rsid w:val="00FF6CD0"/>
    <w:rsid w:val="00FF6D27"/>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2D9ED5"/>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9AAE92F9-5174-4E3E-B6FE-4ABB7D84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5AB7"/>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m-8017944024380834206m4380159008403133513gmail-msolistparagraph">
    <w:name w:val="m_-8017944024380834206m4380159008403133513gmail-msolistparagraph"/>
    <w:basedOn w:val="prastasis"/>
    <w:rsid w:val="00361C9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semiHidden/>
    <w:unhideWhenUsed/>
    <w:rsid w:val="00E5447D"/>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E5447D"/>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E5447D"/>
    <w:rPr>
      <w:vertAlign w:val="superscript"/>
    </w:rPr>
  </w:style>
  <w:style w:type="paragraph" w:styleId="Pavadinimas">
    <w:name w:val="Title"/>
    <w:basedOn w:val="prastasis"/>
    <w:next w:val="prastasis"/>
    <w:link w:val="PavadinimasDiagrama"/>
    <w:uiPriority w:val="10"/>
    <w:qFormat/>
    <w:rsid w:val="00C249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249F1"/>
    <w:rPr>
      <w:rFonts w:asciiTheme="majorHAnsi" w:eastAsiaTheme="majorEastAsia" w:hAnsiTheme="majorHAnsi" w:cstheme="majorBidi"/>
      <w:spacing w:val="-10"/>
      <w:kern w:val="28"/>
      <w:sz w:val="56"/>
      <w:szCs w:val="56"/>
      <w14:ligatures w14:val="standardContextual"/>
    </w:rPr>
  </w:style>
  <w:style w:type="paragraph" w:customStyle="1" w:styleId="Default">
    <w:name w:val="Default"/>
    <w:rsid w:val="00C249F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348786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25071868">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83906059">
      <w:bodyDiv w:val="1"/>
      <w:marLeft w:val="0"/>
      <w:marRight w:val="0"/>
      <w:marTop w:val="0"/>
      <w:marBottom w:val="0"/>
      <w:divBdr>
        <w:top w:val="none" w:sz="0" w:space="0" w:color="auto"/>
        <w:left w:val="none" w:sz="0" w:space="0" w:color="auto"/>
        <w:bottom w:val="none" w:sz="0" w:space="0" w:color="auto"/>
        <w:right w:val="none" w:sz="0" w:space="0" w:color="auto"/>
      </w:divBdr>
    </w:div>
    <w:div w:id="1046101033">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69185529">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a2c5ed01df111edb4cae1b158f98ea5/asr" TargetMode="External"/><Relationship Id="rId18" Type="http://schemas.openxmlformats.org/officeDocument/2006/relationships/hyperlink" Target="https://e-tar.lt/portal/lt/legalAct/14e33320f1ed11ec8fa7d02a65c371ad/asr" TargetMode="External"/><Relationship Id="rId26" Type="http://schemas.openxmlformats.org/officeDocument/2006/relationships/hyperlink" Target="https://www.e-tar.lt/portal/lt/legalAct/6a2c5ed01df111edb4cae1b158f98ea5/asr" TargetMode="External"/><Relationship Id="rId39" Type="http://schemas.openxmlformats.org/officeDocument/2006/relationships/hyperlink" Target="https://2021.esinvesticijos.lt/dokumentai/2021-2027-m-partnerystes-sutartis" TargetMode="External"/><Relationship Id="rId21" Type="http://schemas.openxmlformats.org/officeDocument/2006/relationships/hyperlink" Target="https://esinvesticijos.lt/dokumentai/informacijos-apie-biudzeto-pasiskirstyma-forma" TargetMode="External"/><Relationship Id="rId34" Type="http://schemas.openxmlformats.org/officeDocument/2006/relationships/hyperlink" Target="https://www.kupiskis.lt/nevyriausybines-ir-bendruomenines-organizacijos/kupiskio-miesto-vietos-veiklos-grupe-vvg/kvietimai-teikti-projektus/739" TargetMode="External"/><Relationship Id="rId42" Type="http://schemas.openxmlformats.org/officeDocument/2006/relationships/hyperlink" Target="https://eur-lex.europa.eu/legal-content/LT/TXT/?uri=CELEX%3A32023R2831" TargetMode="External"/><Relationship Id="rId47" Type="http://schemas.openxmlformats.org/officeDocument/2006/relationships/hyperlink" Target="https://e-seimas.lrs.lt/portal/legalAct/lt/TAD/324d68a056fa11edba0ded10be2fa21c/asr" TargetMode="External"/><Relationship Id="rId50" Type="http://schemas.openxmlformats.org/officeDocument/2006/relationships/hyperlink" Target="https://eur-lex.europa.eu/legal-content/LT/TXT/?uri=CELEX%3A32020R085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ms.investis.lt" TargetMode="External"/><Relationship Id="rId29" Type="http://schemas.openxmlformats.org/officeDocument/2006/relationships/hyperlink" Target="http://www.kupiskis.lt" TargetMode="External"/><Relationship Id="rId11" Type="http://schemas.openxmlformats.org/officeDocument/2006/relationships/image" Target="media/image1.png"/><Relationship Id="rId24" Type="http://schemas.openxmlformats.org/officeDocument/2006/relationships/hyperlink" Target="https://www.e-tar.lt/portal/lt/legalAct/6a2c5ed01df111edb4cae1b158f98ea5/asr" TargetMode="External"/><Relationship Id="rId32" Type="http://schemas.openxmlformats.org/officeDocument/2006/relationships/hyperlink" Target="https://esinvesticijos.lt/dokumentai/projekto-igyvendinimo-plano-forma" TargetMode="External"/><Relationship Id="rId37" Type="http://schemas.openxmlformats.org/officeDocument/2006/relationships/hyperlink" Target="https://eur-lex.europa.eu/legal-content/LT/TXT/?uri=celex%3A32021R1060" TargetMode="External"/><Relationship Id="rId40" Type="http://schemas.openxmlformats.org/officeDocument/2006/relationships/hyperlink" Target="https://2021.esinvesticijos.lt/dokumentai/2021-2027-metu-europos-sajungos-fondu-investiciju-programa" TargetMode="External"/><Relationship Id="rId45" Type="http://schemas.openxmlformats.org/officeDocument/2006/relationships/hyperlink" Target="https://e-seimas.lrs.lt/portal/legalAct/lt/TAD/5e3aa191a8e511eb98ccba226c8a14d7/asr"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hyperlink" Target="https://esinvesticijos.lt/dokumentai/projekto-sutarties-forma-1" TargetMode="External"/><Relationship Id="rId44" Type="http://schemas.openxmlformats.org/officeDocument/2006/relationships/hyperlink" Target="https://eur-lex.europa.eu/legal-content/LT/TXT/HTML/?uri=OJ%3AC%3A2016%3A269%3AFUL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https://www.e-tar.lt/portal/lt/legalAct/6a2c5ed01df111edb4cae1b158f98ea5/asr" TargetMode="External"/><Relationship Id="rId30" Type="http://schemas.openxmlformats.org/officeDocument/2006/relationships/hyperlink" Target="https://e-tar.lt/portal/lt/legalAct/14e33320f1ed11ec8fa7d02a65c371ad/asr" TargetMode="External"/><Relationship Id="rId35" Type="http://schemas.openxmlformats.org/officeDocument/2006/relationships/hyperlink" Target="https://www.kupiskis.lt/nevyriausybines-ir-bendruomenines-organizacijos/kupiskio-miesto-vietos-veiklos-grupe-vvg/kvietimai-teikti-projektus/739" TargetMode="External"/><Relationship Id="rId43" Type="http://schemas.openxmlformats.org/officeDocument/2006/relationships/hyperlink" Target="https://e-seimas.lrs.lt/portal/legalAct/lt/TAD/TAIS.249046/asr" TargetMode="External"/><Relationship Id="rId48" Type="http://schemas.openxmlformats.org/officeDocument/2006/relationships/hyperlink" Target="https://e-seimas.lrs.lt/portal/legalAct/lt/TAD/b5177ed7b96711ee9269b566387cfecb/asr"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e-tar.lt/portal/lt/legalAct/6a2c5ed01df111edb4cae1b158f98ea5/asr"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sinvesticijos.lt/dokumentai/pazyma-darbo-uzmokescio-apskaiciavimui" TargetMode="External"/><Relationship Id="rId33" Type="http://schemas.openxmlformats.org/officeDocument/2006/relationships/hyperlink" Target="https://www.e-tar.lt/portal/lt/legalAct/6a2c5ed01df111edb4cae1b158f98ea5/asr" TargetMode="External"/><Relationship Id="rId38" Type="http://schemas.openxmlformats.org/officeDocument/2006/relationships/hyperlink" Target="https://eur-lex.europa.eu/legal-content/LT/TXT/?uri=CELEX:32021R1057" TargetMode="External"/><Relationship Id="rId46" Type="http://schemas.openxmlformats.org/officeDocument/2006/relationships/hyperlink" Target="https://www.e-tar.lt/portal/lt/legalAct/9ba13c90a4f911ec8d9390588bf2de65" TargetMode="External"/><Relationship Id="rId20" Type="http://schemas.openxmlformats.org/officeDocument/2006/relationships/hyperlink" Target="https://e-tar.lt/portal/lt/legalAct/14e33320f1ed11ec8fa7d02a65c371ad/asr" TargetMode="External"/><Relationship Id="rId41" Type="http://schemas.openxmlformats.org/officeDocument/2006/relationships/hyperlink" Target="https://e-seimas.lrs.lt/portal/legalAct/lt/TAD/bbcfaf40ddc811eb866fe2e083228059/as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mailto:kupiskiokrastas5@gmail.com" TargetMode="External"/><Relationship Id="rId36" Type="http://schemas.openxmlformats.org/officeDocument/2006/relationships/hyperlink" Target="https://www.kupiskis.lt/kupiskio-miesto-vietos-veiklos-grupes-2024-2027-metu-vietos-pletros-strategija/740" TargetMode="External"/><Relationship Id="rId49" Type="http://schemas.openxmlformats.org/officeDocument/2006/relationships/hyperlink" Target="https://e-seimas.lrs.lt/portal/legalAct/lt/TAD/ed4680fe8e2c11eea791d94269904d9b?positionInSearchResults=1&amp;searchModelUUID=ed697fc0-f055-46f2-bea1-dabdaea3c2e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D953D796A1284778AFCF9A9B8121BBC7"/>
        <w:category>
          <w:name w:val="General"/>
          <w:gallery w:val="placeholder"/>
        </w:category>
        <w:types>
          <w:type w:val="bbPlcHdr"/>
        </w:types>
        <w:behaviors>
          <w:behavior w:val="content"/>
        </w:behaviors>
        <w:guid w:val="{1B2AB20C-3AE7-49FA-A80D-A6A388C18070}"/>
      </w:docPartPr>
      <w:docPartBody>
        <w:p w:rsidR="00E61195" w:rsidRDefault="00E61195"/>
      </w:docPartBody>
    </w:docPart>
    <w:docPart>
      <w:docPartPr>
        <w:name w:val="6884736A4EE04DA9BEAAC46B8D76CAE0"/>
        <w:category>
          <w:name w:val="General"/>
          <w:gallery w:val="placeholder"/>
        </w:category>
        <w:types>
          <w:type w:val="bbPlcHdr"/>
        </w:types>
        <w:behaviors>
          <w:behavior w:val="content"/>
        </w:behaviors>
        <w:guid w:val="{388F50E7-5F6D-4F15-8811-3FCE86DCFC8E}"/>
      </w:docPartPr>
      <w:docPartBody>
        <w:p w:rsidR="00E61195" w:rsidRDefault="00E61195"/>
      </w:docPartBody>
    </w:docPart>
    <w:docPart>
      <w:docPartPr>
        <w:name w:val="8E5C8375884E43BCBE518794D3123227"/>
        <w:category>
          <w:name w:val="General"/>
          <w:gallery w:val="placeholder"/>
        </w:category>
        <w:types>
          <w:type w:val="bbPlcHdr"/>
        </w:types>
        <w:behaviors>
          <w:behavior w:val="content"/>
        </w:behaviors>
        <w:guid w:val="{57D6E2EE-AE2D-40D9-B7FA-B22A0289ADC3}"/>
      </w:docPartPr>
      <w:docPartBody>
        <w:p w:rsidR="00E61195" w:rsidRDefault="00E61195"/>
      </w:docPartBody>
    </w:docPart>
    <w:docPart>
      <w:docPartPr>
        <w:name w:val="E3B83038B3D34221A914FBC2227369B8"/>
        <w:category>
          <w:name w:val="General"/>
          <w:gallery w:val="placeholder"/>
        </w:category>
        <w:types>
          <w:type w:val="bbPlcHdr"/>
        </w:types>
        <w:behaviors>
          <w:behavior w:val="content"/>
        </w:behaviors>
        <w:guid w:val="{E1B386AF-D21E-4C45-8F26-A4B93F0C4035}"/>
      </w:docPartPr>
      <w:docPartBody>
        <w:p w:rsidR="00E61195" w:rsidRDefault="00E61195"/>
      </w:docPartBody>
    </w:docPart>
    <w:docPart>
      <w:docPartPr>
        <w:name w:val="0FBE26FDFFD148CDBC0DE832A2D36F48"/>
        <w:category>
          <w:name w:val="General"/>
          <w:gallery w:val="placeholder"/>
        </w:category>
        <w:types>
          <w:type w:val="bbPlcHdr"/>
        </w:types>
        <w:behaviors>
          <w:behavior w:val="content"/>
        </w:behaviors>
        <w:guid w:val="{77FA990C-8C98-4131-95A7-517FB8BC3012}"/>
      </w:docPartPr>
      <w:docPartBody>
        <w:p w:rsidR="00E61195" w:rsidRDefault="00E61195"/>
      </w:docPartBody>
    </w:docPart>
    <w:docPart>
      <w:docPartPr>
        <w:name w:val="93E6DF0D1D044A23A6FB28C1B53875BF"/>
        <w:category>
          <w:name w:val="General"/>
          <w:gallery w:val="placeholder"/>
        </w:category>
        <w:types>
          <w:type w:val="bbPlcHdr"/>
        </w:types>
        <w:behaviors>
          <w:behavior w:val="content"/>
        </w:behaviors>
        <w:guid w:val="{92412A8A-FAE5-46FA-8A35-A7723053EB8E}"/>
      </w:docPartPr>
      <w:docPartBody>
        <w:p w:rsidR="00E61195" w:rsidRDefault="00E61195"/>
      </w:docPartBody>
    </w:docPart>
    <w:docPart>
      <w:docPartPr>
        <w:name w:val="BD90367555CF4A1580CB8E018777D087"/>
        <w:category>
          <w:name w:val="General"/>
          <w:gallery w:val="placeholder"/>
        </w:category>
        <w:types>
          <w:type w:val="bbPlcHdr"/>
        </w:types>
        <w:behaviors>
          <w:behavior w:val="content"/>
        </w:behaviors>
        <w:guid w:val="{A4A8360C-0368-400D-82A1-373E37249E00}"/>
      </w:docPartPr>
      <w:docPartBody>
        <w:p w:rsidR="00E61195" w:rsidRDefault="00E61195"/>
      </w:docPartBody>
    </w:docPart>
    <w:docPart>
      <w:docPartPr>
        <w:name w:val="5222BD575DB843508435FA1325683745"/>
        <w:category>
          <w:name w:val="General"/>
          <w:gallery w:val="placeholder"/>
        </w:category>
        <w:types>
          <w:type w:val="bbPlcHdr"/>
        </w:types>
        <w:behaviors>
          <w:behavior w:val="content"/>
        </w:behaviors>
        <w:guid w:val="{DBB62D94-283D-4E65-99EA-BC16C087C367}"/>
      </w:docPartPr>
      <w:docPartBody>
        <w:p w:rsidR="00E61195" w:rsidRDefault="00E61195"/>
      </w:docPartBody>
    </w:docPart>
    <w:docPart>
      <w:docPartPr>
        <w:name w:val="9753F8B2B18649C39B6C8D9B9DAD061C"/>
        <w:category>
          <w:name w:val="General"/>
          <w:gallery w:val="placeholder"/>
        </w:category>
        <w:types>
          <w:type w:val="bbPlcHdr"/>
        </w:types>
        <w:behaviors>
          <w:behavior w:val="content"/>
        </w:behaviors>
        <w:guid w:val="{80181E9D-7768-48E8-9D4E-0A2FB24876EC}"/>
      </w:docPartPr>
      <w:docPartBody>
        <w:p w:rsidR="00E61195" w:rsidRDefault="00E61195"/>
      </w:docPartBody>
    </w:docPart>
    <w:docPart>
      <w:docPartPr>
        <w:name w:val="F429EC770EDB4FF7A2201B3B4D5E877F"/>
        <w:category>
          <w:name w:val="General"/>
          <w:gallery w:val="placeholder"/>
        </w:category>
        <w:types>
          <w:type w:val="bbPlcHdr"/>
        </w:types>
        <w:behaviors>
          <w:behavior w:val="content"/>
        </w:behaviors>
        <w:guid w:val="{70298009-9A32-4279-8E09-2437F54AB226}"/>
      </w:docPartPr>
      <w:docPartBody>
        <w:p w:rsidR="00E61195" w:rsidRDefault="00E61195"/>
      </w:docPartBody>
    </w:docPart>
    <w:docPart>
      <w:docPartPr>
        <w:name w:val="69869FC976724842B4E028A8FC638785"/>
        <w:category>
          <w:name w:val="General"/>
          <w:gallery w:val="placeholder"/>
        </w:category>
        <w:types>
          <w:type w:val="bbPlcHdr"/>
        </w:types>
        <w:behaviors>
          <w:behavior w:val="content"/>
        </w:behaviors>
        <w:guid w:val="{CA8D4A7C-FC1B-4273-A24D-C9636C233EC6}"/>
      </w:docPartPr>
      <w:docPartBody>
        <w:p w:rsidR="00E61195" w:rsidRDefault="00E61195"/>
      </w:docPartBody>
    </w:docPart>
    <w:docPart>
      <w:docPartPr>
        <w:name w:val="9B4FD9D9BCEC4750BB1FEADFD6C7DBCC"/>
        <w:category>
          <w:name w:val="General"/>
          <w:gallery w:val="placeholder"/>
        </w:category>
        <w:types>
          <w:type w:val="bbPlcHdr"/>
        </w:types>
        <w:behaviors>
          <w:behavior w:val="content"/>
        </w:behaviors>
        <w:guid w:val="{94E0C789-0C47-413E-AB22-04CCA311FF90}"/>
      </w:docPartPr>
      <w:docPartBody>
        <w:p w:rsidR="00E61195" w:rsidRDefault="00E61195"/>
      </w:docPartBody>
    </w:docPart>
    <w:docPart>
      <w:docPartPr>
        <w:name w:val="928C072121E34CB086847D4C37105D09"/>
        <w:category>
          <w:name w:val="General"/>
          <w:gallery w:val="placeholder"/>
        </w:category>
        <w:types>
          <w:type w:val="bbPlcHdr"/>
        </w:types>
        <w:behaviors>
          <w:behavior w:val="content"/>
        </w:behaviors>
        <w:guid w:val="{60824E8E-F587-42A1-9ED4-81D5E70E315C}"/>
      </w:docPartPr>
      <w:docPartBody>
        <w:p w:rsidR="00E61195" w:rsidRDefault="00E61195"/>
      </w:docPartBody>
    </w:docPart>
    <w:docPart>
      <w:docPartPr>
        <w:name w:val="9E02E1C646D94B8AAFB9119D9AF1807E"/>
        <w:category>
          <w:name w:val="General"/>
          <w:gallery w:val="placeholder"/>
        </w:category>
        <w:types>
          <w:type w:val="bbPlcHdr"/>
        </w:types>
        <w:behaviors>
          <w:behavior w:val="content"/>
        </w:behaviors>
        <w:guid w:val="{EB301756-39CF-4203-9D6D-0426F1824BF4}"/>
      </w:docPartPr>
      <w:docPartBody>
        <w:p w:rsidR="00E61195" w:rsidRDefault="00E61195"/>
      </w:docPartBody>
    </w:docPart>
    <w:docPart>
      <w:docPartPr>
        <w:name w:val="90509E242582487C970B7FA35651AA28"/>
        <w:category>
          <w:name w:val="General"/>
          <w:gallery w:val="placeholder"/>
        </w:category>
        <w:types>
          <w:type w:val="bbPlcHdr"/>
        </w:types>
        <w:behaviors>
          <w:behavior w:val="content"/>
        </w:behaviors>
        <w:guid w:val="{8514BBD4-59C9-4003-AD10-9AFC7BA75A24}"/>
      </w:docPartPr>
      <w:docPartBody>
        <w:p w:rsidR="00E61195" w:rsidRDefault="00E61195"/>
      </w:docPartBody>
    </w:docPart>
    <w:docPart>
      <w:docPartPr>
        <w:name w:val="2BEDE178A6934BD78D8D279FE2479D0C"/>
        <w:category>
          <w:name w:val="General"/>
          <w:gallery w:val="placeholder"/>
        </w:category>
        <w:types>
          <w:type w:val="bbPlcHdr"/>
        </w:types>
        <w:behaviors>
          <w:behavior w:val="content"/>
        </w:behaviors>
        <w:guid w:val="{34342CFB-8D81-4C70-A06A-FB667CE43BC9}"/>
      </w:docPartPr>
      <w:docPartBody>
        <w:p w:rsidR="00E61195" w:rsidRDefault="00E61195"/>
      </w:docPartBody>
    </w:docPart>
    <w:docPart>
      <w:docPartPr>
        <w:name w:val="B0FDED194111419F82A06AFE2ACB1005"/>
        <w:category>
          <w:name w:val="General"/>
          <w:gallery w:val="placeholder"/>
        </w:category>
        <w:types>
          <w:type w:val="bbPlcHdr"/>
        </w:types>
        <w:behaviors>
          <w:behavior w:val="content"/>
        </w:behaviors>
        <w:guid w:val="{F363AB12-1E19-4032-95BE-41C0B3C9926F}"/>
      </w:docPartPr>
      <w:docPartBody>
        <w:p w:rsidR="00E61195" w:rsidRDefault="00E61195"/>
      </w:docPartBody>
    </w:docPart>
    <w:docPart>
      <w:docPartPr>
        <w:name w:val="50EFB092766D41899D8E0CBED2361B53"/>
        <w:category>
          <w:name w:val="General"/>
          <w:gallery w:val="placeholder"/>
        </w:category>
        <w:types>
          <w:type w:val="bbPlcHdr"/>
        </w:types>
        <w:behaviors>
          <w:behavior w:val="content"/>
        </w:behaviors>
        <w:guid w:val="{AD813694-2F55-4971-A8E9-F2F290BE70B1}"/>
      </w:docPartPr>
      <w:docPartBody>
        <w:p w:rsidR="00E61195" w:rsidRDefault="00E61195"/>
      </w:docPartBody>
    </w:docPart>
    <w:docPart>
      <w:docPartPr>
        <w:name w:val="C8D92C7DED744CF5B26647144BD111E0"/>
        <w:category>
          <w:name w:val="General"/>
          <w:gallery w:val="placeholder"/>
        </w:category>
        <w:types>
          <w:type w:val="bbPlcHdr"/>
        </w:types>
        <w:behaviors>
          <w:behavior w:val="content"/>
        </w:behaviors>
        <w:guid w:val="{0BAF0349-EB6E-4E2F-9496-60B09E2BAF8F}"/>
      </w:docPartPr>
      <w:docPartBody>
        <w:p w:rsidR="00E61195" w:rsidRDefault="00E61195"/>
      </w:docPartBody>
    </w:docPart>
    <w:docPart>
      <w:docPartPr>
        <w:name w:val="26DC22328DA245279A32554182AC10DF"/>
        <w:category>
          <w:name w:val="General"/>
          <w:gallery w:val="placeholder"/>
        </w:category>
        <w:types>
          <w:type w:val="bbPlcHdr"/>
        </w:types>
        <w:behaviors>
          <w:behavior w:val="content"/>
        </w:behaviors>
        <w:guid w:val="{6CCCDFB4-C2F2-4566-9DE3-33C66890A9D9}"/>
      </w:docPartPr>
      <w:docPartBody>
        <w:p w:rsidR="00E61195" w:rsidRDefault="00E61195"/>
      </w:docPartBody>
    </w:docPart>
    <w:docPart>
      <w:docPartPr>
        <w:name w:val="BF7E5E554E0C47C89D49F180AF145390"/>
        <w:category>
          <w:name w:val="General"/>
          <w:gallery w:val="placeholder"/>
        </w:category>
        <w:types>
          <w:type w:val="bbPlcHdr"/>
        </w:types>
        <w:behaviors>
          <w:behavior w:val="content"/>
        </w:behaviors>
        <w:guid w:val="{7D542E69-26ED-4D47-AC37-890219CF48B1}"/>
      </w:docPartPr>
      <w:docPartBody>
        <w:p w:rsidR="00E61195" w:rsidRDefault="00E61195"/>
      </w:docPartBody>
    </w:docPart>
    <w:docPart>
      <w:docPartPr>
        <w:name w:val="E703F95CEE9343FB9BA1C0A180BD8E62"/>
        <w:category>
          <w:name w:val="General"/>
          <w:gallery w:val="placeholder"/>
        </w:category>
        <w:types>
          <w:type w:val="bbPlcHdr"/>
        </w:types>
        <w:behaviors>
          <w:behavior w:val="content"/>
        </w:behaviors>
        <w:guid w:val="{C4625C6D-198F-40E0-BD1C-927257C0E41F}"/>
      </w:docPartPr>
      <w:docPartBody>
        <w:p w:rsidR="00E61195" w:rsidRDefault="00E61195"/>
      </w:docPartBody>
    </w:docPart>
    <w:docPart>
      <w:docPartPr>
        <w:name w:val="BC69E8ECD874433590130834292F3EA2"/>
        <w:category>
          <w:name w:val="General"/>
          <w:gallery w:val="placeholder"/>
        </w:category>
        <w:types>
          <w:type w:val="bbPlcHdr"/>
        </w:types>
        <w:behaviors>
          <w:behavior w:val="content"/>
        </w:behaviors>
        <w:guid w:val="{084C0C6D-5743-43CC-878A-69168A94E566}"/>
      </w:docPartPr>
      <w:docPartBody>
        <w:p w:rsidR="00E61195" w:rsidRDefault="00E61195"/>
      </w:docPartBody>
    </w:docPart>
    <w:docPart>
      <w:docPartPr>
        <w:name w:val="1D97336F0F3F462DA4B5CFF3C301A6DF"/>
        <w:category>
          <w:name w:val="General"/>
          <w:gallery w:val="placeholder"/>
        </w:category>
        <w:types>
          <w:type w:val="bbPlcHdr"/>
        </w:types>
        <w:behaviors>
          <w:behavior w:val="content"/>
        </w:behaviors>
        <w:guid w:val="{A8238F80-B873-41E3-B98D-37F3CB20FE69}"/>
      </w:docPartPr>
      <w:docPartBody>
        <w:p w:rsidR="00E61195" w:rsidRDefault="00E61195"/>
      </w:docPartBody>
    </w:docPart>
    <w:docPart>
      <w:docPartPr>
        <w:name w:val="9B2E19460B9C4F8EA7AA3EE237DEC6EC"/>
        <w:category>
          <w:name w:val="General"/>
          <w:gallery w:val="placeholder"/>
        </w:category>
        <w:types>
          <w:type w:val="bbPlcHdr"/>
        </w:types>
        <w:behaviors>
          <w:behavior w:val="content"/>
        </w:behaviors>
        <w:guid w:val="{C7302CB6-4C16-43C9-BE35-28B503255D60}"/>
      </w:docPartPr>
      <w:docPartBody>
        <w:p w:rsidR="00E61195" w:rsidRDefault="00E61195"/>
      </w:docPartBody>
    </w:docPart>
    <w:docPart>
      <w:docPartPr>
        <w:name w:val="F16EE2D7A9FA422B862B66C34F22CD2C"/>
        <w:category>
          <w:name w:val="General"/>
          <w:gallery w:val="placeholder"/>
        </w:category>
        <w:types>
          <w:type w:val="bbPlcHdr"/>
        </w:types>
        <w:behaviors>
          <w:behavior w:val="content"/>
        </w:behaviors>
        <w:guid w:val="{7E81782D-F46F-4453-8145-8669E15A6A6A}"/>
      </w:docPartPr>
      <w:docPartBody>
        <w:p w:rsidR="00E61195" w:rsidRDefault="00E61195"/>
      </w:docPartBody>
    </w:docPart>
    <w:docPart>
      <w:docPartPr>
        <w:name w:val="720A387DEBA846ADB37BE3D4E1138B3D"/>
        <w:category>
          <w:name w:val="General"/>
          <w:gallery w:val="placeholder"/>
        </w:category>
        <w:types>
          <w:type w:val="bbPlcHdr"/>
        </w:types>
        <w:behaviors>
          <w:behavior w:val="content"/>
        </w:behaviors>
        <w:guid w:val="{B54D0E7A-73FE-48B3-BA6F-81B37F592ECC}"/>
      </w:docPartPr>
      <w:docPartBody>
        <w:p w:rsidR="00E61195" w:rsidRDefault="00E61195"/>
      </w:docPartBody>
    </w:docPart>
    <w:docPart>
      <w:docPartPr>
        <w:name w:val="B283BF1C9ED74E52B690BB1AF9DCEB16"/>
        <w:category>
          <w:name w:val="General"/>
          <w:gallery w:val="placeholder"/>
        </w:category>
        <w:types>
          <w:type w:val="bbPlcHdr"/>
        </w:types>
        <w:behaviors>
          <w:behavior w:val="content"/>
        </w:behaviors>
        <w:guid w:val="{C38FD55C-CA4C-4E2C-9650-2FC9ADCC7DD3}"/>
      </w:docPartPr>
      <w:docPartBody>
        <w:p w:rsidR="00E61195" w:rsidRDefault="00E61195"/>
      </w:docPartBody>
    </w:docPart>
    <w:docPart>
      <w:docPartPr>
        <w:name w:val="E08B730ABD2441D0A527786A5B121F78"/>
        <w:category>
          <w:name w:val="General"/>
          <w:gallery w:val="placeholder"/>
        </w:category>
        <w:types>
          <w:type w:val="bbPlcHdr"/>
        </w:types>
        <w:behaviors>
          <w:behavior w:val="content"/>
        </w:behaviors>
        <w:guid w:val="{D0C6199B-885E-4AAD-B760-CEB2BAEB5282}"/>
      </w:docPartPr>
      <w:docPartBody>
        <w:p w:rsidR="00E61195" w:rsidRDefault="00E61195"/>
      </w:docPartBody>
    </w:docPart>
    <w:docPart>
      <w:docPartPr>
        <w:name w:val="8988EDB1EFF44454B4C70EFD27487AA9"/>
        <w:category>
          <w:name w:val="General"/>
          <w:gallery w:val="placeholder"/>
        </w:category>
        <w:types>
          <w:type w:val="bbPlcHdr"/>
        </w:types>
        <w:behaviors>
          <w:behavior w:val="content"/>
        </w:behaviors>
        <w:guid w:val="{0E24B7D1-7992-4541-B074-DFC043AD4E60}"/>
      </w:docPartPr>
      <w:docPartBody>
        <w:p w:rsidR="00E61195" w:rsidRDefault="00E61195"/>
      </w:docPartBody>
    </w:docPart>
    <w:docPart>
      <w:docPartPr>
        <w:name w:val="68B4F7E800D44F6C8487C2DBB54F457C"/>
        <w:category>
          <w:name w:val="General"/>
          <w:gallery w:val="placeholder"/>
        </w:category>
        <w:types>
          <w:type w:val="bbPlcHdr"/>
        </w:types>
        <w:behaviors>
          <w:behavior w:val="content"/>
        </w:behaviors>
        <w:guid w:val="{133B7774-9C57-4F93-BEF9-9AA34BCDBF86}"/>
      </w:docPartPr>
      <w:docPartBody>
        <w:p w:rsidR="00E61195" w:rsidRDefault="00E61195"/>
      </w:docPartBody>
    </w:docPart>
    <w:docPart>
      <w:docPartPr>
        <w:name w:val="C199CC2D6E0A4C80A1F0E1A19CA00869"/>
        <w:category>
          <w:name w:val="General"/>
          <w:gallery w:val="placeholder"/>
        </w:category>
        <w:types>
          <w:type w:val="bbPlcHdr"/>
        </w:types>
        <w:behaviors>
          <w:behavior w:val="content"/>
        </w:behaviors>
        <w:guid w:val="{27AE84F7-DCD8-4159-A285-56B2B4ECAF85}"/>
      </w:docPartPr>
      <w:docPartBody>
        <w:p w:rsidR="00E61195" w:rsidRDefault="00E61195"/>
      </w:docPartBody>
    </w:docPart>
    <w:docPart>
      <w:docPartPr>
        <w:name w:val="63B0F948D74244E8BFAD70F293BF32C4"/>
        <w:category>
          <w:name w:val="General"/>
          <w:gallery w:val="placeholder"/>
        </w:category>
        <w:types>
          <w:type w:val="bbPlcHdr"/>
        </w:types>
        <w:behaviors>
          <w:behavior w:val="content"/>
        </w:behaviors>
        <w:guid w:val="{E04D68DF-5C0F-4086-9FAB-CDA3D53FEF69}"/>
      </w:docPartPr>
      <w:docPartBody>
        <w:p w:rsidR="00E61195" w:rsidRDefault="00E61195"/>
      </w:docPartBody>
    </w:docPart>
    <w:docPart>
      <w:docPartPr>
        <w:name w:val="8BB2211AB44340309FA4A6AB88177B43"/>
        <w:category>
          <w:name w:val="General"/>
          <w:gallery w:val="placeholder"/>
        </w:category>
        <w:types>
          <w:type w:val="bbPlcHdr"/>
        </w:types>
        <w:behaviors>
          <w:behavior w:val="content"/>
        </w:behaviors>
        <w:guid w:val="{0B58A15A-F2F5-4B62-896D-CA32F190C685}"/>
      </w:docPartPr>
      <w:docPartBody>
        <w:p w:rsidR="00E61195" w:rsidRDefault="00E61195"/>
      </w:docPartBody>
    </w:docPart>
    <w:docPart>
      <w:docPartPr>
        <w:name w:val="D8C1AB9922324996850687C36161EFF6"/>
        <w:category>
          <w:name w:val="General"/>
          <w:gallery w:val="placeholder"/>
        </w:category>
        <w:types>
          <w:type w:val="bbPlcHdr"/>
        </w:types>
        <w:behaviors>
          <w:behavior w:val="content"/>
        </w:behaviors>
        <w:guid w:val="{C8E68514-3FEB-4350-A202-276C42217D4A}"/>
      </w:docPartPr>
      <w:docPartBody>
        <w:p w:rsidR="00E61195" w:rsidRDefault="00E61195"/>
      </w:docPartBody>
    </w:docPart>
    <w:docPart>
      <w:docPartPr>
        <w:name w:val="12F3A733258346CE8EC7A3047422F37B"/>
        <w:category>
          <w:name w:val="General"/>
          <w:gallery w:val="placeholder"/>
        </w:category>
        <w:types>
          <w:type w:val="bbPlcHdr"/>
        </w:types>
        <w:behaviors>
          <w:behavior w:val="content"/>
        </w:behaviors>
        <w:guid w:val="{8B867D3D-4094-4E58-9B45-C7171EABA87D}"/>
      </w:docPartPr>
      <w:docPartBody>
        <w:p w:rsidR="00E61195" w:rsidRDefault="00E611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24DD3"/>
    <w:rsid w:val="00071391"/>
    <w:rsid w:val="00076C89"/>
    <w:rsid w:val="00090EA6"/>
    <w:rsid w:val="000E5974"/>
    <w:rsid w:val="000F012E"/>
    <w:rsid w:val="001237F5"/>
    <w:rsid w:val="001348C6"/>
    <w:rsid w:val="001456AB"/>
    <w:rsid w:val="00173552"/>
    <w:rsid w:val="00174A85"/>
    <w:rsid w:val="001D1682"/>
    <w:rsid w:val="001E33DE"/>
    <w:rsid w:val="00200CC2"/>
    <w:rsid w:val="00211B47"/>
    <w:rsid w:val="00211E4F"/>
    <w:rsid w:val="0023597C"/>
    <w:rsid w:val="002472E4"/>
    <w:rsid w:val="002522E6"/>
    <w:rsid w:val="00263ABF"/>
    <w:rsid w:val="002C0EE6"/>
    <w:rsid w:val="002F4F08"/>
    <w:rsid w:val="002F550E"/>
    <w:rsid w:val="00317337"/>
    <w:rsid w:val="003202E7"/>
    <w:rsid w:val="00354411"/>
    <w:rsid w:val="003A0A3D"/>
    <w:rsid w:val="003C1F1F"/>
    <w:rsid w:val="003D1812"/>
    <w:rsid w:val="00426F73"/>
    <w:rsid w:val="00456399"/>
    <w:rsid w:val="004632D8"/>
    <w:rsid w:val="0046401A"/>
    <w:rsid w:val="004A3582"/>
    <w:rsid w:val="004A4126"/>
    <w:rsid w:val="004C3B19"/>
    <w:rsid w:val="004D6788"/>
    <w:rsid w:val="004E2430"/>
    <w:rsid w:val="004E4DEC"/>
    <w:rsid w:val="005070DD"/>
    <w:rsid w:val="005362C3"/>
    <w:rsid w:val="00536602"/>
    <w:rsid w:val="00553D8F"/>
    <w:rsid w:val="005B0321"/>
    <w:rsid w:val="005C0F77"/>
    <w:rsid w:val="005D040A"/>
    <w:rsid w:val="005D690A"/>
    <w:rsid w:val="005E5826"/>
    <w:rsid w:val="00611B55"/>
    <w:rsid w:val="006143ED"/>
    <w:rsid w:val="00631305"/>
    <w:rsid w:val="006350E9"/>
    <w:rsid w:val="00641DF5"/>
    <w:rsid w:val="00644A9B"/>
    <w:rsid w:val="00656688"/>
    <w:rsid w:val="00666228"/>
    <w:rsid w:val="006D019C"/>
    <w:rsid w:val="006E0E51"/>
    <w:rsid w:val="006E2987"/>
    <w:rsid w:val="00703069"/>
    <w:rsid w:val="007172EE"/>
    <w:rsid w:val="007302FC"/>
    <w:rsid w:val="007511AF"/>
    <w:rsid w:val="007560C8"/>
    <w:rsid w:val="00757820"/>
    <w:rsid w:val="00781A37"/>
    <w:rsid w:val="0078566A"/>
    <w:rsid w:val="00793F5E"/>
    <w:rsid w:val="00795697"/>
    <w:rsid w:val="007A1E62"/>
    <w:rsid w:val="007B7957"/>
    <w:rsid w:val="007C2B63"/>
    <w:rsid w:val="007C400A"/>
    <w:rsid w:val="007D2405"/>
    <w:rsid w:val="007D36F7"/>
    <w:rsid w:val="007D4320"/>
    <w:rsid w:val="00803552"/>
    <w:rsid w:val="00804DF7"/>
    <w:rsid w:val="00822D1C"/>
    <w:rsid w:val="00857481"/>
    <w:rsid w:val="008B5518"/>
    <w:rsid w:val="008E0BDC"/>
    <w:rsid w:val="009325B1"/>
    <w:rsid w:val="00940B2D"/>
    <w:rsid w:val="009957E3"/>
    <w:rsid w:val="009B157D"/>
    <w:rsid w:val="009C460C"/>
    <w:rsid w:val="009E11A0"/>
    <w:rsid w:val="00A16D5A"/>
    <w:rsid w:val="00A41905"/>
    <w:rsid w:val="00A544F6"/>
    <w:rsid w:val="00A72AAB"/>
    <w:rsid w:val="00A75969"/>
    <w:rsid w:val="00AA702C"/>
    <w:rsid w:val="00AE67D0"/>
    <w:rsid w:val="00AE6CFE"/>
    <w:rsid w:val="00AF7B28"/>
    <w:rsid w:val="00B11543"/>
    <w:rsid w:val="00B42D75"/>
    <w:rsid w:val="00B44282"/>
    <w:rsid w:val="00B55C9F"/>
    <w:rsid w:val="00B562FB"/>
    <w:rsid w:val="00B93B38"/>
    <w:rsid w:val="00B95A66"/>
    <w:rsid w:val="00BA339F"/>
    <w:rsid w:val="00BB07D1"/>
    <w:rsid w:val="00BD7F14"/>
    <w:rsid w:val="00BE473F"/>
    <w:rsid w:val="00BE6246"/>
    <w:rsid w:val="00BF1F6A"/>
    <w:rsid w:val="00C35BD5"/>
    <w:rsid w:val="00C65E1A"/>
    <w:rsid w:val="00CB000A"/>
    <w:rsid w:val="00CF0E6A"/>
    <w:rsid w:val="00D51A27"/>
    <w:rsid w:val="00D81FE4"/>
    <w:rsid w:val="00D874F0"/>
    <w:rsid w:val="00DA5288"/>
    <w:rsid w:val="00DD08D4"/>
    <w:rsid w:val="00DD4385"/>
    <w:rsid w:val="00DF0263"/>
    <w:rsid w:val="00DF79B9"/>
    <w:rsid w:val="00E2766E"/>
    <w:rsid w:val="00E30818"/>
    <w:rsid w:val="00E444B8"/>
    <w:rsid w:val="00E471FA"/>
    <w:rsid w:val="00E60306"/>
    <w:rsid w:val="00E61195"/>
    <w:rsid w:val="00EA043D"/>
    <w:rsid w:val="00EB632F"/>
    <w:rsid w:val="00EE24D3"/>
    <w:rsid w:val="00EF0544"/>
    <w:rsid w:val="00F57FFB"/>
    <w:rsid w:val="00F7648B"/>
    <w:rsid w:val="00F945B4"/>
    <w:rsid w:val="00FA0EBA"/>
    <w:rsid w:val="00FA521D"/>
    <w:rsid w:val="00FA69AC"/>
    <w:rsid w:val="00FA7E6E"/>
    <w:rsid w:val="00FC2D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E87E6011-3C31-4D44-8344-EE71C476C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38</Pages>
  <Words>63266</Words>
  <Characters>36063</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Neringa Cemeriene</cp:lastModifiedBy>
  <cp:revision>65</cp:revision>
  <dcterms:created xsi:type="dcterms:W3CDTF">2025-01-22T12:32:00Z</dcterms:created>
  <dcterms:modified xsi:type="dcterms:W3CDTF">2025-12-15T12:48:00Z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